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4457B" w14:textId="77777777" w:rsidR="004C0851" w:rsidRPr="001D1BD9" w:rsidRDefault="004C0851" w:rsidP="004C0851">
      <w:pPr>
        <w:pStyle w:val="NoSpacing"/>
        <w:jc w:val="center"/>
        <w:rPr>
          <w:rFonts w:ascii="Arial" w:hAnsi="Arial" w:cs="Arial"/>
          <w:b/>
          <w:sz w:val="52"/>
          <w:szCs w:val="52"/>
        </w:rPr>
      </w:pPr>
      <w:r w:rsidRPr="001D1BD9">
        <w:rPr>
          <w:rFonts w:ascii="Arial" w:hAnsi="Arial" w:cs="Arial"/>
          <w:b/>
          <w:sz w:val="52"/>
          <w:szCs w:val="52"/>
        </w:rPr>
        <w:t>St Clement’s C. of E. Primary School</w:t>
      </w:r>
    </w:p>
    <w:p w14:paraId="495A3B1A" w14:textId="77777777" w:rsidR="004C0851" w:rsidRPr="001D1BD9" w:rsidRDefault="004C0851" w:rsidP="004C0851">
      <w:pPr>
        <w:pStyle w:val="NoSpacing"/>
        <w:rPr>
          <w:rFonts w:ascii="Arial" w:hAnsi="Arial" w:cs="Arial"/>
          <w:b/>
          <w:sz w:val="28"/>
          <w:szCs w:val="28"/>
        </w:rPr>
      </w:pPr>
    </w:p>
    <w:p w14:paraId="259A2FDC" w14:textId="77777777" w:rsidR="004C0851" w:rsidRPr="001D1BD9" w:rsidRDefault="004C0851" w:rsidP="004C0851">
      <w:pPr>
        <w:pStyle w:val="NoSpacing"/>
        <w:rPr>
          <w:b/>
        </w:rPr>
      </w:pPr>
    </w:p>
    <w:p w14:paraId="272AD57A" w14:textId="77777777" w:rsidR="004C0851" w:rsidRPr="001D1BD9" w:rsidRDefault="00831B3D" w:rsidP="004C0851">
      <w:pPr>
        <w:pStyle w:val="NoSpacing"/>
        <w:rPr>
          <w:b/>
        </w:rPr>
      </w:pPr>
      <w:r>
        <w:rPr>
          <w:b/>
        </w:rPr>
        <w:object w:dxaOrig="1440" w:dyaOrig="1440" w14:anchorId="361F8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05pt;margin-top:9.8pt;width:244pt;height:225pt;z-index:251659264;mso-wrap-edited:f" wrapcoords="-66 0 -66 21528 21600 21528 21600 0 -66 0" fillcolor="window">
            <v:imagedata r:id="rId8" o:title=""/>
            <w10:wrap type="tight"/>
          </v:shape>
          <o:OLEObject Type="Embed" ProgID="MSPhotoEd.3" ShapeID="_x0000_s1026" DrawAspect="Content" ObjectID="_1731174977" r:id="rId9"/>
        </w:object>
      </w:r>
    </w:p>
    <w:p w14:paraId="314C78E5" w14:textId="77777777" w:rsidR="004C0851" w:rsidRPr="001D1BD9" w:rsidRDefault="004C0851" w:rsidP="004C0851">
      <w:pPr>
        <w:pStyle w:val="NoSpacing"/>
        <w:rPr>
          <w:b/>
        </w:rPr>
      </w:pPr>
    </w:p>
    <w:p w14:paraId="5DC6BF48" w14:textId="77777777" w:rsidR="004C0851" w:rsidRPr="001D1BD9" w:rsidRDefault="004C0851" w:rsidP="004C0851">
      <w:pPr>
        <w:pStyle w:val="NoSpacing"/>
        <w:rPr>
          <w:b/>
        </w:rPr>
      </w:pPr>
    </w:p>
    <w:p w14:paraId="2CA5220C" w14:textId="77777777" w:rsidR="004C0851" w:rsidRPr="001D1BD9" w:rsidRDefault="004C0851" w:rsidP="004C0851">
      <w:pPr>
        <w:pStyle w:val="NoSpacing"/>
        <w:rPr>
          <w:b/>
        </w:rPr>
      </w:pPr>
    </w:p>
    <w:p w14:paraId="5617E79F" w14:textId="77777777" w:rsidR="004C0851" w:rsidRPr="001D1BD9" w:rsidRDefault="004C0851" w:rsidP="004C0851">
      <w:pPr>
        <w:pStyle w:val="NoSpacing"/>
        <w:rPr>
          <w:b/>
        </w:rPr>
      </w:pPr>
    </w:p>
    <w:p w14:paraId="6E1DA09E" w14:textId="77777777" w:rsidR="004C0851" w:rsidRPr="001D1BD9" w:rsidRDefault="004C0851" w:rsidP="004C0851">
      <w:pPr>
        <w:pStyle w:val="NoSpacing"/>
        <w:rPr>
          <w:b/>
        </w:rPr>
      </w:pPr>
    </w:p>
    <w:p w14:paraId="01A7AFC9" w14:textId="77777777" w:rsidR="004C0851" w:rsidRPr="001D1BD9" w:rsidRDefault="004C0851" w:rsidP="004C0851">
      <w:pPr>
        <w:pStyle w:val="NoSpacing"/>
        <w:rPr>
          <w:b/>
        </w:rPr>
      </w:pPr>
    </w:p>
    <w:p w14:paraId="190F522B" w14:textId="77777777" w:rsidR="004C0851" w:rsidRPr="001D1BD9" w:rsidRDefault="004C0851" w:rsidP="004C0851">
      <w:pPr>
        <w:pStyle w:val="NoSpacing"/>
        <w:rPr>
          <w:b/>
        </w:rPr>
      </w:pPr>
    </w:p>
    <w:p w14:paraId="7BCFEC2C" w14:textId="77777777" w:rsidR="004C0851" w:rsidRPr="001D1BD9" w:rsidRDefault="004C0851" w:rsidP="004C0851">
      <w:pPr>
        <w:pStyle w:val="NoSpacing"/>
        <w:rPr>
          <w:b/>
        </w:rPr>
      </w:pPr>
    </w:p>
    <w:p w14:paraId="72A4544C" w14:textId="77777777" w:rsidR="004C0851" w:rsidRPr="001D1BD9" w:rsidRDefault="004C0851" w:rsidP="004C0851">
      <w:pPr>
        <w:pStyle w:val="NoSpacing"/>
        <w:rPr>
          <w:b/>
        </w:rPr>
      </w:pPr>
    </w:p>
    <w:p w14:paraId="2542D708" w14:textId="77777777" w:rsidR="004C0851" w:rsidRPr="001D1BD9" w:rsidRDefault="004C0851" w:rsidP="004C0851">
      <w:pPr>
        <w:pStyle w:val="NoSpacing"/>
        <w:rPr>
          <w:b/>
        </w:rPr>
      </w:pPr>
    </w:p>
    <w:p w14:paraId="10400548" w14:textId="77777777" w:rsidR="004C0851" w:rsidRPr="001D1BD9" w:rsidRDefault="004C0851" w:rsidP="004C0851">
      <w:pPr>
        <w:pStyle w:val="NoSpacing"/>
        <w:rPr>
          <w:b/>
          <w:bCs/>
          <w:u w:val="single"/>
        </w:rPr>
      </w:pPr>
    </w:p>
    <w:p w14:paraId="0317578D" w14:textId="77777777" w:rsidR="004C0851" w:rsidRPr="001D1BD9" w:rsidRDefault="004C0851" w:rsidP="004C0851">
      <w:pPr>
        <w:pStyle w:val="NoSpacing"/>
        <w:rPr>
          <w:b/>
          <w:bCs/>
          <w:u w:val="single"/>
        </w:rPr>
      </w:pPr>
    </w:p>
    <w:p w14:paraId="31867F23" w14:textId="77777777" w:rsidR="004C0851" w:rsidRPr="001D1BD9" w:rsidRDefault="004C0851" w:rsidP="004C0851">
      <w:pPr>
        <w:pStyle w:val="NoSpacing"/>
        <w:rPr>
          <w:b/>
          <w:bCs/>
          <w:u w:val="single"/>
        </w:rPr>
      </w:pPr>
    </w:p>
    <w:p w14:paraId="0FC81D10" w14:textId="77777777" w:rsidR="004C0851" w:rsidRDefault="004C0851" w:rsidP="004C0851">
      <w:pPr>
        <w:pStyle w:val="NoSpacing"/>
        <w:rPr>
          <w:b/>
          <w:bCs/>
          <w:u w:val="single"/>
        </w:rPr>
      </w:pPr>
    </w:p>
    <w:p w14:paraId="0B0FB3E6" w14:textId="77777777" w:rsidR="004C0851" w:rsidRDefault="004C0851" w:rsidP="004C0851">
      <w:pPr>
        <w:pStyle w:val="NoSpacing"/>
        <w:rPr>
          <w:b/>
          <w:bCs/>
          <w:u w:val="single"/>
        </w:rPr>
      </w:pPr>
    </w:p>
    <w:p w14:paraId="74754429" w14:textId="77777777" w:rsidR="004C0851" w:rsidRDefault="004C0851" w:rsidP="004C0851">
      <w:pPr>
        <w:pStyle w:val="NoSpacing"/>
        <w:rPr>
          <w:b/>
          <w:bCs/>
          <w:u w:val="single"/>
        </w:rPr>
      </w:pPr>
    </w:p>
    <w:p w14:paraId="51C4CF48" w14:textId="77777777" w:rsidR="004C0851" w:rsidRDefault="004C0851" w:rsidP="004C0851">
      <w:pPr>
        <w:pStyle w:val="NoSpacing"/>
        <w:rPr>
          <w:b/>
          <w:bCs/>
          <w:u w:val="single"/>
        </w:rPr>
      </w:pPr>
    </w:p>
    <w:p w14:paraId="0650D6B3" w14:textId="77777777" w:rsidR="004C0851" w:rsidRPr="001D1BD9" w:rsidRDefault="004C0851" w:rsidP="004C0851">
      <w:pPr>
        <w:pStyle w:val="NoSpacing"/>
        <w:rPr>
          <w:b/>
          <w:bCs/>
          <w:u w:val="single"/>
        </w:rPr>
      </w:pPr>
    </w:p>
    <w:p w14:paraId="664946D3" w14:textId="77777777" w:rsidR="004C0851" w:rsidRPr="001D1BD9" w:rsidRDefault="004C0851" w:rsidP="004C0851">
      <w:pPr>
        <w:pStyle w:val="NoSpacing"/>
        <w:rPr>
          <w:b/>
          <w:bCs/>
          <w:u w:val="single"/>
        </w:rPr>
      </w:pPr>
    </w:p>
    <w:p w14:paraId="242EF687" w14:textId="77777777" w:rsidR="004C0851" w:rsidRPr="001D1BD9" w:rsidRDefault="004C0851" w:rsidP="004C0851">
      <w:pPr>
        <w:pStyle w:val="NoSpacing"/>
        <w:jc w:val="center"/>
        <w:rPr>
          <w:rFonts w:ascii="Arial" w:hAnsi="Arial" w:cs="Arial"/>
          <w:b/>
          <w:bCs/>
          <w:sz w:val="52"/>
          <w:szCs w:val="52"/>
        </w:rPr>
      </w:pPr>
      <w:r>
        <w:rPr>
          <w:rFonts w:ascii="Arial" w:hAnsi="Arial" w:cs="Arial"/>
          <w:b/>
          <w:bCs/>
          <w:sz w:val="52"/>
          <w:szCs w:val="52"/>
        </w:rPr>
        <w:t>Early Years Foundation Stage</w:t>
      </w:r>
      <w:r w:rsidRPr="001D1BD9">
        <w:rPr>
          <w:rFonts w:ascii="Arial" w:hAnsi="Arial" w:cs="Arial"/>
          <w:b/>
          <w:bCs/>
          <w:sz w:val="52"/>
          <w:szCs w:val="52"/>
        </w:rPr>
        <w:t xml:space="preserve"> Policy</w:t>
      </w:r>
    </w:p>
    <w:p w14:paraId="38B465C5" w14:textId="77777777" w:rsidR="004C0851" w:rsidRPr="001D1BD9" w:rsidRDefault="004C0851" w:rsidP="004C0851">
      <w:pPr>
        <w:pStyle w:val="NoSpacing"/>
        <w:jc w:val="center"/>
        <w:rPr>
          <w:rFonts w:ascii="Arial" w:hAnsi="Arial" w:cs="Arial"/>
          <w:b/>
          <w:bCs/>
          <w:sz w:val="52"/>
          <w:szCs w:val="52"/>
        </w:rPr>
      </w:pPr>
    </w:p>
    <w:p w14:paraId="7BB11067" w14:textId="58D0F5F3" w:rsidR="004C0851" w:rsidRDefault="004C0851" w:rsidP="004C0851">
      <w:pPr>
        <w:pStyle w:val="NoSpacing"/>
        <w:jc w:val="center"/>
        <w:rPr>
          <w:rFonts w:ascii="Arial" w:hAnsi="Arial" w:cs="Arial"/>
          <w:b/>
          <w:bCs/>
          <w:sz w:val="52"/>
          <w:szCs w:val="52"/>
        </w:rPr>
      </w:pPr>
      <w:r w:rsidRPr="001D1BD9">
        <w:rPr>
          <w:rFonts w:ascii="Arial" w:hAnsi="Arial" w:cs="Arial"/>
          <w:b/>
          <w:bCs/>
          <w:sz w:val="52"/>
          <w:szCs w:val="52"/>
        </w:rPr>
        <w:t xml:space="preserve">Approved by </w:t>
      </w:r>
      <w:r w:rsidR="00D42883">
        <w:rPr>
          <w:rFonts w:ascii="Arial" w:hAnsi="Arial" w:cs="Arial"/>
          <w:b/>
          <w:bCs/>
          <w:sz w:val="52"/>
          <w:szCs w:val="52"/>
        </w:rPr>
        <w:t>the Full Governing Body</w:t>
      </w:r>
      <w:r w:rsidRPr="001D1BD9">
        <w:rPr>
          <w:rFonts w:ascii="Arial" w:hAnsi="Arial" w:cs="Arial"/>
          <w:b/>
          <w:bCs/>
          <w:sz w:val="52"/>
          <w:szCs w:val="52"/>
        </w:rPr>
        <w:t>:</w:t>
      </w:r>
      <w:r w:rsidR="004F6693">
        <w:rPr>
          <w:rFonts w:ascii="Arial" w:hAnsi="Arial" w:cs="Arial"/>
          <w:b/>
          <w:bCs/>
          <w:sz w:val="52"/>
          <w:szCs w:val="52"/>
        </w:rPr>
        <w:t xml:space="preserve"> </w:t>
      </w:r>
      <w:r w:rsidR="00D35D95">
        <w:rPr>
          <w:rFonts w:ascii="Arial" w:hAnsi="Arial" w:cs="Arial"/>
          <w:b/>
          <w:bCs/>
          <w:sz w:val="52"/>
          <w:szCs w:val="52"/>
        </w:rPr>
        <w:t>28.11.22</w:t>
      </w:r>
    </w:p>
    <w:p w14:paraId="52CF3774" w14:textId="77777777" w:rsidR="00197316" w:rsidRPr="001D1BD9" w:rsidRDefault="00197316" w:rsidP="004C0851">
      <w:pPr>
        <w:pStyle w:val="NoSpacing"/>
        <w:jc w:val="center"/>
        <w:rPr>
          <w:rFonts w:ascii="Arial" w:hAnsi="Arial" w:cs="Arial"/>
          <w:b/>
          <w:bCs/>
          <w:sz w:val="52"/>
          <w:szCs w:val="52"/>
        </w:rPr>
      </w:pPr>
    </w:p>
    <w:p w14:paraId="728F36AD" w14:textId="77777777" w:rsidR="004C0851" w:rsidRPr="001D1BD9" w:rsidRDefault="004C0851" w:rsidP="00034B32">
      <w:pPr>
        <w:pStyle w:val="NoSpacing"/>
        <w:rPr>
          <w:rFonts w:ascii="Arial" w:hAnsi="Arial" w:cs="Arial"/>
          <w:b/>
          <w:bCs/>
          <w:sz w:val="52"/>
          <w:szCs w:val="52"/>
        </w:rPr>
      </w:pPr>
    </w:p>
    <w:p w14:paraId="7B318D5F" w14:textId="61CB5100" w:rsidR="004C0851" w:rsidRDefault="006A45DB" w:rsidP="004C0851">
      <w:pPr>
        <w:pStyle w:val="NoSpacing"/>
        <w:jc w:val="center"/>
        <w:rPr>
          <w:rFonts w:ascii="Arial" w:hAnsi="Arial" w:cs="Arial"/>
          <w:b/>
          <w:bCs/>
          <w:sz w:val="52"/>
          <w:szCs w:val="52"/>
        </w:rPr>
      </w:pPr>
      <w:r>
        <w:rPr>
          <w:rFonts w:ascii="Arial" w:hAnsi="Arial" w:cs="Arial"/>
          <w:b/>
          <w:bCs/>
          <w:sz w:val="52"/>
          <w:szCs w:val="52"/>
        </w:rPr>
        <w:t>Due for review:</w:t>
      </w:r>
      <w:r w:rsidR="00D35D95">
        <w:rPr>
          <w:rFonts w:ascii="Arial" w:hAnsi="Arial" w:cs="Arial"/>
          <w:b/>
          <w:bCs/>
          <w:sz w:val="52"/>
          <w:szCs w:val="52"/>
        </w:rPr>
        <w:t xml:space="preserve"> November 2023</w:t>
      </w:r>
    </w:p>
    <w:p w14:paraId="37095F89" w14:textId="77777777" w:rsidR="004C0851" w:rsidRPr="001D1BD9" w:rsidRDefault="004C0851" w:rsidP="004C0851">
      <w:pPr>
        <w:pStyle w:val="NoSpacing"/>
        <w:jc w:val="center"/>
        <w:rPr>
          <w:rFonts w:ascii="Arial" w:hAnsi="Arial" w:cs="Arial"/>
          <w:b/>
          <w:bCs/>
          <w:sz w:val="52"/>
          <w:szCs w:val="52"/>
        </w:rPr>
      </w:pPr>
    </w:p>
    <w:p w14:paraId="7DA2E581" w14:textId="77777777" w:rsidR="004C0851" w:rsidRPr="00B85D7E" w:rsidRDefault="004C0851" w:rsidP="004C0851">
      <w:pPr>
        <w:pStyle w:val="NoSpacing"/>
        <w:rPr>
          <w:rFonts w:ascii="Arial" w:hAnsi="Arial" w:cs="Arial"/>
          <w:b/>
          <w:bCs/>
          <w:sz w:val="24"/>
          <w:szCs w:val="24"/>
          <w:u w:val="single"/>
        </w:rPr>
      </w:pPr>
    </w:p>
    <w:p w14:paraId="6D4B84CA" w14:textId="77777777" w:rsidR="004C0851" w:rsidRPr="00B85D7E" w:rsidRDefault="004C0851" w:rsidP="004C0851">
      <w:pPr>
        <w:pStyle w:val="NoSpacing"/>
        <w:rPr>
          <w:rFonts w:ascii="Arial" w:hAnsi="Arial" w:cs="Arial"/>
          <w:b/>
          <w:bCs/>
          <w:sz w:val="24"/>
          <w:szCs w:val="24"/>
          <w:u w:val="single"/>
        </w:rPr>
      </w:pPr>
    </w:p>
    <w:p w14:paraId="05322E33" w14:textId="77777777" w:rsidR="00785FB2" w:rsidRPr="001D1BD9" w:rsidRDefault="00785FB2" w:rsidP="00785FB2">
      <w:pPr>
        <w:pStyle w:val="NoSpacing"/>
        <w:rPr>
          <w:b/>
          <w:sz w:val="28"/>
          <w:szCs w:val="28"/>
        </w:rPr>
      </w:pPr>
    </w:p>
    <w:p w14:paraId="1121E80B" w14:textId="77777777" w:rsidR="00411AB2" w:rsidRPr="000541CB" w:rsidRDefault="00831B3D" w:rsidP="00411AB2">
      <w:pPr>
        <w:jc w:val="center"/>
        <w:rPr>
          <w:b/>
          <w:i/>
          <w:sz w:val="32"/>
          <w:szCs w:val="32"/>
          <w:u w:val="single"/>
        </w:rPr>
      </w:pPr>
      <w:r>
        <w:rPr>
          <w:rFonts w:ascii="Arial" w:hAnsi="Arial" w:cs="Arial"/>
          <w:noProof/>
          <w:sz w:val="32"/>
          <w:szCs w:val="32"/>
          <w:lang w:eastAsia="en-GB"/>
        </w:rPr>
        <w:lastRenderedPageBreak/>
        <w:object w:dxaOrig="1440" w:dyaOrig="1440" w14:anchorId="1ABB7F97">
          <v:shape id="_x0000_s1029" type="#_x0000_t75" style="position:absolute;left:0;text-align:left;margin-left:375.8pt;margin-top:0;width:112pt;height:99pt;z-index:251662336;mso-wrap-edited:f" wrapcoords="-66 0 -66 21528 21600 21528 21600 0 -66 0" fillcolor="window">
            <v:imagedata r:id="rId8" o:title=""/>
            <w10:wrap type="topAndBottom"/>
          </v:shape>
          <o:OLEObject Type="Embed" ProgID="MSPhotoEd.3" ShapeID="_x0000_s1029" DrawAspect="Content" ObjectID="_1731174978" r:id="rId10"/>
        </w:object>
      </w:r>
      <w:r w:rsidR="00411AB2">
        <w:rPr>
          <w:b/>
          <w:i/>
          <w:sz w:val="32"/>
          <w:szCs w:val="32"/>
          <w:u w:val="single"/>
        </w:rPr>
        <w:t>Growing Together To Let Our Ligh</w:t>
      </w:r>
      <w:r w:rsidR="00411AB2" w:rsidRPr="000541CB">
        <w:rPr>
          <w:b/>
          <w:i/>
          <w:sz w:val="32"/>
          <w:szCs w:val="32"/>
          <w:u w:val="single"/>
        </w:rPr>
        <w:t>t Shine</w:t>
      </w:r>
    </w:p>
    <w:p w14:paraId="5CCFA092" w14:textId="77777777" w:rsidR="00411AB2" w:rsidRPr="006816C2" w:rsidRDefault="00411AB2" w:rsidP="00411AB2">
      <w:pPr>
        <w:pStyle w:val="ListParagraph"/>
        <w:shd w:val="clear" w:color="auto" w:fill="FFFFFF"/>
        <w:spacing w:after="0" w:line="240" w:lineRule="auto"/>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in truth.'</w:t>
      </w:r>
    </w:p>
    <w:p w14:paraId="2A0AB331" w14:textId="3E561F56" w:rsidR="00411AB2" w:rsidRPr="000541CB" w:rsidRDefault="00787267" w:rsidP="00787267">
      <w:pPr>
        <w:pStyle w:val="NoSpacing"/>
        <w:ind w:left="2880"/>
        <w:rPr>
          <w:b/>
          <w:sz w:val="28"/>
          <w:szCs w:val="28"/>
          <w:u w:val="single"/>
        </w:rPr>
      </w:pPr>
      <w:r>
        <w:rPr>
          <w:rFonts w:ascii="Tahoma" w:eastAsia="Times New Roman" w:hAnsi="Tahoma" w:cs="Tahoma"/>
          <w:color w:val="222222"/>
          <w:sz w:val="32"/>
          <w:szCs w:val="32"/>
          <w:lang w:eastAsia="en-GB"/>
        </w:rPr>
        <w:t xml:space="preserve">   </w:t>
      </w:r>
      <w:r w:rsidR="00411AB2" w:rsidRPr="000541CB">
        <w:rPr>
          <w:b/>
          <w:sz w:val="28"/>
          <w:szCs w:val="28"/>
          <w:u w:val="single"/>
        </w:rPr>
        <w:t>Mission Statement:</w:t>
      </w:r>
    </w:p>
    <w:p w14:paraId="77892887" w14:textId="77777777" w:rsidR="00411AB2" w:rsidRPr="00CD4709" w:rsidRDefault="00411AB2" w:rsidP="00411AB2">
      <w:pPr>
        <w:pStyle w:val="NoSpacing"/>
        <w:jc w:val="center"/>
        <w:rPr>
          <w:b/>
          <w:sz w:val="28"/>
          <w:szCs w:val="28"/>
        </w:rPr>
      </w:pPr>
      <w:r>
        <w:rPr>
          <w:b/>
          <w:sz w:val="28"/>
          <w:szCs w:val="28"/>
        </w:rPr>
        <w:t xml:space="preserve">We encourage and inspire children to aim high and challenge themselves in everything they do. </w:t>
      </w:r>
    </w:p>
    <w:p w14:paraId="63E4B90E" w14:textId="77777777" w:rsidR="00411AB2" w:rsidRPr="00886EAF" w:rsidRDefault="00411AB2" w:rsidP="00411AB2">
      <w:pPr>
        <w:pStyle w:val="NoSpacing"/>
        <w:jc w:val="center"/>
        <w:rPr>
          <w:b/>
          <w:i/>
          <w:sz w:val="28"/>
          <w:szCs w:val="28"/>
        </w:rPr>
      </w:pPr>
      <w:r w:rsidRPr="00886EAF">
        <w:rPr>
          <w:b/>
          <w:i/>
          <w:sz w:val="28"/>
          <w:szCs w:val="28"/>
        </w:rPr>
        <w:t>As a compassionate, Christian school, we are strong in our faith.  We believe in love and forgiveness and are thankful for the opportunities we have to live and learn in our community.</w:t>
      </w:r>
    </w:p>
    <w:p w14:paraId="589C2B38" w14:textId="77777777" w:rsidR="00411AB2" w:rsidRPr="00886EAF" w:rsidRDefault="00411AB2" w:rsidP="00411AB2">
      <w:pPr>
        <w:pStyle w:val="NoSpacing"/>
        <w:jc w:val="center"/>
        <w:rPr>
          <w:sz w:val="28"/>
          <w:szCs w:val="28"/>
        </w:rPr>
      </w:pPr>
    </w:p>
    <w:p w14:paraId="7A32FB13" w14:textId="77777777" w:rsidR="00411AB2" w:rsidRPr="000541CB" w:rsidRDefault="00411AB2" w:rsidP="00411AB2">
      <w:pPr>
        <w:pStyle w:val="NoSpacing"/>
        <w:jc w:val="center"/>
        <w:rPr>
          <w:b/>
          <w:sz w:val="32"/>
          <w:szCs w:val="32"/>
          <w:u w:val="single"/>
        </w:rPr>
      </w:pPr>
      <w:r w:rsidRPr="000541CB">
        <w:rPr>
          <w:b/>
          <w:sz w:val="32"/>
          <w:szCs w:val="32"/>
          <w:u w:val="single"/>
        </w:rPr>
        <w:t>Our Christian Values Reflected In This Policy</w:t>
      </w:r>
    </w:p>
    <w:p w14:paraId="10D71226" w14:textId="77777777" w:rsidR="00411AB2" w:rsidRPr="000541CB" w:rsidRDefault="00411AB2" w:rsidP="00411AB2">
      <w:pPr>
        <w:pStyle w:val="NoSpacing"/>
        <w:jc w:val="center"/>
        <w:rPr>
          <w:b/>
          <w:sz w:val="32"/>
          <w:szCs w:val="32"/>
        </w:rPr>
      </w:pPr>
      <w:r w:rsidRPr="000541CB">
        <w:rPr>
          <w:b/>
          <w:sz w:val="32"/>
          <w:szCs w:val="32"/>
        </w:rPr>
        <w:t>Faith</w:t>
      </w:r>
    </w:p>
    <w:p w14:paraId="25DFF43A" w14:textId="77777777" w:rsidR="00411AB2" w:rsidRPr="000541CB" w:rsidRDefault="00411AB2" w:rsidP="00411AB2">
      <w:pPr>
        <w:pStyle w:val="NoSpacing"/>
        <w:jc w:val="center"/>
        <w:rPr>
          <w:b/>
          <w:sz w:val="32"/>
          <w:szCs w:val="32"/>
        </w:rPr>
      </w:pPr>
      <w:r w:rsidRPr="000541CB">
        <w:rPr>
          <w:b/>
          <w:sz w:val="32"/>
          <w:szCs w:val="32"/>
        </w:rPr>
        <w:t>Hope</w:t>
      </w:r>
    </w:p>
    <w:p w14:paraId="1BA9264C" w14:textId="77777777" w:rsidR="00411AB2" w:rsidRPr="000541CB" w:rsidRDefault="00411AB2" w:rsidP="00411AB2">
      <w:pPr>
        <w:pStyle w:val="NoSpacing"/>
        <w:jc w:val="center"/>
        <w:rPr>
          <w:b/>
          <w:sz w:val="32"/>
          <w:szCs w:val="32"/>
        </w:rPr>
      </w:pPr>
      <w:r w:rsidRPr="000541CB">
        <w:rPr>
          <w:b/>
          <w:sz w:val="32"/>
          <w:szCs w:val="32"/>
        </w:rPr>
        <w:t>Love</w:t>
      </w:r>
    </w:p>
    <w:p w14:paraId="432EE130" w14:textId="77777777" w:rsidR="00411AB2" w:rsidRPr="000541CB" w:rsidRDefault="00411AB2" w:rsidP="00411AB2">
      <w:pPr>
        <w:pStyle w:val="NoSpacing"/>
        <w:jc w:val="center"/>
        <w:rPr>
          <w:b/>
          <w:sz w:val="32"/>
          <w:szCs w:val="32"/>
        </w:rPr>
      </w:pPr>
      <w:r w:rsidRPr="000541CB">
        <w:rPr>
          <w:b/>
          <w:sz w:val="32"/>
          <w:szCs w:val="32"/>
        </w:rPr>
        <w:t>Respect</w:t>
      </w:r>
    </w:p>
    <w:p w14:paraId="7881D563" w14:textId="77777777" w:rsidR="00411AB2" w:rsidRPr="000541CB" w:rsidRDefault="00411AB2" w:rsidP="00411AB2">
      <w:pPr>
        <w:pStyle w:val="NoSpacing"/>
        <w:jc w:val="center"/>
        <w:rPr>
          <w:b/>
          <w:sz w:val="32"/>
          <w:szCs w:val="32"/>
        </w:rPr>
      </w:pPr>
      <w:r w:rsidRPr="000541CB">
        <w:rPr>
          <w:b/>
          <w:sz w:val="32"/>
          <w:szCs w:val="32"/>
        </w:rPr>
        <w:t>Thankfulness</w:t>
      </w:r>
    </w:p>
    <w:p w14:paraId="27E426D6" w14:textId="77777777" w:rsidR="00411AB2" w:rsidRPr="000541CB" w:rsidRDefault="00411AB2" w:rsidP="00411AB2">
      <w:pPr>
        <w:pStyle w:val="NoSpacing"/>
        <w:jc w:val="center"/>
        <w:rPr>
          <w:b/>
          <w:sz w:val="32"/>
          <w:szCs w:val="32"/>
        </w:rPr>
      </w:pPr>
      <w:r w:rsidRPr="000541CB">
        <w:rPr>
          <w:b/>
          <w:sz w:val="32"/>
          <w:szCs w:val="32"/>
        </w:rPr>
        <w:t>Forgiveness</w:t>
      </w:r>
    </w:p>
    <w:p w14:paraId="76B29A8F" w14:textId="77777777" w:rsidR="00411AB2" w:rsidRPr="000541CB" w:rsidRDefault="00411AB2" w:rsidP="00411AB2">
      <w:pPr>
        <w:pStyle w:val="NoSpacing"/>
        <w:jc w:val="center"/>
        <w:rPr>
          <w:b/>
          <w:sz w:val="32"/>
          <w:szCs w:val="32"/>
        </w:rPr>
      </w:pPr>
      <w:r w:rsidRPr="000541CB">
        <w:rPr>
          <w:b/>
          <w:sz w:val="32"/>
          <w:szCs w:val="32"/>
        </w:rPr>
        <w:t>Compassion</w:t>
      </w:r>
    </w:p>
    <w:p w14:paraId="3CE05058" w14:textId="77777777" w:rsidR="00411AB2" w:rsidRPr="00213928" w:rsidRDefault="00411AB2" w:rsidP="00411AB2">
      <w:pPr>
        <w:pStyle w:val="NoSpacing"/>
        <w:rPr>
          <w:sz w:val="24"/>
          <w:szCs w:val="24"/>
        </w:rPr>
      </w:pPr>
    </w:p>
    <w:p w14:paraId="04770522" w14:textId="77777777" w:rsidR="00411AB2" w:rsidRPr="00C25523" w:rsidRDefault="00411AB2" w:rsidP="00411AB2">
      <w:pPr>
        <w:pStyle w:val="NoSpacing"/>
        <w:jc w:val="center"/>
        <w:rPr>
          <w:rFonts w:cs="Arial"/>
          <w:b/>
          <w:sz w:val="36"/>
          <w:szCs w:val="36"/>
          <w:u w:val="single"/>
        </w:rPr>
      </w:pPr>
      <w:r w:rsidRPr="00C25523">
        <w:rPr>
          <w:rFonts w:cs="Arial"/>
          <w:b/>
          <w:sz w:val="36"/>
          <w:szCs w:val="36"/>
          <w:u w:val="single"/>
        </w:rPr>
        <w:t>DDA STATEMENT</w:t>
      </w:r>
    </w:p>
    <w:p w14:paraId="650C8F90" w14:textId="77777777" w:rsidR="00411AB2" w:rsidRPr="00C25523" w:rsidRDefault="00411AB2" w:rsidP="00411AB2">
      <w:pPr>
        <w:pStyle w:val="NoSpacing"/>
        <w:rPr>
          <w:rFonts w:cs="Arial"/>
          <w:sz w:val="28"/>
          <w:szCs w:val="28"/>
        </w:rPr>
      </w:pPr>
      <w:r w:rsidRPr="00C25523">
        <w:rPr>
          <w:rFonts w:cs="Arial"/>
          <w:sz w:val="28"/>
          <w:szCs w:val="28"/>
        </w:rPr>
        <w:t>A</w:t>
      </w:r>
      <w:r>
        <w:rPr>
          <w:rFonts w:cs="Arial"/>
          <w:sz w:val="28"/>
          <w:szCs w:val="28"/>
        </w:rPr>
        <w:t>t St. Clement’s we will aim to:</w:t>
      </w:r>
    </w:p>
    <w:p w14:paraId="2DEC7994"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Promote equality of opportunity between disabled people and others.</w:t>
      </w:r>
    </w:p>
    <w:p w14:paraId="6400FCAD"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Eliminate discrimination that is unlawful under the Act.</w:t>
      </w:r>
    </w:p>
    <w:p w14:paraId="14EA77DB"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Eliminate harassment of disabled pupils that is related to their disabilities.</w:t>
      </w:r>
    </w:p>
    <w:p w14:paraId="0204BB78"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Promote positive attitudes towards disabled people.</w:t>
      </w:r>
    </w:p>
    <w:p w14:paraId="0A9892D5"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Encourage participation by disabled people in public life.</w:t>
      </w:r>
    </w:p>
    <w:p w14:paraId="1A45BD9D" w14:textId="77777777" w:rsidR="00411AB2" w:rsidRPr="006816C2" w:rsidRDefault="00411AB2" w:rsidP="00411AB2">
      <w:pPr>
        <w:pStyle w:val="NoSpacing"/>
        <w:numPr>
          <w:ilvl w:val="0"/>
          <w:numId w:val="5"/>
        </w:numPr>
        <w:rPr>
          <w:rFonts w:cs="Arial"/>
          <w:b/>
          <w:sz w:val="28"/>
          <w:szCs w:val="28"/>
        </w:rPr>
      </w:pPr>
      <w:r w:rsidRPr="00C25523">
        <w:rPr>
          <w:rFonts w:cs="Arial"/>
          <w:b/>
          <w:sz w:val="28"/>
          <w:szCs w:val="28"/>
        </w:rPr>
        <w:t xml:space="preserve">Take account of a disabled person’s disabilities, even when that involves treating a disabled person more favourably than another person. </w:t>
      </w:r>
    </w:p>
    <w:p w14:paraId="59BFB399" w14:textId="4F7942FE" w:rsidR="00C11B6B" w:rsidRPr="00411AB2" w:rsidRDefault="00411AB2" w:rsidP="00411AB2">
      <w:pPr>
        <w:rPr>
          <w:rFonts w:ascii="Arial" w:hAnsi="Arial" w:cs="Arial"/>
          <w:b/>
          <w:bCs/>
          <w:sz w:val="24"/>
          <w:szCs w:val="24"/>
          <w:u w:val="single"/>
        </w:rPr>
      </w:pPr>
      <w:r w:rsidRPr="006816C2">
        <w:rPr>
          <w:rFonts w:ascii="Arial" w:hAnsi="Arial" w:cs="Arial"/>
          <w:b/>
          <w:bCs/>
          <w:sz w:val="24"/>
          <w:szCs w:val="24"/>
          <w:u w:val="single"/>
        </w:rPr>
        <w:t xml:space="preserve">Rights Respecting School Link to Articles:  </w:t>
      </w:r>
      <w:r w:rsidR="00787267">
        <w:rPr>
          <w:rFonts w:ascii="Arial" w:hAnsi="Arial" w:cs="Arial"/>
          <w:b/>
          <w:bCs/>
          <w:sz w:val="24"/>
          <w:szCs w:val="24"/>
          <w:u w:val="single"/>
        </w:rPr>
        <w:t>2,3,5, 6, 13, 16, 18, 23, 24, 28.,29,30,31</w:t>
      </w:r>
    </w:p>
    <w:p w14:paraId="5D55DCE4" w14:textId="1412579C" w:rsidR="00791057" w:rsidRPr="00791057" w:rsidRDefault="00411AB2" w:rsidP="00791057">
      <w:pPr>
        <w:rPr>
          <w:rFonts w:cstheme="minorHAnsi"/>
          <w:b/>
          <w:sz w:val="20"/>
          <w:szCs w:val="20"/>
        </w:rPr>
      </w:pPr>
      <w:r w:rsidRPr="002B0F42">
        <w:rPr>
          <w:rFonts w:cstheme="minorHAnsi"/>
          <w:b/>
          <w:sz w:val="20"/>
          <w:szCs w:val="20"/>
        </w:rPr>
        <w:lastRenderedPageBreak/>
        <w:t>Contents</w:t>
      </w:r>
    </w:p>
    <w:p w14:paraId="372FED52" w14:textId="36B2DEBC"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sz w:val="20"/>
          <w:szCs w:val="20"/>
        </w:rPr>
        <w:fldChar w:fldCharType="begin"/>
      </w:r>
      <w:r w:rsidRPr="002B0F42">
        <w:rPr>
          <w:rFonts w:cstheme="minorHAnsi"/>
          <w:sz w:val="20"/>
          <w:szCs w:val="20"/>
        </w:rPr>
        <w:instrText xml:space="preserve"> TOC \o "2-2" \t "Heading 1,1" </w:instrText>
      </w:r>
      <w:r w:rsidRPr="002B0F42">
        <w:rPr>
          <w:rFonts w:cstheme="minorHAnsi"/>
          <w:sz w:val="20"/>
          <w:szCs w:val="20"/>
        </w:rPr>
        <w:fldChar w:fldCharType="separate"/>
      </w:r>
      <w:r w:rsidRPr="002B0F42">
        <w:rPr>
          <w:rFonts w:cstheme="minorHAnsi"/>
          <w:noProof/>
          <w:sz w:val="20"/>
          <w:szCs w:val="20"/>
        </w:rPr>
        <w:t>1. Aims</w:t>
      </w:r>
      <w:r w:rsidRPr="002B0F42">
        <w:rPr>
          <w:rFonts w:cstheme="minorHAnsi"/>
          <w:noProof/>
          <w:sz w:val="20"/>
          <w:szCs w:val="20"/>
        </w:rPr>
        <w:tab/>
      </w:r>
      <w:r w:rsidR="005C7A45">
        <w:rPr>
          <w:rFonts w:cstheme="minorHAnsi"/>
          <w:noProof/>
          <w:sz w:val="20"/>
          <w:szCs w:val="20"/>
        </w:rPr>
        <w:t>3</w:t>
      </w:r>
    </w:p>
    <w:p w14:paraId="44B03ECD" w14:textId="61E1DBE6"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2. Legislation</w:t>
      </w:r>
      <w:r w:rsidRPr="002B0F42">
        <w:rPr>
          <w:rFonts w:cstheme="minorHAnsi"/>
          <w:noProof/>
          <w:sz w:val="20"/>
          <w:szCs w:val="20"/>
        </w:rPr>
        <w:tab/>
      </w:r>
      <w:r w:rsidR="005C7A45">
        <w:rPr>
          <w:rFonts w:cstheme="minorHAnsi"/>
          <w:noProof/>
          <w:sz w:val="20"/>
          <w:szCs w:val="20"/>
        </w:rPr>
        <w:t>3</w:t>
      </w:r>
    </w:p>
    <w:p w14:paraId="38661A69" w14:textId="1E7FFC4C"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3. Structure of the EYFS</w:t>
      </w:r>
      <w:r w:rsidRPr="002B0F42">
        <w:rPr>
          <w:rFonts w:cstheme="minorHAnsi"/>
          <w:noProof/>
          <w:sz w:val="20"/>
          <w:szCs w:val="20"/>
        </w:rPr>
        <w:tab/>
      </w:r>
      <w:r w:rsidR="00A31F46">
        <w:rPr>
          <w:rFonts w:cstheme="minorHAnsi"/>
          <w:noProof/>
          <w:sz w:val="20"/>
          <w:szCs w:val="20"/>
        </w:rPr>
        <w:t>4</w:t>
      </w:r>
    </w:p>
    <w:p w14:paraId="4010031D" w14:textId="703D17EC"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4. Curriculum</w:t>
      </w:r>
      <w:r w:rsidRPr="002B0F42">
        <w:rPr>
          <w:rFonts w:cstheme="minorHAnsi"/>
          <w:noProof/>
          <w:sz w:val="20"/>
          <w:szCs w:val="20"/>
        </w:rPr>
        <w:tab/>
      </w:r>
      <w:r w:rsidR="00A31F46">
        <w:rPr>
          <w:rFonts w:cstheme="minorHAnsi"/>
          <w:noProof/>
          <w:sz w:val="20"/>
          <w:szCs w:val="20"/>
        </w:rPr>
        <w:t>4</w:t>
      </w:r>
    </w:p>
    <w:p w14:paraId="415448A0" w14:textId="3E58D8FD"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5. Assessment</w:t>
      </w:r>
      <w:r w:rsidRPr="002B0F42">
        <w:rPr>
          <w:rFonts w:cstheme="minorHAnsi"/>
          <w:noProof/>
          <w:sz w:val="20"/>
          <w:szCs w:val="20"/>
        </w:rPr>
        <w:tab/>
      </w:r>
      <w:r w:rsidR="00A31F46">
        <w:rPr>
          <w:rFonts w:cstheme="minorHAnsi"/>
          <w:noProof/>
          <w:sz w:val="20"/>
          <w:szCs w:val="20"/>
        </w:rPr>
        <w:t>6</w:t>
      </w:r>
    </w:p>
    <w:p w14:paraId="5972FAD7" w14:textId="52C0EA23" w:rsidR="00411AB2" w:rsidRPr="002B0F42" w:rsidRDefault="005C7A45"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6. Parents as Partners</w:t>
      </w:r>
      <w:r w:rsidR="00411AB2" w:rsidRPr="002B0F42">
        <w:rPr>
          <w:rFonts w:cstheme="minorHAnsi"/>
          <w:noProof/>
          <w:sz w:val="20"/>
          <w:szCs w:val="20"/>
        </w:rPr>
        <w:tab/>
      </w:r>
      <w:r w:rsidR="00137853">
        <w:rPr>
          <w:rFonts w:cstheme="minorHAnsi"/>
          <w:noProof/>
          <w:sz w:val="20"/>
          <w:szCs w:val="20"/>
        </w:rPr>
        <w:t>6</w:t>
      </w:r>
    </w:p>
    <w:p w14:paraId="2B0DE658" w14:textId="7760FB43" w:rsidR="00411AB2" w:rsidRPr="002B0F42" w:rsidRDefault="00137853"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7. Admissions and Induction</w:t>
      </w:r>
      <w:r w:rsidR="00411AB2" w:rsidRPr="002B0F42">
        <w:rPr>
          <w:rFonts w:cstheme="minorHAnsi"/>
          <w:noProof/>
          <w:sz w:val="20"/>
          <w:szCs w:val="20"/>
        </w:rPr>
        <w:tab/>
      </w:r>
      <w:r>
        <w:rPr>
          <w:rFonts w:cstheme="minorHAnsi"/>
          <w:noProof/>
          <w:sz w:val="20"/>
          <w:szCs w:val="20"/>
        </w:rPr>
        <w:t>7</w:t>
      </w:r>
    </w:p>
    <w:p w14:paraId="4F4A8872" w14:textId="669CF077" w:rsidR="00411AB2" w:rsidRDefault="00137853" w:rsidP="00411AB2">
      <w:pPr>
        <w:tabs>
          <w:tab w:val="right" w:leader="dot" w:pos="9338"/>
        </w:tabs>
        <w:spacing w:before="120"/>
        <w:rPr>
          <w:rFonts w:cstheme="minorHAnsi"/>
          <w:noProof/>
          <w:sz w:val="20"/>
          <w:szCs w:val="20"/>
        </w:rPr>
      </w:pPr>
      <w:r>
        <w:rPr>
          <w:rFonts w:cstheme="minorHAnsi"/>
          <w:noProof/>
          <w:sz w:val="20"/>
          <w:szCs w:val="20"/>
        </w:rPr>
        <w:t>8. Safeguarding and Welfare</w:t>
      </w:r>
      <w:r w:rsidR="00411AB2" w:rsidRPr="002B0F42">
        <w:rPr>
          <w:rFonts w:cstheme="minorHAnsi"/>
          <w:noProof/>
          <w:sz w:val="20"/>
          <w:szCs w:val="20"/>
        </w:rPr>
        <w:tab/>
      </w:r>
      <w:r>
        <w:rPr>
          <w:rFonts w:cstheme="minorHAnsi"/>
          <w:noProof/>
          <w:sz w:val="20"/>
          <w:szCs w:val="20"/>
        </w:rPr>
        <w:t>8</w:t>
      </w:r>
    </w:p>
    <w:p w14:paraId="2DC1E537" w14:textId="74ED3BD2" w:rsidR="00137853" w:rsidRPr="002B0F42" w:rsidRDefault="00137853"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9.Monitoring and Review …………………………………………………………………………………………………………………………………</w:t>
      </w:r>
      <w:r w:rsidR="00A31F46">
        <w:rPr>
          <w:rFonts w:cstheme="minorHAnsi"/>
          <w:noProof/>
          <w:sz w:val="20"/>
          <w:szCs w:val="20"/>
        </w:rPr>
        <w:t>.9</w:t>
      </w:r>
    </w:p>
    <w:p w14:paraId="79616C61" w14:textId="68C655B8" w:rsidR="00411AB2" w:rsidRDefault="00411AB2" w:rsidP="00411AB2">
      <w:pPr>
        <w:tabs>
          <w:tab w:val="right" w:leader="dot" w:pos="9338"/>
        </w:tabs>
        <w:spacing w:before="120"/>
        <w:rPr>
          <w:rFonts w:cstheme="minorHAnsi"/>
          <w:noProof/>
          <w:sz w:val="20"/>
          <w:szCs w:val="20"/>
        </w:rPr>
      </w:pPr>
      <w:r w:rsidRPr="002B0F42">
        <w:rPr>
          <w:rFonts w:cstheme="minorHAnsi"/>
          <w:noProof/>
          <w:sz w:val="20"/>
          <w:szCs w:val="20"/>
        </w:rPr>
        <w:t>Appendix 1. List of statutory policies and procedures for the EYFS</w:t>
      </w:r>
      <w:r w:rsidRPr="002B0F42">
        <w:rPr>
          <w:rFonts w:cstheme="minorHAnsi"/>
          <w:noProof/>
          <w:sz w:val="20"/>
          <w:szCs w:val="20"/>
        </w:rPr>
        <w:tab/>
      </w:r>
      <w:r w:rsidR="00A31F46">
        <w:rPr>
          <w:rFonts w:cstheme="minorHAnsi"/>
          <w:noProof/>
          <w:sz w:val="20"/>
          <w:szCs w:val="20"/>
        </w:rPr>
        <w:t>10</w:t>
      </w:r>
    </w:p>
    <w:p w14:paraId="4B549A96" w14:textId="7164D436" w:rsidR="00137853" w:rsidRDefault="007C6C6E" w:rsidP="00411AB2">
      <w:pPr>
        <w:tabs>
          <w:tab w:val="right" w:leader="dot" w:pos="9338"/>
        </w:tabs>
        <w:spacing w:before="120"/>
        <w:rPr>
          <w:rFonts w:cstheme="minorHAnsi"/>
          <w:noProof/>
          <w:sz w:val="20"/>
          <w:szCs w:val="20"/>
        </w:rPr>
      </w:pPr>
      <w:r>
        <w:rPr>
          <w:rFonts w:cstheme="minorHAnsi"/>
          <w:noProof/>
          <w:sz w:val="20"/>
          <w:szCs w:val="20"/>
        </w:rPr>
        <w:t>Appendix</w:t>
      </w:r>
      <w:r w:rsidR="00A31F46">
        <w:rPr>
          <w:rFonts w:cstheme="minorHAnsi"/>
          <w:noProof/>
          <w:sz w:val="20"/>
          <w:szCs w:val="20"/>
        </w:rPr>
        <w:t xml:space="preserve"> 2- Learn</w:t>
      </w:r>
      <w:r w:rsidR="00137853">
        <w:rPr>
          <w:rFonts w:cstheme="minorHAnsi"/>
          <w:noProof/>
          <w:sz w:val="20"/>
          <w:szCs w:val="20"/>
        </w:rPr>
        <w:t>ing Journey Policy ………………………………………………………………………………………………………………</w:t>
      </w:r>
      <w:r w:rsidR="00A31F46">
        <w:rPr>
          <w:rFonts w:cstheme="minorHAnsi"/>
          <w:noProof/>
          <w:sz w:val="20"/>
          <w:szCs w:val="20"/>
        </w:rPr>
        <w:t>11</w:t>
      </w:r>
    </w:p>
    <w:p w14:paraId="547715CB" w14:textId="32E7AB6F" w:rsidR="00A87601" w:rsidRPr="002B0F42" w:rsidRDefault="00A31F46" w:rsidP="00411AB2">
      <w:pPr>
        <w:tabs>
          <w:tab w:val="right" w:leader="dot" w:pos="9338"/>
        </w:tabs>
        <w:spacing w:before="120"/>
        <w:rPr>
          <w:rFonts w:eastAsia="Times New Roman" w:cstheme="minorHAnsi"/>
          <w:noProof/>
          <w:sz w:val="20"/>
          <w:szCs w:val="20"/>
          <w:lang w:eastAsia="en-GB"/>
        </w:rPr>
      </w:pPr>
      <w:r>
        <w:rPr>
          <w:rFonts w:eastAsia="Times New Roman" w:cstheme="minorHAnsi"/>
          <w:noProof/>
          <w:sz w:val="20"/>
          <w:szCs w:val="20"/>
          <w:lang w:eastAsia="en-GB"/>
        </w:rPr>
        <w:t xml:space="preserve">Appendix 3 </w:t>
      </w:r>
      <w:r w:rsidR="00A87601" w:rsidRPr="00A87601">
        <w:rPr>
          <w:rFonts w:eastAsia="Times New Roman" w:cstheme="minorHAnsi"/>
          <w:noProof/>
          <w:sz w:val="20"/>
          <w:szCs w:val="20"/>
          <w:lang w:eastAsia="en-GB"/>
        </w:rPr>
        <w:t>Key Person Role Guidance (as outlined by EY2P 2021)</w:t>
      </w:r>
      <w:r>
        <w:rPr>
          <w:rFonts w:eastAsia="Times New Roman" w:cstheme="minorHAnsi"/>
          <w:noProof/>
          <w:sz w:val="20"/>
          <w:szCs w:val="20"/>
          <w:lang w:eastAsia="en-GB"/>
        </w:rPr>
        <w:t>………………………………………………………………….12</w:t>
      </w:r>
    </w:p>
    <w:p w14:paraId="2A59EA4C" w14:textId="60F094A9" w:rsidR="00677912" w:rsidRPr="00B61C22" w:rsidRDefault="00411AB2" w:rsidP="003C1154">
      <w:pPr>
        <w:rPr>
          <w:rFonts w:cstheme="minorHAnsi"/>
          <w:noProof/>
          <w:sz w:val="20"/>
          <w:szCs w:val="20"/>
        </w:rPr>
      </w:pPr>
      <w:r w:rsidRPr="002B0F42">
        <w:rPr>
          <w:rFonts w:cstheme="minorHAnsi"/>
          <w:sz w:val="20"/>
          <w:szCs w:val="20"/>
        </w:rPr>
        <w:fldChar w:fldCharType="end"/>
      </w:r>
      <w:r w:rsidR="00677912" w:rsidRPr="00B61C22">
        <w:rPr>
          <w:rFonts w:cstheme="minorHAnsi"/>
          <w:b/>
          <w:sz w:val="20"/>
          <w:szCs w:val="20"/>
        </w:rPr>
        <w:t>Introduction</w:t>
      </w:r>
    </w:p>
    <w:p w14:paraId="3EE10059" w14:textId="77777777" w:rsidR="00A31F46" w:rsidRDefault="005F6AB2" w:rsidP="003C1154">
      <w:pPr>
        <w:jc w:val="both"/>
        <w:rPr>
          <w:rFonts w:cstheme="minorHAnsi"/>
          <w:sz w:val="20"/>
          <w:szCs w:val="20"/>
        </w:rPr>
      </w:pPr>
      <w:r w:rsidRPr="00B61C22">
        <w:rPr>
          <w:rFonts w:cstheme="minorHAnsi"/>
          <w:sz w:val="20"/>
          <w:szCs w:val="20"/>
        </w:rPr>
        <w:t>Early Years education is the foundation upon which young children build the r</w:t>
      </w:r>
      <w:r w:rsidR="003C1154" w:rsidRPr="00B61C22">
        <w:rPr>
          <w:rFonts w:cstheme="minorHAnsi"/>
          <w:sz w:val="20"/>
          <w:szCs w:val="20"/>
        </w:rPr>
        <w:t xml:space="preserve">est of their schooling. It is a </w:t>
      </w:r>
      <w:r w:rsidRPr="00B61C22">
        <w:rPr>
          <w:rFonts w:cstheme="minorHAnsi"/>
          <w:sz w:val="20"/>
          <w:szCs w:val="20"/>
        </w:rPr>
        <w:t>holistic education that encompasses all learning and development.</w:t>
      </w:r>
      <w:r w:rsidR="00A31F46">
        <w:rPr>
          <w:rFonts w:cstheme="minorHAnsi"/>
          <w:sz w:val="20"/>
          <w:szCs w:val="20"/>
        </w:rPr>
        <w:t xml:space="preserve"> </w:t>
      </w:r>
    </w:p>
    <w:p w14:paraId="40A33AFF" w14:textId="22F57D9F" w:rsidR="005F6AB2" w:rsidRPr="00B61C22" w:rsidRDefault="005F6AB2" w:rsidP="003C1154">
      <w:pPr>
        <w:jc w:val="both"/>
        <w:rPr>
          <w:rFonts w:cstheme="minorHAnsi"/>
          <w:sz w:val="20"/>
          <w:szCs w:val="20"/>
        </w:rPr>
      </w:pPr>
      <w:r w:rsidRPr="00B61C22">
        <w:rPr>
          <w:rFonts w:cstheme="minorHAnsi"/>
          <w:sz w:val="20"/>
          <w:szCs w:val="20"/>
        </w:rPr>
        <w:t>This policy outlines the purpose, nature and management of the Early Y</w:t>
      </w:r>
      <w:r w:rsidR="003C1154" w:rsidRPr="00B61C22">
        <w:rPr>
          <w:rFonts w:cstheme="minorHAnsi"/>
          <w:sz w:val="20"/>
          <w:szCs w:val="20"/>
        </w:rPr>
        <w:t>ears Foundation Stage</w:t>
      </w:r>
      <w:r w:rsidR="00E9017F" w:rsidRPr="00B61C22">
        <w:rPr>
          <w:rFonts w:cstheme="minorHAnsi"/>
          <w:sz w:val="20"/>
          <w:szCs w:val="20"/>
        </w:rPr>
        <w:t xml:space="preserve"> </w:t>
      </w:r>
      <w:r w:rsidR="003C1154" w:rsidRPr="00B61C22">
        <w:rPr>
          <w:rFonts w:cstheme="minorHAnsi"/>
          <w:sz w:val="20"/>
          <w:szCs w:val="20"/>
        </w:rPr>
        <w:t>(EYFS) at St.Clements C of E Primary School.</w:t>
      </w:r>
    </w:p>
    <w:p w14:paraId="511B2F23" w14:textId="0525BFA9" w:rsidR="003C1154" w:rsidRPr="00B61C22" w:rsidRDefault="005F6AB2" w:rsidP="003C1154">
      <w:pPr>
        <w:jc w:val="both"/>
        <w:rPr>
          <w:rFonts w:cstheme="minorHAnsi"/>
          <w:sz w:val="20"/>
          <w:szCs w:val="20"/>
        </w:rPr>
      </w:pPr>
      <w:r w:rsidRPr="00B61C22">
        <w:rPr>
          <w:rFonts w:cstheme="minorHAnsi"/>
          <w:sz w:val="20"/>
          <w:szCs w:val="20"/>
        </w:rPr>
        <w:t xml:space="preserve">In the policy the term ‘setting’ refers to the Early Years educational provision at </w:t>
      </w:r>
      <w:r w:rsidR="003C1154" w:rsidRPr="00B61C22">
        <w:rPr>
          <w:rFonts w:cstheme="minorHAnsi"/>
          <w:sz w:val="20"/>
          <w:szCs w:val="20"/>
        </w:rPr>
        <w:t xml:space="preserve">St.Clements Primary which includes both Nursery and Reception classes. </w:t>
      </w:r>
      <w:r w:rsidRPr="00B61C22">
        <w:rPr>
          <w:rFonts w:cstheme="minorHAnsi"/>
          <w:sz w:val="20"/>
          <w:szCs w:val="20"/>
        </w:rPr>
        <w:t>In the policy the term ‘practitioner’ refers to the members of staff working with children within the setting</w:t>
      </w:r>
      <w:r w:rsidR="003C1154" w:rsidRPr="00B61C22">
        <w:rPr>
          <w:rFonts w:cstheme="minorHAnsi"/>
          <w:sz w:val="20"/>
          <w:szCs w:val="20"/>
        </w:rPr>
        <w:t>.</w:t>
      </w:r>
    </w:p>
    <w:p w14:paraId="03FEBEEA" w14:textId="77777777" w:rsidR="00411AB2" w:rsidRPr="00B61C22" w:rsidRDefault="00411AB2" w:rsidP="00411AB2">
      <w:pPr>
        <w:pStyle w:val="Heading1"/>
        <w:rPr>
          <w:rFonts w:asciiTheme="minorHAnsi" w:hAnsiTheme="minorHAnsi" w:cstheme="minorHAnsi"/>
          <w:color w:val="auto"/>
          <w:sz w:val="20"/>
          <w:szCs w:val="20"/>
        </w:rPr>
      </w:pPr>
      <w:bookmarkStart w:id="0" w:name="_Toc494184732"/>
      <w:r w:rsidRPr="00B61C22">
        <w:rPr>
          <w:rFonts w:asciiTheme="minorHAnsi" w:hAnsiTheme="minorHAnsi" w:cstheme="minorHAnsi"/>
          <w:color w:val="auto"/>
          <w:sz w:val="20"/>
          <w:szCs w:val="20"/>
        </w:rPr>
        <w:t>1. Aims</w:t>
      </w:r>
      <w:bookmarkEnd w:id="0"/>
    </w:p>
    <w:p w14:paraId="5EEED4AC" w14:textId="77777777" w:rsidR="00411AB2" w:rsidRPr="00B61C22" w:rsidRDefault="00411AB2" w:rsidP="00411AB2">
      <w:pPr>
        <w:rPr>
          <w:rFonts w:cstheme="minorHAnsi"/>
          <w:sz w:val="20"/>
          <w:szCs w:val="20"/>
        </w:rPr>
      </w:pPr>
      <w:r w:rsidRPr="00B61C22">
        <w:rPr>
          <w:rFonts w:cstheme="minorHAnsi"/>
          <w:sz w:val="20"/>
          <w:szCs w:val="20"/>
        </w:rPr>
        <w:t>This policy aims to ensure:</w:t>
      </w:r>
    </w:p>
    <w:p w14:paraId="0B61B722"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That children access a broad and balanced curriculum that gives them the broad range of knowledge and skills needed for good progress through school and life</w:t>
      </w:r>
    </w:p>
    <w:p w14:paraId="3EBB555D"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Quality and consistency in teaching and learning so that every child makes good progress and no child gets left behind</w:t>
      </w:r>
    </w:p>
    <w:p w14:paraId="33C6AB99"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A close working partnership between staff and parents and/or carers</w:t>
      </w:r>
    </w:p>
    <w:p w14:paraId="67B1EC1D"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Every child is included and supported through equality of opportunity and anti-discriminatory practice</w:t>
      </w:r>
    </w:p>
    <w:p w14:paraId="5B1BA35C" w14:textId="6A3CD7CA" w:rsidR="00411AB2" w:rsidRPr="00B61C22" w:rsidRDefault="00411AB2" w:rsidP="00411AB2">
      <w:pPr>
        <w:pStyle w:val="Heading1"/>
        <w:rPr>
          <w:rFonts w:asciiTheme="minorHAnsi" w:hAnsiTheme="minorHAnsi" w:cstheme="minorHAnsi"/>
          <w:color w:val="auto"/>
          <w:sz w:val="20"/>
          <w:szCs w:val="20"/>
        </w:rPr>
      </w:pPr>
      <w:bookmarkStart w:id="1" w:name="_Toc494184733"/>
      <w:r w:rsidRPr="00B61C22">
        <w:rPr>
          <w:rFonts w:asciiTheme="minorHAnsi" w:hAnsiTheme="minorHAnsi" w:cstheme="minorHAnsi"/>
          <w:color w:val="auto"/>
          <w:sz w:val="20"/>
          <w:szCs w:val="20"/>
        </w:rPr>
        <w:t>2. Legislation</w:t>
      </w:r>
      <w:bookmarkEnd w:id="1"/>
    </w:p>
    <w:p w14:paraId="4E56EB1F" w14:textId="77777777" w:rsidR="00411AB2" w:rsidRPr="00B61C22" w:rsidRDefault="00411AB2" w:rsidP="00411AB2">
      <w:pPr>
        <w:rPr>
          <w:rFonts w:cstheme="minorHAnsi"/>
          <w:sz w:val="20"/>
          <w:szCs w:val="20"/>
        </w:rPr>
      </w:pPr>
      <w:r w:rsidRPr="00B61C22">
        <w:rPr>
          <w:rFonts w:cstheme="minorHAnsi"/>
          <w:sz w:val="20"/>
          <w:szCs w:val="20"/>
        </w:rPr>
        <w:t xml:space="preserve">This policy is based on requirements set out in the </w:t>
      </w:r>
      <w:hyperlink r:id="rId11" w:history="1">
        <w:r w:rsidRPr="00B61C22">
          <w:rPr>
            <w:rStyle w:val="Hyperlink"/>
            <w:rFonts w:cstheme="minorHAnsi"/>
            <w:color w:val="auto"/>
            <w:sz w:val="20"/>
            <w:szCs w:val="20"/>
            <w:u w:val="none"/>
          </w:rPr>
          <w:t>statutory framework for the Early Years Foundation Stage (EYFS) that applies from September 2021</w:t>
        </w:r>
      </w:hyperlink>
      <w:r w:rsidRPr="00B61C22">
        <w:rPr>
          <w:rFonts w:cstheme="minorHAnsi"/>
          <w:sz w:val="20"/>
          <w:szCs w:val="20"/>
        </w:rPr>
        <w:t>.</w:t>
      </w:r>
    </w:p>
    <w:p w14:paraId="507D1FF1" w14:textId="77777777" w:rsidR="00A31F46" w:rsidRDefault="00A31F46" w:rsidP="00411AB2">
      <w:pPr>
        <w:pStyle w:val="Heading1"/>
        <w:rPr>
          <w:rFonts w:asciiTheme="minorHAnsi" w:hAnsiTheme="minorHAnsi" w:cstheme="minorHAnsi"/>
          <w:color w:val="auto"/>
          <w:sz w:val="20"/>
          <w:szCs w:val="20"/>
        </w:rPr>
      </w:pPr>
      <w:bookmarkStart w:id="2" w:name="_Toc494184734"/>
    </w:p>
    <w:p w14:paraId="390007BB" w14:textId="77777777" w:rsidR="00A31F46" w:rsidRDefault="00A31F46" w:rsidP="00411AB2">
      <w:pPr>
        <w:pStyle w:val="Heading1"/>
        <w:rPr>
          <w:rFonts w:asciiTheme="minorHAnsi" w:hAnsiTheme="minorHAnsi" w:cstheme="minorHAnsi"/>
          <w:color w:val="auto"/>
          <w:sz w:val="20"/>
          <w:szCs w:val="20"/>
        </w:rPr>
      </w:pPr>
    </w:p>
    <w:p w14:paraId="0A0973E2" w14:textId="718290F5" w:rsidR="00411AB2" w:rsidRPr="00B61C22" w:rsidRDefault="00411AB2" w:rsidP="00411AB2">
      <w:pPr>
        <w:pStyle w:val="Heading1"/>
        <w:rPr>
          <w:rFonts w:asciiTheme="minorHAnsi" w:hAnsiTheme="minorHAnsi" w:cstheme="minorHAnsi"/>
          <w:color w:val="auto"/>
          <w:sz w:val="20"/>
          <w:szCs w:val="20"/>
        </w:rPr>
      </w:pPr>
      <w:r w:rsidRPr="00B61C22">
        <w:rPr>
          <w:rFonts w:asciiTheme="minorHAnsi" w:hAnsiTheme="minorHAnsi" w:cstheme="minorHAnsi"/>
          <w:color w:val="auto"/>
          <w:sz w:val="20"/>
          <w:szCs w:val="20"/>
        </w:rPr>
        <w:lastRenderedPageBreak/>
        <w:t>3. Structure of the EYFS</w:t>
      </w:r>
      <w:bookmarkEnd w:id="2"/>
    </w:p>
    <w:p w14:paraId="15622E65" w14:textId="1FC33684" w:rsidR="005C7A45" w:rsidRPr="00A31F46" w:rsidRDefault="00411AB2" w:rsidP="00A31F46">
      <w:pPr>
        <w:pStyle w:val="Caption1"/>
        <w:rPr>
          <w:rFonts w:asciiTheme="minorHAnsi" w:hAnsiTheme="minorHAnsi" w:cstheme="minorHAnsi"/>
          <w:i w:val="0"/>
          <w:color w:val="auto"/>
          <w:szCs w:val="20"/>
          <w:lang w:val="en-GB"/>
        </w:rPr>
      </w:pPr>
      <w:r w:rsidRPr="00B61C22">
        <w:rPr>
          <w:rFonts w:asciiTheme="minorHAnsi" w:hAnsiTheme="minorHAnsi" w:cstheme="minorHAnsi"/>
          <w:i w:val="0"/>
          <w:color w:val="auto"/>
          <w:szCs w:val="20"/>
          <w:lang w:val="en-GB"/>
        </w:rPr>
        <w:t>The EYFS at St.Clements’ C of E Primary school comprises of one 26 full-time place nursery (age 3-4) and one 30 place full time reception (age 4-5) class. Children are taught in their separate year group classrooms. Both classes share a large outdoor play area. Some practitioners are assigned to a single class and some work across both.</w:t>
      </w:r>
      <w:bookmarkStart w:id="3" w:name="_Toc494184735"/>
    </w:p>
    <w:p w14:paraId="78563DE8" w14:textId="04F06513" w:rsidR="00411AB2" w:rsidRPr="00B61C22" w:rsidRDefault="00411AB2" w:rsidP="00411AB2">
      <w:pPr>
        <w:pStyle w:val="Heading1"/>
        <w:rPr>
          <w:rFonts w:asciiTheme="minorHAnsi" w:hAnsiTheme="minorHAnsi" w:cstheme="minorHAnsi"/>
          <w:color w:val="auto"/>
          <w:sz w:val="20"/>
          <w:szCs w:val="20"/>
        </w:rPr>
      </w:pPr>
      <w:r w:rsidRPr="00B61C22">
        <w:rPr>
          <w:rFonts w:asciiTheme="minorHAnsi" w:hAnsiTheme="minorHAnsi" w:cstheme="minorHAnsi"/>
          <w:color w:val="auto"/>
          <w:sz w:val="20"/>
          <w:szCs w:val="20"/>
        </w:rPr>
        <w:t>4. Curriculum</w:t>
      </w:r>
      <w:bookmarkEnd w:id="3"/>
    </w:p>
    <w:p w14:paraId="1F91ECD0" w14:textId="77777777" w:rsidR="00411AB2" w:rsidRPr="00B61C22" w:rsidRDefault="00411AB2" w:rsidP="00411AB2">
      <w:pPr>
        <w:rPr>
          <w:rFonts w:cstheme="minorHAnsi"/>
          <w:sz w:val="20"/>
          <w:szCs w:val="20"/>
        </w:rPr>
      </w:pPr>
      <w:r w:rsidRPr="00B61C22">
        <w:rPr>
          <w:rFonts w:cstheme="minorHAnsi"/>
          <w:sz w:val="20"/>
          <w:szCs w:val="20"/>
        </w:rPr>
        <w:t>Our early years setting follows the curriculum as outlined in the latest version of the EYFS statutory framework that applies from September 2021.</w:t>
      </w:r>
    </w:p>
    <w:p w14:paraId="3C36A108" w14:textId="77777777" w:rsidR="00411AB2" w:rsidRPr="00B61C22" w:rsidRDefault="00411AB2" w:rsidP="00411AB2">
      <w:pPr>
        <w:rPr>
          <w:rFonts w:cstheme="minorHAnsi"/>
          <w:sz w:val="20"/>
          <w:szCs w:val="20"/>
        </w:rPr>
      </w:pPr>
      <w:r w:rsidRPr="00B61C22">
        <w:rPr>
          <w:rFonts w:cstheme="minorHAnsi"/>
          <w:sz w:val="20"/>
          <w:szCs w:val="20"/>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16CC95F6" w14:textId="77777777" w:rsidR="00411AB2" w:rsidRPr="00B61C22" w:rsidRDefault="00411AB2" w:rsidP="00411AB2">
      <w:pPr>
        <w:rPr>
          <w:rFonts w:cstheme="minorHAnsi"/>
          <w:sz w:val="20"/>
          <w:szCs w:val="20"/>
        </w:rPr>
      </w:pPr>
      <w:r w:rsidRPr="00B61C22">
        <w:rPr>
          <w:rFonts w:cstheme="minorHAnsi"/>
          <w:sz w:val="20"/>
          <w:szCs w:val="20"/>
        </w:rPr>
        <w:t>The prime areas are:</w:t>
      </w:r>
    </w:p>
    <w:p w14:paraId="41A1C0FB"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Communication and language</w:t>
      </w:r>
    </w:p>
    <w:p w14:paraId="75752304"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Physical development</w:t>
      </w:r>
    </w:p>
    <w:p w14:paraId="29CD3562"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 xml:space="preserve">Personal, social and emotional development </w:t>
      </w:r>
    </w:p>
    <w:p w14:paraId="4085BDDA" w14:textId="77777777" w:rsidR="00411AB2" w:rsidRPr="00B61C22" w:rsidRDefault="00411AB2" w:rsidP="00411AB2">
      <w:pPr>
        <w:spacing w:after="160" w:line="259" w:lineRule="auto"/>
        <w:rPr>
          <w:rFonts w:eastAsia="Calibri" w:cstheme="minorHAnsi"/>
          <w:sz w:val="20"/>
          <w:szCs w:val="20"/>
        </w:rPr>
      </w:pPr>
    </w:p>
    <w:p w14:paraId="65D13873" w14:textId="77777777" w:rsidR="00411AB2" w:rsidRPr="00B61C22" w:rsidRDefault="00411AB2" w:rsidP="00411AB2">
      <w:pPr>
        <w:rPr>
          <w:rFonts w:cstheme="minorHAnsi"/>
          <w:sz w:val="20"/>
          <w:szCs w:val="20"/>
        </w:rPr>
      </w:pPr>
      <w:r w:rsidRPr="00B61C22">
        <w:rPr>
          <w:rFonts w:cstheme="minorHAnsi"/>
          <w:sz w:val="20"/>
          <w:szCs w:val="20"/>
        </w:rPr>
        <w:t>The prime areas are strengthened and applied through 4 specific areas:</w:t>
      </w:r>
    </w:p>
    <w:p w14:paraId="266F6EF8"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Literacy</w:t>
      </w:r>
    </w:p>
    <w:p w14:paraId="1C00D5BF"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Mathematics</w:t>
      </w:r>
    </w:p>
    <w:p w14:paraId="6714B5F5"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Understanding the world</w:t>
      </w:r>
    </w:p>
    <w:p w14:paraId="20957357"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Expressive arts and design</w:t>
      </w:r>
    </w:p>
    <w:p w14:paraId="1FF98043" w14:textId="206336D9" w:rsidR="00876B8F" w:rsidRPr="00B61C22" w:rsidRDefault="00876B8F" w:rsidP="00876B8F">
      <w:pPr>
        <w:autoSpaceDE w:val="0"/>
        <w:autoSpaceDN w:val="0"/>
        <w:adjustRightInd w:val="0"/>
        <w:spacing w:after="0" w:line="240" w:lineRule="auto"/>
        <w:rPr>
          <w:rFonts w:cstheme="minorHAnsi"/>
          <w:sz w:val="20"/>
          <w:szCs w:val="20"/>
        </w:rPr>
      </w:pPr>
    </w:p>
    <w:p w14:paraId="41BA42C3"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Characteristics of Effective Learning</w:t>
      </w:r>
    </w:p>
    <w:p w14:paraId="21A00F91"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 EYFS also includes the characteristics of effective teaching and learning. The Nursery and</w:t>
      </w:r>
    </w:p>
    <w:p w14:paraId="1481EBDF"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Reception teachers plan activities within the Nursery and Reception classrooms with these in mind.</w:t>
      </w:r>
    </w:p>
    <w:p w14:paraId="57427458"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They highlight the importance of a child’s attitude to learning and their ability to play, explore and</w:t>
      </w:r>
    </w:p>
    <w:p w14:paraId="2B7645DD"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think critically about the world around them.</w:t>
      </w:r>
    </w:p>
    <w:p w14:paraId="7362E65B"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 three characteristics are;</w:t>
      </w:r>
    </w:p>
    <w:p w14:paraId="342C1E4E" w14:textId="042C71B5"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Playing and Exploring </w:t>
      </w:r>
      <w:r w:rsidRPr="00B61C22">
        <w:rPr>
          <w:rFonts w:cstheme="minorHAnsi"/>
          <w:sz w:val="20"/>
          <w:szCs w:val="20"/>
        </w:rPr>
        <w:t>– children investigate and experience things, and ‘have a go’</w:t>
      </w:r>
    </w:p>
    <w:p w14:paraId="1B9369E2" w14:textId="63810F71"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Active Learning </w:t>
      </w:r>
      <w:r w:rsidRPr="00B61C22">
        <w:rPr>
          <w:rFonts w:cstheme="minorHAnsi"/>
          <w:sz w:val="20"/>
          <w:szCs w:val="20"/>
        </w:rPr>
        <w:t>– children concentrate and keep on trying if they encounter difficulties,</w:t>
      </w:r>
    </w:p>
    <w:p w14:paraId="0151CAE3"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and enjoy achievements</w:t>
      </w:r>
    </w:p>
    <w:p w14:paraId="39E11A64" w14:textId="63EA7D78"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Creating and Thinking Critically </w:t>
      </w:r>
      <w:r w:rsidRPr="00B61C22">
        <w:rPr>
          <w:rFonts w:cstheme="minorHAnsi"/>
          <w:sz w:val="20"/>
          <w:szCs w:val="20"/>
        </w:rPr>
        <w:t>– children have and develop their own ideas, make links</w:t>
      </w:r>
    </w:p>
    <w:p w14:paraId="0BBE4374"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between ideas, and develop strategies for doing things.</w:t>
      </w:r>
    </w:p>
    <w:p w14:paraId="1D2E5EE8" w14:textId="77777777" w:rsidR="00F271FE" w:rsidRPr="00B61C22" w:rsidRDefault="00F271FE" w:rsidP="00F271FE">
      <w:pPr>
        <w:autoSpaceDE w:val="0"/>
        <w:autoSpaceDN w:val="0"/>
        <w:adjustRightInd w:val="0"/>
        <w:spacing w:after="0" w:line="240" w:lineRule="auto"/>
        <w:rPr>
          <w:rFonts w:cstheme="minorHAnsi"/>
          <w:sz w:val="20"/>
          <w:szCs w:val="20"/>
        </w:rPr>
      </w:pPr>
    </w:p>
    <w:p w14:paraId="2EB9DD8F" w14:textId="77777777" w:rsidR="005C7A45" w:rsidRPr="00B61C22" w:rsidRDefault="00411AB2" w:rsidP="00411AB2">
      <w:pPr>
        <w:rPr>
          <w:rFonts w:cstheme="minorHAnsi"/>
          <w:b/>
          <w:sz w:val="20"/>
          <w:szCs w:val="20"/>
        </w:rPr>
      </w:pPr>
      <w:r w:rsidRPr="00B61C22">
        <w:rPr>
          <w:rFonts w:cstheme="minorHAnsi"/>
          <w:b/>
          <w:sz w:val="20"/>
          <w:szCs w:val="20"/>
        </w:rPr>
        <w:t xml:space="preserve">4.1 Planning </w:t>
      </w:r>
    </w:p>
    <w:p w14:paraId="1C0DCD5B" w14:textId="517C75A3" w:rsidR="00411AB2" w:rsidRPr="00B61C22" w:rsidRDefault="00B621FC" w:rsidP="00411AB2">
      <w:pPr>
        <w:rPr>
          <w:rFonts w:cstheme="minorHAnsi"/>
          <w:b/>
          <w:sz w:val="20"/>
          <w:szCs w:val="20"/>
        </w:rPr>
      </w:pPr>
      <w:r w:rsidRPr="00B61C22">
        <w:rPr>
          <w:rFonts w:cstheme="minorHAnsi"/>
          <w:sz w:val="20"/>
          <w:szCs w:val="20"/>
        </w:rPr>
        <w:t xml:space="preserve">Practitioners </w:t>
      </w:r>
      <w:r w:rsidR="00411AB2" w:rsidRPr="00B61C22">
        <w:rPr>
          <w:rFonts w:cstheme="minorHAnsi"/>
          <w:sz w:val="20"/>
          <w:szCs w:val="20"/>
        </w:rPr>
        <w:t xml:space="preserve">plan activities and experiences for children that enable children to develop and learn effectively. In order to do this, </w:t>
      </w:r>
      <w:r w:rsidRPr="00B61C22">
        <w:rPr>
          <w:rFonts w:cstheme="minorHAnsi"/>
          <w:sz w:val="20"/>
          <w:szCs w:val="20"/>
        </w:rPr>
        <w:t>practitioners</w:t>
      </w:r>
      <w:r w:rsidR="00411AB2" w:rsidRPr="00B61C22">
        <w:rPr>
          <w:rFonts w:cstheme="minorHAnsi"/>
          <w:sz w:val="20"/>
          <w:szCs w:val="20"/>
        </w:rPr>
        <w:t xml:space="preserve"> working with the youngest children (nursery class) are expected to focus strongly on the 3 prime areas. </w:t>
      </w:r>
    </w:p>
    <w:p w14:paraId="5EBCBB7F" w14:textId="51CB6773"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In the EYFS the majority of our teaching and learning is planned through a half termly thematic or topic based approach with linked quality key texts used in literacy lessons. Each class learns through 6 different topics which allow for progression of knowledge and skills through the EYFS. Topics are heavily weighted towards one particular strand within “Understanding the World” and have a focus on developing knowledge and skills within the distinct subjects of history, geography and science (there may be overlap in some topic areas). Teaching discrete subject areas helps to prepare children for knowledge and skills they will need as they </w:t>
      </w:r>
      <w:r w:rsidRPr="00B61C22">
        <w:rPr>
          <w:rFonts w:cstheme="minorHAnsi"/>
          <w:sz w:val="20"/>
          <w:szCs w:val="20"/>
        </w:rPr>
        <w:lastRenderedPageBreak/>
        <w:t xml:space="preserve">progress through school. Within this context, children begin to learn how to be “historians”,” geographers” and “scientists”. The topics are flexible to ensure we also follow the children’s interests. Staff plan half termly experience days that introduce, enhance or consolidate learning and skills related to the current topic. We aim to promote learning further through occasional visits and by having visitors into school e.g. police officer and midwife as people who help us or a visit to the beach to enhance learning about the seaside. Regular outings in the local area are planned to enhance learning further e.g. a trip to the fruit and vegetable shop, post office or local café. </w:t>
      </w:r>
    </w:p>
    <w:p w14:paraId="0971E210" w14:textId="77777777" w:rsidR="00241A96" w:rsidRPr="00B61C22" w:rsidRDefault="00241A96" w:rsidP="00241A96">
      <w:pPr>
        <w:autoSpaceDE w:val="0"/>
        <w:autoSpaceDN w:val="0"/>
        <w:adjustRightInd w:val="0"/>
        <w:spacing w:after="0" w:line="240" w:lineRule="auto"/>
        <w:rPr>
          <w:rFonts w:cstheme="minorHAnsi"/>
          <w:sz w:val="20"/>
          <w:szCs w:val="20"/>
        </w:rPr>
      </w:pPr>
    </w:p>
    <w:p w14:paraId="70FA3B01" w14:textId="0A91F015"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A long term plan highlights the progression and sequence of content and skills in all other areas. White Rose Schemes of Work are used for planning in maths. The scheme supports children in gaining a greater depth of number concepts. The Letters and Sounds programme is followed for phonics teaching to ensure consistency across both classes. The Write Stuff approach to teaching language and writing is used for the majority of literacy planning. EYFS also follows whole school schemes of work for RE (Blackburn Diocese) and PSED (Heartsmart).   </w:t>
      </w:r>
    </w:p>
    <w:p w14:paraId="4AB6823C" w14:textId="77777777"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 </w:t>
      </w:r>
    </w:p>
    <w:p w14:paraId="56AF0ECA" w14:textId="4AA21151"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A weekly overview plan is created which includes daily plans for whole class teaching, carpet and small group teaching times. Opportunities for outdoor lessons are highlighted on planning. Indoor and outdoor enhancements and weekly rainbow challenges in reception within the continuous provision, are also included on the weekly planning format. Practitioners ensure that weekly objectives feed directly and seamlessly into whole class, adult led sessions and child initiated indoor and outdoor opportunities. Planning highlights where children are in their learning journey. Activities are planned indoors and outdoors to allow children to explore, learn, practise, apply and deepen their understanding of skills.</w:t>
      </w:r>
    </w:p>
    <w:p w14:paraId="14D730CE" w14:textId="77777777" w:rsidR="00241A96" w:rsidRPr="00B61C22" w:rsidRDefault="00241A96" w:rsidP="00241A96">
      <w:pPr>
        <w:autoSpaceDE w:val="0"/>
        <w:autoSpaceDN w:val="0"/>
        <w:adjustRightInd w:val="0"/>
        <w:spacing w:after="0" w:line="240" w:lineRule="auto"/>
        <w:rPr>
          <w:rFonts w:cstheme="minorHAnsi"/>
          <w:sz w:val="20"/>
          <w:szCs w:val="20"/>
        </w:rPr>
      </w:pPr>
    </w:p>
    <w:p w14:paraId="588BDBE5" w14:textId="0FAF4319" w:rsidR="00411AB2" w:rsidRPr="00B61C22" w:rsidRDefault="00241A96" w:rsidP="00B621FC">
      <w:pPr>
        <w:autoSpaceDE w:val="0"/>
        <w:autoSpaceDN w:val="0"/>
        <w:adjustRightInd w:val="0"/>
        <w:spacing w:after="0" w:line="240" w:lineRule="auto"/>
        <w:rPr>
          <w:rFonts w:cstheme="minorHAnsi"/>
          <w:sz w:val="20"/>
          <w:szCs w:val="20"/>
        </w:rPr>
      </w:pPr>
      <w:r w:rsidRPr="00B61C22">
        <w:rPr>
          <w:rFonts w:cstheme="minorHAnsi"/>
          <w:sz w:val="20"/>
          <w:szCs w:val="20"/>
        </w:rPr>
        <w:t>All practitioners are involved in the planning process through weekly meetings. Planning is designed to be as flexible and responsive as possible so that practitioners can adapt sequences of lessons to suit the needs of the children in the groups they teach. Practitioners</w:t>
      </w:r>
      <w:r w:rsidR="00B621FC" w:rsidRPr="00B61C22">
        <w:rPr>
          <w:rFonts w:cstheme="minorHAnsi"/>
          <w:sz w:val="20"/>
          <w:szCs w:val="20"/>
        </w:rPr>
        <w:t xml:space="preserve"> </w:t>
      </w:r>
      <w:r w:rsidR="00411AB2" w:rsidRPr="00B61C22">
        <w:rPr>
          <w:rFonts w:cstheme="minorHAnsi"/>
          <w:sz w:val="20"/>
          <w:szCs w:val="20"/>
        </w:rPr>
        <w:t xml:space="preserve">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087FD71B" w14:textId="0BD09C02" w:rsidR="00411AB2" w:rsidRPr="00B61C22" w:rsidRDefault="00411AB2" w:rsidP="00411AB2">
      <w:pPr>
        <w:rPr>
          <w:rFonts w:cstheme="minorHAnsi"/>
          <w:sz w:val="20"/>
          <w:szCs w:val="20"/>
        </w:rPr>
      </w:pPr>
      <w:r w:rsidRPr="00B61C22">
        <w:rPr>
          <w:rFonts w:cstheme="minorHAnsi"/>
          <w:sz w:val="20"/>
          <w:szCs w:val="20"/>
        </w:rPr>
        <w:t xml:space="preserve">In planning and </w:t>
      </w:r>
      <w:r w:rsidR="00B621FC" w:rsidRPr="00B61C22">
        <w:rPr>
          <w:rFonts w:cstheme="minorHAnsi"/>
          <w:sz w:val="20"/>
          <w:szCs w:val="20"/>
        </w:rPr>
        <w:t>guiding children’s activities, practitioners</w:t>
      </w:r>
      <w:r w:rsidRPr="00B61C22">
        <w:rPr>
          <w:rFonts w:cstheme="minorHAnsi"/>
          <w:sz w:val="20"/>
          <w:szCs w:val="20"/>
        </w:rPr>
        <w:t xml:space="preserve"> reflect on the different ways that children learn and include these in their practice. </w:t>
      </w:r>
    </w:p>
    <w:p w14:paraId="2446E6E1" w14:textId="77777777" w:rsidR="00B621FC" w:rsidRPr="00B61C22" w:rsidRDefault="00B621FC" w:rsidP="00B621FC">
      <w:pPr>
        <w:rPr>
          <w:rFonts w:cstheme="minorHAnsi"/>
          <w:b/>
          <w:sz w:val="20"/>
          <w:szCs w:val="20"/>
        </w:rPr>
      </w:pPr>
      <w:r w:rsidRPr="00B61C22">
        <w:rPr>
          <w:rFonts w:cstheme="minorHAnsi"/>
          <w:b/>
          <w:sz w:val="20"/>
          <w:szCs w:val="20"/>
        </w:rPr>
        <w:t>4.2 Teaching</w:t>
      </w:r>
    </w:p>
    <w:p w14:paraId="5440EAD4" w14:textId="0C47733D" w:rsidR="00B621FC" w:rsidRPr="00B61C22" w:rsidRDefault="00B621FC" w:rsidP="00B621FC">
      <w:pPr>
        <w:rPr>
          <w:rFonts w:cstheme="minorHAnsi"/>
          <w:b/>
          <w:sz w:val="20"/>
          <w:szCs w:val="20"/>
        </w:rPr>
      </w:pPr>
      <w:r w:rsidRPr="00B61C22">
        <w:rPr>
          <w:rFonts w:cstheme="minorHAnsi"/>
          <w:sz w:val="20"/>
          <w:szCs w:val="20"/>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14:paraId="5CFDA71B" w14:textId="5E8D4BE6" w:rsidR="00B621FC" w:rsidRPr="00B61C22" w:rsidRDefault="00B621FC" w:rsidP="00411AB2">
      <w:pPr>
        <w:rPr>
          <w:rFonts w:cstheme="minorHAnsi"/>
          <w:sz w:val="20"/>
          <w:szCs w:val="20"/>
        </w:rPr>
      </w:pPr>
      <w:r w:rsidRPr="00B61C22">
        <w:rPr>
          <w:rFonts w:cstheme="minorHAnsi"/>
          <w:sz w:val="20"/>
          <w:szCs w:val="20"/>
        </w:rPr>
        <w:t>As children grow older, and as their development allows, the balance gradually shifts towards more adult-led activities to help children prepare for more formal learning, ready for year 1.</w:t>
      </w:r>
    </w:p>
    <w:p w14:paraId="17DCA76A" w14:textId="6CFA5259" w:rsidR="005A2789" w:rsidRPr="00B61C22" w:rsidRDefault="005C7A45" w:rsidP="005C7A45">
      <w:pPr>
        <w:autoSpaceDE w:val="0"/>
        <w:autoSpaceDN w:val="0"/>
        <w:adjustRightInd w:val="0"/>
        <w:spacing w:after="0" w:line="240" w:lineRule="auto"/>
        <w:rPr>
          <w:rFonts w:cstheme="minorHAnsi"/>
          <w:sz w:val="20"/>
          <w:szCs w:val="20"/>
        </w:rPr>
      </w:pPr>
      <w:r w:rsidRPr="00B61C22">
        <w:rPr>
          <w:rFonts w:cstheme="minorHAnsi"/>
          <w:b/>
          <w:sz w:val="20"/>
          <w:szCs w:val="20"/>
        </w:rPr>
        <w:t xml:space="preserve">4.3 The </w:t>
      </w:r>
      <w:r w:rsidR="00DE5941" w:rsidRPr="00B61C22">
        <w:rPr>
          <w:rFonts w:cstheme="minorHAnsi"/>
          <w:b/>
          <w:sz w:val="20"/>
          <w:szCs w:val="20"/>
        </w:rPr>
        <w:t>Learning Environment</w:t>
      </w:r>
      <w:r w:rsidR="005A2789" w:rsidRPr="00B61C22">
        <w:rPr>
          <w:rFonts w:cstheme="minorHAnsi"/>
          <w:sz w:val="20"/>
          <w:szCs w:val="20"/>
        </w:rPr>
        <w:t xml:space="preserve"> </w:t>
      </w:r>
    </w:p>
    <w:p w14:paraId="652D0CCC" w14:textId="77777777" w:rsidR="005C7A45" w:rsidRPr="00B61C22" w:rsidRDefault="005C7A45" w:rsidP="00DE5941">
      <w:pPr>
        <w:pStyle w:val="Default"/>
        <w:rPr>
          <w:rFonts w:asciiTheme="minorHAnsi" w:hAnsiTheme="minorHAnsi" w:cstheme="minorHAnsi"/>
          <w:color w:val="auto"/>
          <w:sz w:val="20"/>
          <w:szCs w:val="20"/>
        </w:rPr>
      </w:pPr>
    </w:p>
    <w:p w14:paraId="070F3B71" w14:textId="12265F92" w:rsidR="00DE5941" w:rsidRPr="00B61C22" w:rsidRDefault="00DE5941" w:rsidP="00DE5941">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The </w:t>
      </w:r>
      <w:r w:rsidR="005A2789" w:rsidRPr="00B61C22">
        <w:rPr>
          <w:rFonts w:asciiTheme="minorHAnsi" w:hAnsiTheme="minorHAnsi" w:cstheme="minorHAnsi"/>
          <w:color w:val="auto"/>
          <w:sz w:val="20"/>
          <w:szCs w:val="20"/>
        </w:rPr>
        <w:t xml:space="preserve">EYFS </w:t>
      </w:r>
      <w:r w:rsidRPr="00B61C22">
        <w:rPr>
          <w:rFonts w:asciiTheme="minorHAnsi" w:hAnsiTheme="minorHAnsi" w:cstheme="minorHAnsi"/>
          <w:color w:val="auto"/>
          <w:sz w:val="20"/>
          <w:szCs w:val="20"/>
        </w:rPr>
        <w:t xml:space="preserve">classroom is organised to allow children to explore and learn securely and safely. There are specific areas where the children can be active, be quiet, creative etc. </w:t>
      </w:r>
      <w:r w:rsidR="004F6693" w:rsidRPr="00B61C22">
        <w:rPr>
          <w:rFonts w:asciiTheme="minorHAnsi" w:hAnsiTheme="minorHAnsi" w:cstheme="minorHAnsi"/>
          <w:color w:val="auto"/>
          <w:sz w:val="20"/>
          <w:szCs w:val="20"/>
        </w:rPr>
        <w:t xml:space="preserve">A high quality learning environment enables children to access a range of both guided and open ended activities. </w:t>
      </w:r>
    </w:p>
    <w:p w14:paraId="6E681EC9" w14:textId="77777777" w:rsidR="00DE5941" w:rsidRPr="00B61C22" w:rsidRDefault="00DE5941" w:rsidP="00DE5941">
      <w:pPr>
        <w:autoSpaceDE w:val="0"/>
        <w:autoSpaceDN w:val="0"/>
        <w:adjustRightInd w:val="0"/>
        <w:spacing w:after="0" w:line="240" w:lineRule="auto"/>
        <w:rPr>
          <w:rFonts w:cstheme="minorHAnsi"/>
          <w:sz w:val="20"/>
          <w:szCs w:val="20"/>
        </w:rPr>
      </w:pPr>
      <w:r w:rsidRPr="00B61C22">
        <w:rPr>
          <w:rFonts w:cstheme="minorHAnsi"/>
          <w:sz w:val="20"/>
          <w:szCs w:val="20"/>
        </w:rPr>
        <w:t xml:space="preserve">Children have access to both inside and outside area across the day; this has a positive effect on the children’s development. </w:t>
      </w:r>
      <w:r w:rsidR="005A2789" w:rsidRPr="00B61C22">
        <w:rPr>
          <w:rFonts w:cstheme="minorHAnsi"/>
          <w:sz w:val="20"/>
          <w:szCs w:val="20"/>
        </w:rPr>
        <w:t>Both reception and nursery classes have their own</w:t>
      </w:r>
      <w:r w:rsidRPr="00B61C22">
        <w:rPr>
          <w:rFonts w:cstheme="minorHAnsi"/>
          <w:sz w:val="20"/>
          <w:szCs w:val="20"/>
        </w:rPr>
        <w:t xml:space="preserve"> </w:t>
      </w:r>
      <w:r w:rsidR="005A2789" w:rsidRPr="00B61C22">
        <w:rPr>
          <w:rFonts w:cstheme="minorHAnsi"/>
          <w:sz w:val="20"/>
          <w:szCs w:val="20"/>
        </w:rPr>
        <w:t xml:space="preserve">undercover </w:t>
      </w:r>
      <w:r w:rsidRPr="00B61C22">
        <w:rPr>
          <w:rFonts w:cstheme="minorHAnsi"/>
          <w:sz w:val="20"/>
          <w:szCs w:val="20"/>
        </w:rPr>
        <w:t>outdoor classroom</w:t>
      </w:r>
      <w:r w:rsidR="005A2789" w:rsidRPr="00B61C22">
        <w:rPr>
          <w:rFonts w:cstheme="minorHAnsi"/>
          <w:sz w:val="20"/>
          <w:szCs w:val="20"/>
        </w:rPr>
        <w:t xml:space="preserve"> area as well as access to a large outdoor area. </w:t>
      </w:r>
      <w:r w:rsidRPr="00B61C22">
        <w:rPr>
          <w:rFonts w:cstheme="minorHAnsi"/>
          <w:sz w:val="20"/>
          <w:szCs w:val="20"/>
        </w:rPr>
        <w:t xml:space="preserve"> Being outdoors offers opportunities for doing things in different ways and in different scales than when indoors. The children can explore, use their senses and be physically active and exuberant. All areas of the curriculum can be explored outside.</w:t>
      </w:r>
      <w:r w:rsidR="005A2789" w:rsidRPr="00B61C22">
        <w:rPr>
          <w:rFonts w:cstheme="minorHAnsi"/>
          <w:sz w:val="20"/>
          <w:szCs w:val="20"/>
        </w:rPr>
        <w:t xml:space="preserve"> Teaching and learning is planned for outside and in all weathers. </w:t>
      </w:r>
    </w:p>
    <w:p w14:paraId="2B7202D3" w14:textId="51EF22DC" w:rsidR="004C0851" w:rsidRDefault="004C0851" w:rsidP="004C0851">
      <w:pPr>
        <w:autoSpaceDE w:val="0"/>
        <w:autoSpaceDN w:val="0"/>
        <w:adjustRightInd w:val="0"/>
        <w:spacing w:after="0" w:line="240" w:lineRule="auto"/>
        <w:rPr>
          <w:rFonts w:cstheme="minorHAnsi"/>
          <w:sz w:val="20"/>
          <w:szCs w:val="20"/>
        </w:rPr>
      </w:pPr>
    </w:p>
    <w:p w14:paraId="5E192C0F" w14:textId="42BF4243" w:rsidR="00A31F46" w:rsidRDefault="00A31F46" w:rsidP="004C0851">
      <w:pPr>
        <w:autoSpaceDE w:val="0"/>
        <w:autoSpaceDN w:val="0"/>
        <w:adjustRightInd w:val="0"/>
        <w:spacing w:after="0" w:line="240" w:lineRule="auto"/>
        <w:rPr>
          <w:rFonts w:cstheme="minorHAnsi"/>
          <w:sz w:val="20"/>
          <w:szCs w:val="20"/>
        </w:rPr>
      </w:pPr>
    </w:p>
    <w:p w14:paraId="33FAFEFE" w14:textId="06CC936A" w:rsidR="00A31F46" w:rsidRDefault="00A31F46" w:rsidP="004C0851">
      <w:pPr>
        <w:autoSpaceDE w:val="0"/>
        <w:autoSpaceDN w:val="0"/>
        <w:adjustRightInd w:val="0"/>
        <w:spacing w:after="0" w:line="240" w:lineRule="auto"/>
        <w:rPr>
          <w:rFonts w:cstheme="minorHAnsi"/>
          <w:sz w:val="20"/>
          <w:szCs w:val="20"/>
        </w:rPr>
      </w:pPr>
    </w:p>
    <w:p w14:paraId="713FF5A3" w14:textId="77777777" w:rsidR="00A31F46" w:rsidRPr="00B61C22" w:rsidRDefault="00A31F46" w:rsidP="004C0851">
      <w:pPr>
        <w:autoSpaceDE w:val="0"/>
        <w:autoSpaceDN w:val="0"/>
        <w:adjustRightInd w:val="0"/>
        <w:spacing w:after="0" w:line="240" w:lineRule="auto"/>
        <w:rPr>
          <w:rFonts w:cstheme="minorHAnsi"/>
          <w:sz w:val="20"/>
          <w:szCs w:val="20"/>
        </w:rPr>
      </w:pPr>
    </w:p>
    <w:p w14:paraId="4FE33197" w14:textId="22C0D15C" w:rsidR="004C0851" w:rsidRPr="00B61C22" w:rsidRDefault="005C7A45" w:rsidP="004C0851">
      <w:pPr>
        <w:autoSpaceDE w:val="0"/>
        <w:autoSpaceDN w:val="0"/>
        <w:adjustRightInd w:val="0"/>
        <w:spacing w:after="0" w:line="240" w:lineRule="auto"/>
        <w:rPr>
          <w:rFonts w:cstheme="minorHAnsi"/>
          <w:b/>
          <w:sz w:val="20"/>
          <w:szCs w:val="20"/>
        </w:rPr>
      </w:pPr>
      <w:r w:rsidRPr="00B61C22">
        <w:rPr>
          <w:rFonts w:cstheme="minorHAnsi"/>
          <w:b/>
          <w:sz w:val="20"/>
          <w:szCs w:val="20"/>
        </w:rPr>
        <w:lastRenderedPageBreak/>
        <w:t>5</w:t>
      </w:r>
      <w:r w:rsidR="004C0851" w:rsidRPr="00B61C22">
        <w:rPr>
          <w:rFonts w:cstheme="minorHAnsi"/>
          <w:b/>
          <w:sz w:val="20"/>
          <w:szCs w:val="20"/>
        </w:rPr>
        <w:t>. Assessment and Record Keeping</w:t>
      </w:r>
    </w:p>
    <w:p w14:paraId="68A61BED" w14:textId="0ECDC2EA" w:rsidR="00B621FC" w:rsidRPr="00B61C22" w:rsidRDefault="00B621FC" w:rsidP="00B621FC">
      <w:pPr>
        <w:rPr>
          <w:rFonts w:cstheme="minorHAnsi"/>
          <w:sz w:val="20"/>
          <w:szCs w:val="20"/>
        </w:rPr>
      </w:pPr>
      <w:r w:rsidRPr="00B61C22">
        <w:rPr>
          <w:rFonts w:cstheme="minorHAnsi"/>
          <w:sz w:val="20"/>
          <w:szCs w:val="20"/>
        </w:rPr>
        <w:t>At St Clements’ EYFS ongoing assessment is an integral part of the learning and development processes. Staff observe pupils to identify their level of achievement, interests and learning styles. These observations are used to shape future planning. Staff also take into account observations shared by parents and/or carers.</w:t>
      </w:r>
    </w:p>
    <w:p w14:paraId="6608E1EB" w14:textId="7DDA18FC" w:rsidR="007D0427" w:rsidRPr="00B61C22" w:rsidRDefault="007D0427" w:rsidP="007D0427">
      <w:pPr>
        <w:autoSpaceDE w:val="0"/>
        <w:autoSpaceDN w:val="0"/>
        <w:adjustRightInd w:val="0"/>
        <w:spacing w:after="0" w:line="240" w:lineRule="auto"/>
        <w:rPr>
          <w:rFonts w:cstheme="minorHAnsi"/>
          <w:sz w:val="20"/>
          <w:szCs w:val="20"/>
        </w:rPr>
      </w:pPr>
      <w:r w:rsidRPr="00B61C22">
        <w:rPr>
          <w:rFonts w:cstheme="minorHAnsi"/>
          <w:sz w:val="20"/>
          <w:szCs w:val="20"/>
        </w:rPr>
        <w:t>Learning Journeys record children’s progress over both academic years in all Areas of Learning and Development of the EYFS framework. The online assessment tool Target Tracker is used to record photographic and videoed evidence of learning and observations (see separate Learning Journey Policy, appendix</w:t>
      </w:r>
      <w:r w:rsidR="0076530B" w:rsidRPr="00B61C22">
        <w:rPr>
          <w:rFonts w:cstheme="minorHAnsi"/>
          <w:sz w:val="20"/>
          <w:szCs w:val="20"/>
        </w:rPr>
        <w:t xml:space="preserve"> 2</w:t>
      </w:r>
      <w:r w:rsidRPr="00B61C22">
        <w:rPr>
          <w:rFonts w:cstheme="minorHAnsi"/>
          <w:sz w:val="20"/>
          <w:szCs w:val="20"/>
        </w:rPr>
        <w:t>).</w:t>
      </w:r>
    </w:p>
    <w:p w14:paraId="4026BE25" w14:textId="77777777" w:rsidR="007D0427" w:rsidRPr="00B61C22" w:rsidRDefault="007D0427" w:rsidP="007D0427">
      <w:pPr>
        <w:autoSpaceDE w:val="0"/>
        <w:autoSpaceDN w:val="0"/>
        <w:adjustRightInd w:val="0"/>
        <w:spacing w:after="0" w:line="240" w:lineRule="auto"/>
        <w:rPr>
          <w:rFonts w:cstheme="minorHAnsi"/>
          <w:sz w:val="20"/>
          <w:szCs w:val="20"/>
        </w:rPr>
      </w:pPr>
    </w:p>
    <w:p w14:paraId="3252D588" w14:textId="093E0E03" w:rsidR="00B621FC" w:rsidRPr="00B61C22" w:rsidRDefault="00B621FC" w:rsidP="00B621FC">
      <w:pPr>
        <w:autoSpaceDE w:val="0"/>
        <w:autoSpaceDN w:val="0"/>
        <w:adjustRightInd w:val="0"/>
        <w:spacing w:after="0" w:line="240" w:lineRule="auto"/>
        <w:rPr>
          <w:rFonts w:cstheme="minorHAnsi"/>
          <w:sz w:val="20"/>
          <w:szCs w:val="20"/>
        </w:rPr>
      </w:pPr>
      <w:r w:rsidRPr="00B61C22">
        <w:rPr>
          <w:rFonts w:cstheme="minorHAnsi"/>
          <w:sz w:val="20"/>
          <w:szCs w:val="20"/>
        </w:rPr>
        <w:t xml:space="preserve">Baseline assessment is carried out using the EYFS Profile during the children’s first six weeks upon entering nursery. Judgments made on children’s development in the Profile are based on practitioners’ evidence of children’s behaviour observed independently and consistently in their self-initiated activities across all Areas of Learning and Development. Individual progress is rigorously tracked throughout the foundation stage. Assessment data is entered into Target Tracker where it can be monitored closely and updated every term (half termly in maths and literacy). </w:t>
      </w:r>
    </w:p>
    <w:p w14:paraId="2ED692E1" w14:textId="77777777" w:rsidR="00B621FC" w:rsidRPr="00B61C22" w:rsidRDefault="00B621FC" w:rsidP="00B621FC">
      <w:pPr>
        <w:autoSpaceDE w:val="0"/>
        <w:autoSpaceDN w:val="0"/>
        <w:adjustRightInd w:val="0"/>
        <w:spacing w:after="0" w:line="240" w:lineRule="auto"/>
        <w:rPr>
          <w:rFonts w:cstheme="minorHAnsi"/>
          <w:sz w:val="20"/>
          <w:szCs w:val="20"/>
        </w:rPr>
      </w:pPr>
    </w:p>
    <w:p w14:paraId="51FE9748" w14:textId="49969B49" w:rsidR="00B621FC" w:rsidRPr="00B61C22" w:rsidRDefault="00B621FC" w:rsidP="007D0427">
      <w:pPr>
        <w:autoSpaceDE w:val="0"/>
        <w:autoSpaceDN w:val="0"/>
        <w:adjustRightInd w:val="0"/>
        <w:spacing w:after="0" w:line="240" w:lineRule="auto"/>
        <w:rPr>
          <w:rFonts w:cstheme="minorHAnsi"/>
          <w:sz w:val="20"/>
          <w:szCs w:val="20"/>
        </w:rPr>
      </w:pPr>
      <w:r w:rsidRPr="00B61C22">
        <w:rPr>
          <w:rFonts w:cstheme="minorHAnsi"/>
          <w:sz w:val="20"/>
          <w:szCs w:val="20"/>
        </w:rPr>
        <w:t>In EYFS, language development is also assessed and tracked using WELLCOMM, a too</w:t>
      </w:r>
      <w:r w:rsidR="007D0427" w:rsidRPr="00B61C22">
        <w:rPr>
          <w:rFonts w:cstheme="minorHAnsi"/>
          <w:sz w:val="20"/>
          <w:szCs w:val="20"/>
        </w:rPr>
        <w:t>l</w:t>
      </w:r>
      <w:r w:rsidRPr="00B61C22">
        <w:rPr>
          <w:rFonts w:cstheme="minorHAnsi"/>
          <w:sz w:val="20"/>
          <w:szCs w:val="20"/>
        </w:rPr>
        <w:t xml:space="preserve">kit designed to identify children who might be experiencing delays with speech and language. Nursery children (and children new to reception) are assessed within the first few weeks of starting school, or as soon as they have settled (EAL children may be assessed later). Those requiring further intervention are tracked and assessed throughout the school year </w:t>
      </w:r>
      <w:r w:rsidR="007D0427" w:rsidRPr="00B61C22">
        <w:rPr>
          <w:rFonts w:cstheme="minorHAnsi"/>
          <w:sz w:val="20"/>
          <w:szCs w:val="20"/>
        </w:rPr>
        <w:t>until they achie</w:t>
      </w:r>
      <w:r w:rsidRPr="00B61C22">
        <w:rPr>
          <w:rFonts w:cstheme="minorHAnsi"/>
          <w:sz w:val="20"/>
          <w:szCs w:val="20"/>
        </w:rPr>
        <w:t>ve the required language level for their age.</w:t>
      </w:r>
    </w:p>
    <w:p w14:paraId="31D0134A" w14:textId="77777777" w:rsidR="007D0427" w:rsidRPr="00B61C22" w:rsidRDefault="007D0427" w:rsidP="007D0427">
      <w:pPr>
        <w:autoSpaceDE w:val="0"/>
        <w:autoSpaceDN w:val="0"/>
        <w:adjustRightInd w:val="0"/>
        <w:spacing w:after="0" w:line="240" w:lineRule="auto"/>
        <w:rPr>
          <w:rFonts w:cstheme="minorHAnsi"/>
          <w:sz w:val="20"/>
          <w:szCs w:val="20"/>
        </w:rPr>
      </w:pPr>
    </w:p>
    <w:p w14:paraId="208DC3F1" w14:textId="1B777CE1" w:rsidR="00B621FC" w:rsidRPr="00B61C22" w:rsidRDefault="00B621FC" w:rsidP="00B621FC">
      <w:pPr>
        <w:rPr>
          <w:rFonts w:cstheme="minorHAnsi"/>
          <w:sz w:val="20"/>
          <w:szCs w:val="20"/>
        </w:rPr>
      </w:pPr>
      <w:r w:rsidRPr="00B61C22">
        <w:rPr>
          <w:rFonts w:cstheme="minorHAnsi"/>
          <w:sz w:val="20"/>
          <w:szCs w:val="20"/>
        </w:rPr>
        <w:t>Within the first 6 weeks that</w:t>
      </w:r>
      <w:r w:rsidRPr="00B61C22">
        <w:rPr>
          <w:rFonts w:cstheme="minorHAnsi"/>
          <w:b/>
          <w:sz w:val="20"/>
          <w:szCs w:val="20"/>
        </w:rPr>
        <w:t xml:space="preserve"> </w:t>
      </w:r>
      <w:r w:rsidRPr="00B61C22">
        <w:rPr>
          <w:rFonts w:cstheme="minorHAnsi"/>
          <w:sz w:val="20"/>
          <w:szCs w:val="20"/>
        </w:rPr>
        <w:t>a child</w:t>
      </w:r>
      <w:r w:rsidRPr="00B61C22">
        <w:rPr>
          <w:rFonts w:cstheme="minorHAnsi"/>
          <w:b/>
          <w:sz w:val="20"/>
          <w:szCs w:val="20"/>
        </w:rPr>
        <w:t xml:space="preserve"> starts reception</w:t>
      </w:r>
      <w:r w:rsidRPr="00B61C22">
        <w:rPr>
          <w:rFonts w:cstheme="minorHAnsi"/>
          <w:sz w:val="20"/>
          <w:szCs w:val="20"/>
        </w:rPr>
        <w:t xml:space="preserve">, staff will administer the Reception Baseline Assessment (RBA). </w:t>
      </w:r>
    </w:p>
    <w:p w14:paraId="79A2AA6C" w14:textId="77777777" w:rsidR="00B621FC" w:rsidRPr="00B61C22" w:rsidRDefault="00B621FC" w:rsidP="00B621FC">
      <w:pPr>
        <w:rPr>
          <w:rFonts w:cstheme="minorHAnsi"/>
          <w:sz w:val="20"/>
          <w:szCs w:val="20"/>
        </w:rPr>
      </w:pPr>
      <w:r w:rsidRPr="00B61C22">
        <w:rPr>
          <w:rFonts w:cstheme="minorHAnsi"/>
          <w:sz w:val="20"/>
          <w:szCs w:val="20"/>
        </w:rPr>
        <w:t xml:space="preserve">At the </w:t>
      </w:r>
      <w:r w:rsidRPr="00B61C22">
        <w:rPr>
          <w:rFonts w:cstheme="minorHAnsi"/>
          <w:b/>
          <w:sz w:val="20"/>
          <w:szCs w:val="20"/>
        </w:rPr>
        <w:t>end of the EYFS</w:t>
      </w:r>
      <w:r w:rsidRPr="00B61C22">
        <w:rPr>
          <w:rFonts w:cstheme="minorHAnsi"/>
          <w:sz w:val="20"/>
          <w:szCs w:val="20"/>
        </w:rPr>
        <w:t>, staff complete the EYFS profile for each child. Pupils are assessed against the 17 early learning goals, indicating whether they are:</w:t>
      </w:r>
    </w:p>
    <w:p w14:paraId="7070E213" w14:textId="77777777" w:rsidR="00B621FC" w:rsidRPr="00B61C22" w:rsidRDefault="00B621FC" w:rsidP="00B621FC">
      <w:pPr>
        <w:pStyle w:val="ListParagraph"/>
        <w:numPr>
          <w:ilvl w:val="0"/>
          <w:numId w:val="6"/>
        </w:numPr>
        <w:spacing w:before="120" w:after="120" w:line="240" w:lineRule="auto"/>
        <w:ind w:left="567" w:hanging="283"/>
        <w:contextualSpacing w:val="0"/>
        <w:rPr>
          <w:rFonts w:eastAsia="Calibri" w:cstheme="minorHAnsi"/>
          <w:sz w:val="20"/>
          <w:szCs w:val="20"/>
        </w:rPr>
      </w:pPr>
      <w:r w:rsidRPr="00B61C22">
        <w:rPr>
          <w:rFonts w:eastAsia="Calibri" w:cstheme="minorHAnsi"/>
          <w:sz w:val="20"/>
          <w:szCs w:val="20"/>
        </w:rPr>
        <w:t>Meeting expected levels of development</w:t>
      </w:r>
    </w:p>
    <w:p w14:paraId="359DE206" w14:textId="77777777" w:rsidR="00B621FC" w:rsidRPr="00B61C22" w:rsidRDefault="00B621FC" w:rsidP="00B621FC">
      <w:pPr>
        <w:pStyle w:val="ListParagraph"/>
        <w:numPr>
          <w:ilvl w:val="0"/>
          <w:numId w:val="6"/>
        </w:numPr>
        <w:spacing w:before="120" w:after="120" w:line="240" w:lineRule="auto"/>
        <w:ind w:left="567" w:hanging="283"/>
        <w:contextualSpacing w:val="0"/>
        <w:rPr>
          <w:rFonts w:eastAsia="Calibri" w:cstheme="minorHAnsi"/>
          <w:sz w:val="20"/>
          <w:szCs w:val="20"/>
        </w:rPr>
      </w:pPr>
      <w:r w:rsidRPr="00B61C22">
        <w:rPr>
          <w:rFonts w:eastAsia="Calibri" w:cstheme="minorHAnsi"/>
          <w:sz w:val="20"/>
          <w:szCs w:val="20"/>
        </w:rPr>
        <w:t>Not yet reaching expected levels (‘emerging’)</w:t>
      </w:r>
    </w:p>
    <w:p w14:paraId="04F4C20C" w14:textId="77777777" w:rsidR="00B621FC" w:rsidRPr="00B61C22" w:rsidRDefault="00B621FC" w:rsidP="00B621FC">
      <w:pPr>
        <w:rPr>
          <w:rFonts w:cstheme="minorHAnsi"/>
          <w:sz w:val="20"/>
          <w:szCs w:val="20"/>
        </w:rPr>
      </w:pPr>
      <w:r w:rsidRPr="00B61C22">
        <w:rPr>
          <w:rFonts w:cstheme="minorHAnsi"/>
          <w:sz w:val="20"/>
          <w:szCs w:val="20"/>
        </w:rPr>
        <w:t xml:space="preserve">The profile reflects ongoing observations, and discussions with parents and/or carers. The results of the profile are shared with parents and/or carers for their child. </w:t>
      </w:r>
    </w:p>
    <w:p w14:paraId="2347E08A" w14:textId="1C3CD5C8" w:rsidR="00A334E6" w:rsidRPr="00B61C22" w:rsidRDefault="00B621FC" w:rsidP="00854903">
      <w:pPr>
        <w:rPr>
          <w:rFonts w:cstheme="minorHAnsi"/>
          <w:sz w:val="20"/>
          <w:szCs w:val="20"/>
        </w:rPr>
      </w:pPr>
      <w:r w:rsidRPr="00B61C22">
        <w:rPr>
          <w:rFonts w:cstheme="minorHAnsi"/>
          <w:sz w:val="20"/>
          <w:szCs w:val="20"/>
        </w:rPr>
        <w:t xml:space="preserve">The profile is moderated internally (referring to the Development Matters </w:t>
      </w:r>
      <w:hyperlink r:id="rId12" w:history="1">
        <w:r w:rsidRPr="00B61C22">
          <w:rPr>
            <w:rStyle w:val="Hyperlink"/>
            <w:rFonts w:cstheme="minorHAnsi"/>
            <w:color w:val="auto"/>
            <w:sz w:val="20"/>
            <w:szCs w:val="20"/>
            <w:u w:val="none"/>
          </w:rPr>
          <w:t>guidance</w:t>
        </w:r>
      </w:hyperlink>
      <w:r w:rsidRPr="00B61C22">
        <w:rPr>
          <w:rFonts w:cstheme="minorHAnsi"/>
          <w:sz w:val="20"/>
          <w:szCs w:val="20"/>
        </w:rPr>
        <w:t>) and in partnership with other local schools, to ensure consistent assessment judgements. EYFS profile data is submitted to the local authority.</w:t>
      </w:r>
    </w:p>
    <w:p w14:paraId="177DC4FC" w14:textId="3D317832" w:rsidR="00315F01" w:rsidRPr="00B61C22" w:rsidRDefault="005C7A45" w:rsidP="00315F01">
      <w:pPr>
        <w:rPr>
          <w:rFonts w:cstheme="minorHAnsi"/>
          <w:b/>
          <w:sz w:val="20"/>
          <w:szCs w:val="20"/>
        </w:rPr>
      </w:pPr>
      <w:r w:rsidRPr="00B61C22">
        <w:rPr>
          <w:rFonts w:cstheme="minorHAnsi"/>
          <w:b/>
          <w:sz w:val="20"/>
          <w:szCs w:val="20"/>
        </w:rPr>
        <w:t>6</w:t>
      </w:r>
      <w:r w:rsidR="00315F01" w:rsidRPr="00B61C22">
        <w:rPr>
          <w:rFonts w:cstheme="minorHAnsi"/>
          <w:b/>
          <w:sz w:val="20"/>
          <w:szCs w:val="20"/>
        </w:rPr>
        <w:t>. Parents as Partners</w:t>
      </w:r>
    </w:p>
    <w:p w14:paraId="4EFAA986" w14:textId="5A078B99" w:rsidR="00315F01" w:rsidRPr="00B61C22" w:rsidRDefault="00315F01" w:rsidP="00315F01">
      <w:pPr>
        <w:rPr>
          <w:rFonts w:cstheme="minorHAnsi"/>
          <w:sz w:val="20"/>
          <w:szCs w:val="20"/>
        </w:rPr>
      </w:pPr>
      <w:r w:rsidRPr="00B61C22">
        <w:rPr>
          <w:rFonts w:cstheme="minorHAnsi"/>
          <w:sz w:val="20"/>
          <w:szCs w:val="20"/>
        </w:rPr>
        <w:t>At St.Clements we recognise the importance of establishing positive relationships with parents, as highlighted by the EYFS framework. We understand that an effective partnership between school and home will have a positive impact on chil</w:t>
      </w:r>
      <w:r w:rsidR="00D71823" w:rsidRPr="00B61C22">
        <w:rPr>
          <w:rFonts w:cstheme="minorHAnsi"/>
          <w:sz w:val="20"/>
          <w:szCs w:val="20"/>
        </w:rPr>
        <w:t>dren’s learning and development</w:t>
      </w:r>
      <w:r w:rsidRPr="00B61C22">
        <w:rPr>
          <w:rFonts w:cstheme="minorHAnsi"/>
          <w:sz w:val="20"/>
          <w:szCs w:val="20"/>
        </w:rPr>
        <w:t>. We value the role of parents as children’s primary educators. We encourage parents to share their unique knowledge of their child, providing further insight into the child as an individual (e.g. characteristics, interests, experiences, likes, dislikes). This supports practitioners in establishing interesting and stimulating learning experiences, responding to children’s needs and interests. Parents and carers encouraged to access their child’s online learning journey where they can keep up to date with their child’s progress and achievements</w:t>
      </w:r>
      <w:r w:rsidR="002B2623" w:rsidRPr="00B61C22">
        <w:rPr>
          <w:rFonts w:cstheme="minorHAnsi"/>
          <w:sz w:val="20"/>
          <w:szCs w:val="20"/>
        </w:rPr>
        <w:t xml:space="preserve"> in school</w:t>
      </w:r>
      <w:r w:rsidRPr="00B61C22">
        <w:rPr>
          <w:rFonts w:cstheme="minorHAnsi"/>
          <w:sz w:val="20"/>
          <w:szCs w:val="20"/>
        </w:rPr>
        <w:t xml:space="preserve">. </w:t>
      </w:r>
    </w:p>
    <w:p w14:paraId="01465971" w14:textId="77777777" w:rsidR="00D9011D" w:rsidRPr="00B61C22" w:rsidRDefault="00D9011D" w:rsidP="00315F01">
      <w:pPr>
        <w:rPr>
          <w:rFonts w:cstheme="minorHAnsi"/>
          <w:sz w:val="20"/>
          <w:szCs w:val="20"/>
        </w:rPr>
      </w:pPr>
      <w:r w:rsidRPr="00B61C22">
        <w:rPr>
          <w:rFonts w:cstheme="minorHAnsi"/>
          <w:sz w:val="20"/>
          <w:szCs w:val="20"/>
        </w:rPr>
        <w:t>Class dojo is an online tool which will also keep parents and carers informed of rewards that children have received d</w:t>
      </w:r>
      <w:r w:rsidR="001439EA" w:rsidRPr="00B61C22">
        <w:rPr>
          <w:rFonts w:cstheme="minorHAnsi"/>
          <w:sz w:val="20"/>
          <w:szCs w:val="20"/>
        </w:rPr>
        <w:t>uring the school day. Dojo also enables staff to inform parents and carers about activities and incidental things that have happened in the classroom through photos</w:t>
      </w:r>
      <w:r w:rsidR="00E33A15" w:rsidRPr="00B61C22">
        <w:rPr>
          <w:rFonts w:cstheme="minorHAnsi"/>
          <w:sz w:val="20"/>
          <w:szCs w:val="20"/>
        </w:rPr>
        <w:t xml:space="preserve"> and videos</w:t>
      </w:r>
      <w:r w:rsidR="001439EA" w:rsidRPr="00B61C22">
        <w:rPr>
          <w:rFonts w:cstheme="minorHAnsi"/>
          <w:sz w:val="20"/>
          <w:szCs w:val="20"/>
        </w:rPr>
        <w:t xml:space="preserve">. Staff can send group messages via Dojo to alert parents and carers about events that are happening e.g. experience days, trips etc. </w:t>
      </w:r>
    </w:p>
    <w:p w14:paraId="02E1FCC7" w14:textId="77777777" w:rsidR="00315F01" w:rsidRPr="00B61C22" w:rsidRDefault="00315F01" w:rsidP="00315F01">
      <w:pPr>
        <w:rPr>
          <w:rFonts w:cstheme="minorHAnsi"/>
          <w:sz w:val="20"/>
          <w:szCs w:val="20"/>
        </w:rPr>
      </w:pPr>
      <w:r w:rsidRPr="00B61C22">
        <w:rPr>
          <w:rFonts w:cstheme="minorHAnsi"/>
          <w:sz w:val="20"/>
          <w:szCs w:val="20"/>
        </w:rPr>
        <w:lastRenderedPageBreak/>
        <w:t>Parents are kept informed of what is happening in the setting through class newsletters, reading records and informal chatting at the beginning and</w:t>
      </w:r>
      <w:r w:rsidR="002B2623" w:rsidRPr="00B61C22">
        <w:rPr>
          <w:rFonts w:cstheme="minorHAnsi"/>
          <w:sz w:val="20"/>
          <w:szCs w:val="20"/>
        </w:rPr>
        <w:t xml:space="preserve"> end of the day</w:t>
      </w:r>
      <w:r w:rsidRPr="00B61C22">
        <w:rPr>
          <w:rFonts w:cstheme="minorHAnsi"/>
          <w:sz w:val="20"/>
          <w:szCs w:val="20"/>
        </w:rPr>
        <w:t>. Whole school newslette</w:t>
      </w:r>
      <w:r w:rsidR="004445ED" w:rsidRPr="00B61C22">
        <w:rPr>
          <w:rFonts w:cstheme="minorHAnsi"/>
          <w:sz w:val="20"/>
          <w:szCs w:val="20"/>
        </w:rPr>
        <w:t>rs are available</w:t>
      </w:r>
      <w:r w:rsidRPr="00B61C22">
        <w:rPr>
          <w:rFonts w:cstheme="minorHAnsi"/>
          <w:sz w:val="20"/>
          <w:szCs w:val="20"/>
        </w:rPr>
        <w:t xml:space="preserve"> on a weekly basis.</w:t>
      </w:r>
      <w:r w:rsidR="002B2623" w:rsidRPr="00B61C22">
        <w:rPr>
          <w:rFonts w:cstheme="minorHAnsi"/>
          <w:sz w:val="20"/>
          <w:szCs w:val="20"/>
        </w:rPr>
        <w:t xml:space="preserve"> </w:t>
      </w:r>
    </w:p>
    <w:p w14:paraId="32AAFEAA" w14:textId="127FE5BE" w:rsidR="00F4118A" w:rsidRPr="00B61C22" w:rsidRDefault="00AD6C17" w:rsidP="00315F01">
      <w:pPr>
        <w:rPr>
          <w:rFonts w:cstheme="minorHAnsi"/>
          <w:sz w:val="20"/>
          <w:szCs w:val="20"/>
        </w:rPr>
      </w:pPr>
      <w:r w:rsidRPr="00B61C22">
        <w:rPr>
          <w:rFonts w:cstheme="minorHAnsi"/>
          <w:sz w:val="20"/>
          <w:szCs w:val="20"/>
        </w:rPr>
        <w:t>Parents are given opportunities during the year to attend sessions to gain information and</w:t>
      </w:r>
      <w:r w:rsidR="002B2623" w:rsidRPr="00B61C22">
        <w:rPr>
          <w:rFonts w:cstheme="minorHAnsi"/>
          <w:sz w:val="20"/>
          <w:szCs w:val="20"/>
        </w:rPr>
        <w:t xml:space="preserve"> advice on how to support their child at home in</w:t>
      </w:r>
      <w:r w:rsidRPr="00B61C22">
        <w:rPr>
          <w:rFonts w:cstheme="minorHAnsi"/>
          <w:sz w:val="20"/>
          <w:szCs w:val="20"/>
        </w:rPr>
        <w:t xml:space="preserve"> key areas of reading, w</w:t>
      </w:r>
      <w:r w:rsidR="00DD2CC0" w:rsidRPr="00B61C22">
        <w:rPr>
          <w:rFonts w:cstheme="minorHAnsi"/>
          <w:sz w:val="20"/>
          <w:szCs w:val="20"/>
        </w:rPr>
        <w:t>ritin</w:t>
      </w:r>
      <w:r w:rsidR="00854903" w:rsidRPr="00B61C22">
        <w:rPr>
          <w:rFonts w:cstheme="minorHAnsi"/>
          <w:sz w:val="20"/>
          <w:szCs w:val="20"/>
        </w:rPr>
        <w:t xml:space="preserve">g, phonics and mathematics. </w:t>
      </w:r>
      <w:r w:rsidR="00DD2CC0" w:rsidRPr="00B61C22">
        <w:rPr>
          <w:rFonts w:cstheme="minorHAnsi"/>
          <w:sz w:val="20"/>
          <w:szCs w:val="20"/>
        </w:rPr>
        <w:t xml:space="preserve">Transition workshops are carried out in the Autumn term in nursery where parent/carers are supported in understanding the importance of key skills for school readiness. </w:t>
      </w:r>
    </w:p>
    <w:p w14:paraId="64F890B7" w14:textId="77777777" w:rsidR="00315F01" w:rsidRPr="00B61C22" w:rsidRDefault="00315F01" w:rsidP="00315F01">
      <w:pPr>
        <w:autoSpaceDE w:val="0"/>
        <w:autoSpaceDN w:val="0"/>
        <w:adjustRightInd w:val="0"/>
        <w:spacing w:after="0" w:line="240" w:lineRule="auto"/>
        <w:rPr>
          <w:rFonts w:cstheme="minorHAnsi"/>
          <w:sz w:val="20"/>
          <w:szCs w:val="20"/>
        </w:rPr>
      </w:pPr>
      <w:r w:rsidRPr="00B61C22">
        <w:rPr>
          <w:rFonts w:cstheme="minorHAnsi"/>
          <w:sz w:val="20"/>
          <w:szCs w:val="20"/>
        </w:rPr>
        <w:t>Parents are invited to attend parents’ evenings during the course of the academic year. The first of these takes place during the Autumn term to allow practitioners and parents to discuss how children have settled into the setting. Another parent’s evening takes place during the Spring term where</w:t>
      </w:r>
      <w:r w:rsidR="002B2623" w:rsidRPr="00B61C22">
        <w:rPr>
          <w:rFonts w:cstheme="minorHAnsi"/>
          <w:sz w:val="20"/>
          <w:szCs w:val="20"/>
        </w:rPr>
        <w:t xml:space="preserve"> </w:t>
      </w:r>
      <w:r w:rsidRPr="00B61C22">
        <w:rPr>
          <w:rFonts w:cstheme="minorHAnsi"/>
          <w:sz w:val="20"/>
          <w:szCs w:val="20"/>
        </w:rPr>
        <w:t>practitioners will feedback on children’s learning and development progress.</w:t>
      </w:r>
    </w:p>
    <w:p w14:paraId="2ED49C94" w14:textId="77777777" w:rsidR="002B2623" w:rsidRPr="00B61C22" w:rsidRDefault="002B2623" w:rsidP="00315F01">
      <w:pPr>
        <w:autoSpaceDE w:val="0"/>
        <w:autoSpaceDN w:val="0"/>
        <w:adjustRightInd w:val="0"/>
        <w:spacing w:after="0" w:line="240" w:lineRule="auto"/>
        <w:rPr>
          <w:rFonts w:cstheme="minorHAnsi"/>
          <w:sz w:val="20"/>
          <w:szCs w:val="20"/>
        </w:rPr>
      </w:pPr>
    </w:p>
    <w:p w14:paraId="2D879EB3" w14:textId="77777777" w:rsidR="002B2623" w:rsidRPr="00B61C22" w:rsidRDefault="002B2623" w:rsidP="002B2623">
      <w:pPr>
        <w:autoSpaceDE w:val="0"/>
        <w:autoSpaceDN w:val="0"/>
        <w:adjustRightInd w:val="0"/>
        <w:spacing w:after="0" w:line="240" w:lineRule="auto"/>
        <w:rPr>
          <w:rFonts w:cstheme="minorHAnsi"/>
          <w:sz w:val="20"/>
          <w:szCs w:val="20"/>
        </w:rPr>
      </w:pPr>
      <w:r w:rsidRPr="00B61C22">
        <w:rPr>
          <w:rFonts w:cstheme="minorHAnsi"/>
          <w:sz w:val="20"/>
          <w:szCs w:val="20"/>
        </w:rPr>
        <w:t xml:space="preserve">Parents are also invited to get involved with school life. There are opportunities for them to help with activities such as educational visits. </w:t>
      </w:r>
      <w:r w:rsidR="00F4118A" w:rsidRPr="00B61C22">
        <w:rPr>
          <w:rFonts w:cstheme="minorHAnsi"/>
          <w:sz w:val="20"/>
          <w:szCs w:val="20"/>
        </w:rPr>
        <w:t xml:space="preserve"> </w:t>
      </w:r>
    </w:p>
    <w:p w14:paraId="46E01710" w14:textId="77777777" w:rsidR="002B2623" w:rsidRPr="00B61C22" w:rsidRDefault="002B2623" w:rsidP="002B2623">
      <w:pPr>
        <w:autoSpaceDE w:val="0"/>
        <w:autoSpaceDN w:val="0"/>
        <w:adjustRightInd w:val="0"/>
        <w:spacing w:after="0" w:line="240" w:lineRule="auto"/>
        <w:rPr>
          <w:rFonts w:cstheme="minorHAnsi"/>
          <w:sz w:val="20"/>
          <w:szCs w:val="20"/>
        </w:rPr>
      </w:pPr>
    </w:p>
    <w:p w14:paraId="1DE19915" w14:textId="77777777" w:rsidR="002B2623" w:rsidRPr="00B61C22" w:rsidRDefault="002B2623" w:rsidP="002B2623">
      <w:pPr>
        <w:autoSpaceDE w:val="0"/>
        <w:autoSpaceDN w:val="0"/>
        <w:adjustRightInd w:val="0"/>
        <w:spacing w:after="0" w:line="240" w:lineRule="auto"/>
        <w:rPr>
          <w:rFonts w:cstheme="minorHAnsi"/>
          <w:sz w:val="20"/>
          <w:szCs w:val="20"/>
        </w:rPr>
      </w:pPr>
      <w:r w:rsidRPr="00B61C22">
        <w:rPr>
          <w:rFonts w:cstheme="minorHAnsi"/>
          <w:sz w:val="20"/>
          <w:szCs w:val="20"/>
        </w:rPr>
        <w:t>The setting has a friendly, open-doors ethos and practitioners are available to talk to parents at the beginning and end of the day. Parents are always welcomed into school and encouraged to discuss an</w:t>
      </w:r>
      <w:r w:rsidR="008C6503" w:rsidRPr="00B61C22">
        <w:rPr>
          <w:rFonts w:cstheme="minorHAnsi"/>
          <w:sz w:val="20"/>
          <w:szCs w:val="20"/>
        </w:rPr>
        <w:t>y</w:t>
      </w:r>
      <w:r w:rsidRPr="00B61C22">
        <w:rPr>
          <w:rFonts w:cstheme="minorHAnsi"/>
          <w:sz w:val="20"/>
          <w:szCs w:val="20"/>
        </w:rPr>
        <w:t xml:space="preserve"> concerns they might have.</w:t>
      </w:r>
    </w:p>
    <w:p w14:paraId="72BA6D0E" w14:textId="21EDF3CA" w:rsidR="00522010" w:rsidRPr="00B61C22" w:rsidRDefault="00522010" w:rsidP="002B2623">
      <w:pPr>
        <w:autoSpaceDE w:val="0"/>
        <w:autoSpaceDN w:val="0"/>
        <w:adjustRightInd w:val="0"/>
        <w:spacing w:after="0" w:line="240" w:lineRule="auto"/>
        <w:rPr>
          <w:rFonts w:cstheme="minorHAnsi"/>
          <w:sz w:val="20"/>
          <w:szCs w:val="20"/>
        </w:rPr>
      </w:pPr>
    </w:p>
    <w:p w14:paraId="40AE40E8" w14:textId="12E15186" w:rsidR="002B0F42" w:rsidRPr="00B61C22" w:rsidRDefault="002B0F42" w:rsidP="002B2623">
      <w:pPr>
        <w:autoSpaceDE w:val="0"/>
        <w:autoSpaceDN w:val="0"/>
        <w:adjustRightInd w:val="0"/>
        <w:spacing w:after="0" w:line="240" w:lineRule="auto"/>
        <w:rPr>
          <w:rFonts w:cstheme="minorHAnsi"/>
          <w:sz w:val="20"/>
          <w:szCs w:val="20"/>
        </w:rPr>
      </w:pPr>
      <w:r w:rsidRPr="00B61C22">
        <w:rPr>
          <w:rFonts w:cstheme="minorHAnsi"/>
          <w:sz w:val="20"/>
          <w:szCs w:val="20"/>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r w:rsidR="00A31F46">
        <w:rPr>
          <w:rFonts w:cstheme="minorHAnsi"/>
          <w:sz w:val="20"/>
          <w:szCs w:val="20"/>
        </w:rPr>
        <w:t>. (See appendix 3)</w:t>
      </w:r>
    </w:p>
    <w:p w14:paraId="5BF8BDCF" w14:textId="77777777" w:rsidR="002B0F42" w:rsidRPr="00B61C22" w:rsidRDefault="002B0F42" w:rsidP="002B2623">
      <w:pPr>
        <w:autoSpaceDE w:val="0"/>
        <w:autoSpaceDN w:val="0"/>
        <w:adjustRightInd w:val="0"/>
        <w:spacing w:after="0" w:line="240" w:lineRule="auto"/>
        <w:rPr>
          <w:rFonts w:cstheme="minorHAnsi"/>
          <w:sz w:val="20"/>
          <w:szCs w:val="20"/>
        </w:rPr>
      </w:pPr>
    </w:p>
    <w:p w14:paraId="74F6954A" w14:textId="509CA3C8" w:rsidR="007F048C" w:rsidRPr="00B61C22" w:rsidRDefault="00137853" w:rsidP="00522010">
      <w:pPr>
        <w:autoSpaceDE w:val="0"/>
        <w:autoSpaceDN w:val="0"/>
        <w:adjustRightInd w:val="0"/>
        <w:spacing w:after="0" w:line="240" w:lineRule="auto"/>
        <w:rPr>
          <w:rFonts w:cstheme="minorHAnsi"/>
          <w:b/>
          <w:sz w:val="20"/>
          <w:szCs w:val="20"/>
        </w:rPr>
      </w:pPr>
      <w:r w:rsidRPr="00B61C22">
        <w:rPr>
          <w:rFonts w:cstheme="minorHAnsi"/>
          <w:b/>
          <w:sz w:val="20"/>
          <w:szCs w:val="20"/>
        </w:rPr>
        <w:t>7</w:t>
      </w:r>
      <w:r w:rsidR="007F048C" w:rsidRPr="00B61C22">
        <w:rPr>
          <w:rFonts w:cstheme="minorHAnsi"/>
          <w:b/>
          <w:sz w:val="20"/>
          <w:szCs w:val="20"/>
        </w:rPr>
        <w:t>. Admissions and Induction</w:t>
      </w:r>
    </w:p>
    <w:p w14:paraId="22F2C951" w14:textId="77777777" w:rsidR="005C7A45" w:rsidRPr="00B61C22" w:rsidRDefault="005C7A45" w:rsidP="00522010">
      <w:pPr>
        <w:autoSpaceDE w:val="0"/>
        <w:autoSpaceDN w:val="0"/>
        <w:adjustRightInd w:val="0"/>
        <w:spacing w:after="0" w:line="240" w:lineRule="auto"/>
        <w:rPr>
          <w:rFonts w:cstheme="minorHAnsi"/>
          <w:sz w:val="20"/>
          <w:szCs w:val="20"/>
        </w:rPr>
      </w:pPr>
    </w:p>
    <w:p w14:paraId="32CA249B" w14:textId="3CFBCCF6" w:rsidR="007F048C" w:rsidRPr="00B61C22" w:rsidRDefault="007F048C" w:rsidP="00522010">
      <w:pPr>
        <w:autoSpaceDE w:val="0"/>
        <w:autoSpaceDN w:val="0"/>
        <w:adjustRightInd w:val="0"/>
        <w:spacing w:after="0" w:line="240" w:lineRule="auto"/>
        <w:rPr>
          <w:rFonts w:cstheme="minorHAnsi"/>
          <w:sz w:val="20"/>
          <w:szCs w:val="20"/>
        </w:rPr>
      </w:pPr>
      <w:r w:rsidRPr="00B61C22">
        <w:rPr>
          <w:rFonts w:cstheme="minorHAnsi"/>
          <w:sz w:val="20"/>
          <w:szCs w:val="20"/>
        </w:rPr>
        <w:t xml:space="preserve">St Clements C of E </w:t>
      </w:r>
      <w:r w:rsidR="00522010" w:rsidRPr="00B61C22">
        <w:rPr>
          <w:rFonts w:cstheme="minorHAnsi"/>
          <w:sz w:val="20"/>
          <w:szCs w:val="20"/>
        </w:rPr>
        <w:t xml:space="preserve">Primary School provides full-time Early Years education for children in the </w:t>
      </w:r>
      <w:r w:rsidRPr="00B61C22">
        <w:rPr>
          <w:rFonts w:cstheme="minorHAnsi"/>
          <w:sz w:val="20"/>
          <w:szCs w:val="20"/>
        </w:rPr>
        <w:t xml:space="preserve">Nursery and </w:t>
      </w:r>
      <w:r w:rsidR="00522010" w:rsidRPr="00B61C22">
        <w:rPr>
          <w:rFonts w:cstheme="minorHAnsi"/>
          <w:sz w:val="20"/>
          <w:szCs w:val="20"/>
        </w:rPr>
        <w:t>Reception Year</w:t>
      </w:r>
      <w:r w:rsidRPr="00B61C22">
        <w:rPr>
          <w:rFonts w:cstheme="minorHAnsi"/>
          <w:sz w:val="20"/>
          <w:szCs w:val="20"/>
        </w:rPr>
        <w:t xml:space="preserve">s. In Nursery this is </w:t>
      </w:r>
      <w:r w:rsidR="00522010" w:rsidRPr="00B61C22">
        <w:rPr>
          <w:rFonts w:cstheme="minorHAnsi"/>
          <w:sz w:val="20"/>
          <w:szCs w:val="20"/>
        </w:rPr>
        <w:t>for children who enter school from September of the academic year in which they will tur</w:t>
      </w:r>
      <w:r w:rsidRPr="00B61C22">
        <w:rPr>
          <w:rFonts w:cstheme="minorHAnsi"/>
          <w:sz w:val="20"/>
          <w:szCs w:val="20"/>
        </w:rPr>
        <w:t xml:space="preserve">n four years old. </w:t>
      </w:r>
      <w:r w:rsidR="00D022F2" w:rsidRPr="00B61C22">
        <w:rPr>
          <w:rFonts w:cstheme="minorHAnsi"/>
          <w:sz w:val="20"/>
          <w:szCs w:val="20"/>
        </w:rPr>
        <w:t>We endeavour wherever possible to make the induction and tran</w:t>
      </w:r>
      <w:r w:rsidR="0022034D" w:rsidRPr="00B61C22">
        <w:rPr>
          <w:rFonts w:cstheme="minorHAnsi"/>
          <w:sz w:val="20"/>
          <w:szCs w:val="20"/>
        </w:rPr>
        <w:t>si</w:t>
      </w:r>
      <w:r w:rsidR="00D022F2" w:rsidRPr="00B61C22">
        <w:rPr>
          <w:rFonts w:cstheme="minorHAnsi"/>
          <w:sz w:val="20"/>
          <w:szCs w:val="20"/>
        </w:rPr>
        <w:t xml:space="preserve">tion </w:t>
      </w:r>
      <w:r w:rsidR="0022034D" w:rsidRPr="00B61C22">
        <w:rPr>
          <w:rFonts w:cstheme="minorHAnsi"/>
          <w:sz w:val="20"/>
          <w:szCs w:val="20"/>
        </w:rPr>
        <w:t>period as</w:t>
      </w:r>
      <w:r w:rsidR="00D022F2" w:rsidRPr="00B61C22">
        <w:rPr>
          <w:rFonts w:cstheme="minorHAnsi"/>
          <w:sz w:val="20"/>
          <w:szCs w:val="20"/>
        </w:rPr>
        <w:t xml:space="preserve"> p</w:t>
      </w:r>
      <w:r w:rsidR="0022034D" w:rsidRPr="00B61C22">
        <w:rPr>
          <w:rFonts w:cstheme="minorHAnsi"/>
          <w:sz w:val="20"/>
          <w:szCs w:val="20"/>
        </w:rPr>
        <w:t xml:space="preserve">ositive and </w:t>
      </w:r>
      <w:r w:rsidR="00D022F2" w:rsidRPr="00B61C22">
        <w:rPr>
          <w:rFonts w:cstheme="minorHAnsi"/>
          <w:sz w:val="20"/>
          <w:szCs w:val="20"/>
        </w:rPr>
        <w:t>smooth as poss</w:t>
      </w:r>
      <w:r w:rsidR="0022034D" w:rsidRPr="00B61C22">
        <w:rPr>
          <w:rFonts w:cstheme="minorHAnsi"/>
          <w:sz w:val="20"/>
          <w:szCs w:val="20"/>
        </w:rPr>
        <w:t>i</w:t>
      </w:r>
      <w:r w:rsidR="00D022F2" w:rsidRPr="00B61C22">
        <w:rPr>
          <w:rFonts w:cstheme="minorHAnsi"/>
          <w:sz w:val="20"/>
          <w:szCs w:val="20"/>
        </w:rPr>
        <w:t>ble</w:t>
      </w:r>
      <w:r w:rsidR="0022034D" w:rsidRPr="00B61C22">
        <w:rPr>
          <w:rFonts w:cstheme="minorHAnsi"/>
          <w:sz w:val="20"/>
          <w:szCs w:val="20"/>
        </w:rPr>
        <w:t>.</w:t>
      </w:r>
    </w:p>
    <w:p w14:paraId="0FEB175E" w14:textId="77777777" w:rsidR="007F048C" w:rsidRPr="00B61C22" w:rsidRDefault="007F048C" w:rsidP="00522010">
      <w:pPr>
        <w:autoSpaceDE w:val="0"/>
        <w:autoSpaceDN w:val="0"/>
        <w:adjustRightInd w:val="0"/>
        <w:spacing w:after="0" w:line="240" w:lineRule="auto"/>
        <w:rPr>
          <w:rFonts w:cstheme="minorHAnsi"/>
          <w:sz w:val="20"/>
          <w:szCs w:val="20"/>
        </w:rPr>
      </w:pPr>
    </w:p>
    <w:p w14:paraId="48EC2872" w14:textId="77777777" w:rsidR="00DD2CC0" w:rsidRPr="00B61C22" w:rsidRDefault="00522010" w:rsidP="00DD2CC0">
      <w:pPr>
        <w:autoSpaceDE w:val="0"/>
        <w:autoSpaceDN w:val="0"/>
        <w:adjustRightInd w:val="0"/>
        <w:spacing w:after="0" w:line="240" w:lineRule="auto"/>
        <w:rPr>
          <w:rFonts w:cstheme="minorHAnsi"/>
          <w:sz w:val="20"/>
          <w:szCs w:val="20"/>
        </w:rPr>
      </w:pPr>
      <w:r w:rsidRPr="00B61C22">
        <w:rPr>
          <w:rFonts w:cstheme="minorHAnsi"/>
          <w:sz w:val="20"/>
          <w:szCs w:val="20"/>
        </w:rPr>
        <w:t>Before they start in the setting, al</w:t>
      </w:r>
      <w:r w:rsidR="007F048C" w:rsidRPr="00B61C22">
        <w:rPr>
          <w:rFonts w:cstheme="minorHAnsi"/>
          <w:sz w:val="20"/>
          <w:szCs w:val="20"/>
        </w:rPr>
        <w:t xml:space="preserve">l </w:t>
      </w:r>
      <w:r w:rsidR="00777A35" w:rsidRPr="00B61C22">
        <w:rPr>
          <w:rFonts w:cstheme="minorHAnsi"/>
          <w:sz w:val="20"/>
          <w:szCs w:val="20"/>
        </w:rPr>
        <w:t xml:space="preserve">new nursery </w:t>
      </w:r>
      <w:r w:rsidR="001439EA" w:rsidRPr="00B61C22">
        <w:rPr>
          <w:rFonts w:cstheme="minorHAnsi"/>
          <w:sz w:val="20"/>
          <w:szCs w:val="20"/>
        </w:rPr>
        <w:t>children and their families are invited to join “Little Lea</w:t>
      </w:r>
      <w:r w:rsidR="00DD2CC0" w:rsidRPr="00B61C22">
        <w:rPr>
          <w:rFonts w:cstheme="minorHAnsi"/>
          <w:sz w:val="20"/>
          <w:szCs w:val="20"/>
        </w:rPr>
        <w:t xml:space="preserve">rners at St.Clements” sessions. Initial sessions start for 3/4 weeks in March and are continued again </w:t>
      </w:r>
      <w:r w:rsidR="001439EA" w:rsidRPr="00B61C22">
        <w:rPr>
          <w:rFonts w:cstheme="minorHAnsi"/>
          <w:sz w:val="20"/>
          <w:szCs w:val="20"/>
        </w:rPr>
        <w:t>J</w:t>
      </w:r>
      <w:r w:rsidR="00DD2CC0" w:rsidRPr="00B61C22">
        <w:rPr>
          <w:rFonts w:cstheme="minorHAnsi"/>
          <w:sz w:val="20"/>
          <w:szCs w:val="20"/>
        </w:rPr>
        <w:t xml:space="preserve">une </w:t>
      </w:r>
      <w:r w:rsidR="001439EA" w:rsidRPr="00B61C22">
        <w:rPr>
          <w:rFonts w:cstheme="minorHAnsi"/>
          <w:sz w:val="20"/>
          <w:szCs w:val="20"/>
        </w:rPr>
        <w:t>run</w:t>
      </w:r>
      <w:r w:rsidR="00DD2CC0" w:rsidRPr="00B61C22">
        <w:rPr>
          <w:rFonts w:cstheme="minorHAnsi"/>
          <w:sz w:val="20"/>
          <w:szCs w:val="20"/>
        </w:rPr>
        <w:t>ning</w:t>
      </w:r>
      <w:r w:rsidR="001439EA" w:rsidRPr="00B61C22">
        <w:rPr>
          <w:rFonts w:cstheme="minorHAnsi"/>
          <w:sz w:val="20"/>
          <w:szCs w:val="20"/>
        </w:rPr>
        <w:t xml:space="preserve"> on</w:t>
      </w:r>
      <w:r w:rsidR="00DD2CC0" w:rsidRPr="00B61C22">
        <w:rPr>
          <w:rFonts w:cstheme="minorHAnsi"/>
          <w:sz w:val="20"/>
          <w:szCs w:val="20"/>
        </w:rPr>
        <w:t xml:space="preserve"> a once weekly basis for about 5</w:t>
      </w:r>
      <w:r w:rsidR="001439EA" w:rsidRPr="00B61C22">
        <w:rPr>
          <w:rFonts w:cstheme="minorHAnsi"/>
          <w:sz w:val="20"/>
          <w:szCs w:val="20"/>
        </w:rPr>
        <w:t xml:space="preserve"> weeks. The </w:t>
      </w:r>
      <w:r w:rsidR="00DE5941" w:rsidRPr="00B61C22">
        <w:rPr>
          <w:rFonts w:cstheme="minorHAnsi"/>
          <w:sz w:val="20"/>
          <w:szCs w:val="20"/>
        </w:rPr>
        <w:t>purpose of this</w:t>
      </w:r>
      <w:r w:rsidR="001439EA" w:rsidRPr="00B61C22">
        <w:rPr>
          <w:rFonts w:cstheme="minorHAnsi"/>
          <w:sz w:val="20"/>
          <w:szCs w:val="20"/>
        </w:rPr>
        <w:t xml:space="preserve"> is to allow children and their families to time and space to get to know the school setting, play, socialise and make friends, meet school staff and have informal conversations. </w:t>
      </w:r>
      <w:r w:rsidR="00DE5941" w:rsidRPr="00B61C22">
        <w:rPr>
          <w:rFonts w:cstheme="minorHAnsi"/>
          <w:sz w:val="20"/>
          <w:szCs w:val="20"/>
        </w:rPr>
        <w:t xml:space="preserve">Any issues or concerns that parents and carers have can also be addressed at this point. The children will also have the opportunity to visit the nursery setting informally during the Summer term. </w:t>
      </w:r>
      <w:r w:rsidR="00DD2CC0" w:rsidRPr="00B61C22">
        <w:rPr>
          <w:rFonts w:cstheme="minorHAnsi"/>
          <w:sz w:val="20"/>
          <w:szCs w:val="20"/>
        </w:rPr>
        <w:t>A transition toy and bank of transition activities are provided for each child after completion of these sessions to allow parent/carers to work with their children during the Summer break to support school readiness. Work is continued using these toys during the Autumn term providing a vital link between home and school.</w:t>
      </w:r>
    </w:p>
    <w:p w14:paraId="26D87934" w14:textId="77777777" w:rsidR="001439EA" w:rsidRPr="00B61C22" w:rsidRDefault="00DE5941" w:rsidP="00AD6C17">
      <w:pPr>
        <w:autoSpaceDE w:val="0"/>
        <w:autoSpaceDN w:val="0"/>
        <w:adjustRightInd w:val="0"/>
        <w:spacing w:after="0" w:line="240" w:lineRule="auto"/>
        <w:rPr>
          <w:rFonts w:cstheme="minorHAnsi"/>
          <w:sz w:val="20"/>
          <w:szCs w:val="20"/>
        </w:rPr>
      </w:pPr>
      <w:r w:rsidRPr="00B61C22">
        <w:rPr>
          <w:rFonts w:cstheme="minorHAnsi"/>
          <w:sz w:val="20"/>
          <w:szCs w:val="20"/>
        </w:rPr>
        <w:t xml:space="preserve">A lunch time visit is offered </w:t>
      </w:r>
      <w:r w:rsidR="00C11B6B" w:rsidRPr="00B61C22">
        <w:rPr>
          <w:rFonts w:cstheme="minorHAnsi"/>
          <w:sz w:val="20"/>
          <w:szCs w:val="20"/>
        </w:rPr>
        <w:t xml:space="preserve">at the end of the Summer term </w:t>
      </w:r>
      <w:r w:rsidRPr="00B61C22">
        <w:rPr>
          <w:rFonts w:cstheme="minorHAnsi"/>
          <w:sz w:val="20"/>
          <w:szCs w:val="20"/>
        </w:rPr>
        <w:t>for parents and carers to attend with their child and become familiar with the routines and kinds of foods on offer.</w:t>
      </w:r>
      <w:r w:rsidR="00DD2CC0" w:rsidRPr="00B61C22">
        <w:rPr>
          <w:rFonts w:cstheme="minorHAnsi"/>
          <w:sz w:val="20"/>
          <w:szCs w:val="20"/>
        </w:rPr>
        <w:t xml:space="preserve"> </w:t>
      </w:r>
    </w:p>
    <w:p w14:paraId="59AE86EC" w14:textId="77777777" w:rsidR="00C11B6B" w:rsidRPr="00B61C22" w:rsidRDefault="00C11B6B" w:rsidP="00AD6C17">
      <w:pPr>
        <w:autoSpaceDE w:val="0"/>
        <w:autoSpaceDN w:val="0"/>
        <w:adjustRightInd w:val="0"/>
        <w:spacing w:after="0" w:line="240" w:lineRule="auto"/>
        <w:rPr>
          <w:rFonts w:cstheme="minorHAnsi"/>
          <w:sz w:val="20"/>
          <w:szCs w:val="20"/>
        </w:rPr>
      </w:pPr>
    </w:p>
    <w:p w14:paraId="177AED12" w14:textId="77777777" w:rsidR="00C11B6B" w:rsidRPr="00B61C22" w:rsidRDefault="00C11B6B" w:rsidP="00AD6C17">
      <w:pPr>
        <w:autoSpaceDE w:val="0"/>
        <w:autoSpaceDN w:val="0"/>
        <w:adjustRightInd w:val="0"/>
        <w:spacing w:after="0" w:line="240" w:lineRule="auto"/>
        <w:rPr>
          <w:rFonts w:cstheme="minorHAnsi"/>
          <w:sz w:val="20"/>
          <w:szCs w:val="20"/>
        </w:rPr>
      </w:pPr>
      <w:r w:rsidRPr="00B61C22">
        <w:rPr>
          <w:rFonts w:cstheme="minorHAnsi"/>
          <w:sz w:val="20"/>
          <w:szCs w:val="20"/>
        </w:rPr>
        <w:t xml:space="preserve">The school works closely as much as possible with local PVI feeder settings to gather information. The nursery teacher aims to visit each child in their pre-school setting during the Summer term. The school also requests permission from parent/carers to ascertain children’s two-year check assessments from providers so that accurate information is collected and concerns can be identified and addressed quickly. </w:t>
      </w:r>
    </w:p>
    <w:p w14:paraId="61E57D24" w14:textId="77777777" w:rsidR="00C11B6B" w:rsidRPr="00B61C22" w:rsidRDefault="00C11B6B" w:rsidP="00AD6C17">
      <w:pPr>
        <w:autoSpaceDE w:val="0"/>
        <w:autoSpaceDN w:val="0"/>
        <w:adjustRightInd w:val="0"/>
        <w:spacing w:after="0" w:line="240" w:lineRule="auto"/>
        <w:rPr>
          <w:rFonts w:cstheme="minorHAnsi"/>
          <w:sz w:val="20"/>
          <w:szCs w:val="20"/>
        </w:rPr>
      </w:pPr>
    </w:p>
    <w:p w14:paraId="3BFEB15C" w14:textId="77777777" w:rsidR="007F048C" w:rsidRPr="00B61C22" w:rsidRDefault="001439EA" w:rsidP="001439EA">
      <w:pPr>
        <w:autoSpaceDE w:val="0"/>
        <w:autoSpaceDN w:val="0"/>
        <w:adjustRightInd w:val="0"/>
        <w:spacing w:after="0" w:line="240" w:lineRule="auto"/>
        <w:rPr>
          <w:rFonts w:cstheme="minorHAnsi"/>
          <w:sz w:val="20"/>
          <w:szCs w:val="20"/>
        </w:rPr>
      </w:pPr>
      <w:r w:rsidRPr="00B61C22">
        <w:rPr>
          <w:rFonts w:cstheme="minorHAnsi"/>
          <w:sz w:val="20"/>
          <w:szCs w:val="20"/>
        </w:rPr>
        <w:t>During the first week of the Autu</w:t>
      </w:r>
      <w:r w:rsidR="00DE5941" w:rsidRPr="00B61C22">
        <w:rPr>
          <w:rFonts w:cstheme="minorHAnsi"/>
          <w:sz w:val="20"/>
          <w:szCs w:val="20"/>
        </w:rPr>
        <w:t>mn term</w:t>
      </w:r>
      <w:r w:rsidRPr="00B61C22">
        <w:rPr>
          <w:rFonts w:cstheme="minorHAnsi"/>
          <w:sz w:val="20"/>
          <w:szCs w:val="20"/>
        </w:rPr>
        <w:t xml:space="preserve"> </w:t>
      </w:r>
      <w:r w:rsidR="00DE5941" w:rsidRPr="00B61C22">
        <w:rPr>
          <w:rFonts w:cstheme="minorHAnsi"/>
          <w:sz w:val="20"/>
          <w:szCs w:val="20"/>
        </w:rPr>
        <w:t>home visits are offered.</w:t>
      </w:r>
      <w:r w:rsidRPr="00B61C22">
        <w:rPr>
          <w:rFonts w:cstheme="minorHAnsi"/>
          <w:sz w:val="20"/>
          <w:szCs w:val="20"/>
        </w:rPr>
        <w:t xml:space="preserve"> </w:t>
      </w:r>
      <w:r w:rsidR="00522010" w:rsidRPr="00B61C22">
        <w:rPr>
          <w:rFonts w:cstheme="minorHAnsi"/>
          <w:sz w:val="20"/>
          <w:szCs w:val="20"/>
        </w:rPr>
        <w:t>The</w:t>
      </w:r>
      <w:r w:rsidR="007F048C" w:rsidRPr="00B61C22">
        <w:rPr>
          <w:rFonts w:cstheme="minorHAnsi"/>
          <w:sz w:val="20"/>
          <w:szCs w:val="20"/>
        </w:rPr>
        <w:t xml:space="preserve"> purpose of these initial visits is for the children to meet their new practitioner (or key worker) and for practit</w:t>
      </w:r>
      <w:r w:rsidR="00777A35" w:rsidRPr="00B61C22">
        <w:rPr>
          <w:rFonts w:cstheme="minorHAnsi"/>
          <w:sz w:val="20"/>
          <w:szCs w:val="20"/>
        </w:rPr>
        <w:t>i</w:t>
      </w:r>
      <w:r w:rsidR="007F048C" w:rsidRPr="00B61C22">
        <w:rPr>
          <w:rFonts w:cstheme="minorHAnsi"/>
          <w:sz w:val="20"/>
          <w:szCs w:val="20"/>
        </w:rPr>
        <w:t>oners to have informal conversations about the individual child and</w:t>
      </w:r>
      <w:r w:rsidR="00777A35" w:rsidRPr="00B61C22">
        <w:rPr>
          <w:rFonts w:cstheme="minorHAnsi"/>
          <w:sz w:val="20"/>
          <w:szCs w:val="20"/>
        </w:rPr>
        <w:t xml:space="preserve"> their needs and interests. General information about school w</w:t>
      </w:r>
      <w:r w:rsidR="00DE5941" w:rsidRPr="00B61C22">
        <w:rPr>
          <w:rFonts w:cstheme="minorHAnsi"/>
          <w:sz w:val="20"/>
          <w:szCs w:val="20"/>
        </w:rPr>
        <w:t xml:space="preserve">ill be shared during this visit. </w:t>
      </w:r>
    </w:p>
    <w:p w14:paraId="34E6E3C0" w14:textId="77777777" w:rsidR="00777A35" w:rsidRPr="00B61C22" w:rsidRDefault="00777A35" w:rsidP="007F048C">
      <w:pPr>
        <w:autoSpaceDE w:val="0"/>
        <w:autoSpaceDN w:val="0"/>
        <w:adjustRightInd w:val="0"/>
        <w:spacing w:after="0" w:line="240" w:lineRule="auto"/>
        <w:rPr>
          <w:rFonts w:cstheme="minorHAnsi"/>
          <w:sz w:val="20"/>
          <w:szCs w:val="20"/>
        </w:rPr>
      </w:pPr>
    </w:p>
    <w:p w14:paraId="18BC019D" w14:textId="77777777" w:rsidR="001439EA" w:rsidRPr="00B61C22" w:rsidRDefault="00DE5941" w:rsidP="001439EA">
      <w:pPr>
        <w:autoSpaceDE w:val="0"/>
        <w:autoSpaceDN w:val="0"/>
        <w:adjustRightInd w:val="0"/>
        <w:spacing w:after="0" w:line="240" w:lineRule="auto"/>
        <w:rPr>
          <w:rFonts w:cstheme="minorHAnsi"/>
          <w:sz w:val="20"/>
          <w:szCs w:val="20"/>
        </w:rPr>
      </w:pPr>
      <w:r w:rsidRPr="00B61C22">
        <w:rPr>
          <w:rFonts w:cstheme="minorHAnsi"/>
          <w:sz w:val="20"/>
          <w:szCs w:val="20"/>
        </w:rPr>
        <w:t>In</w:t>
      </w:r>
      <w:r w:rsidR="00777A35" w:rsidRPr="00B61C22">
        <w:rPr>
          <w:rFonts w:cstheme="minorHAnsi"/>
          <w:sz w:val="20"/>
          <w:szCs w:val="20"/>
        </w:rPr>
        <w:t xml:space="preserve"> the first week</w:t>
      </w:r>
      <w:r w:rsidRPr="00B61C22">
        <w:rPr>
          <w:rFonts w:cstheme="minorHAnsi"/>
          <w:sz w:val="20"/>
          <w:szCs w:val="20"/>
        </w:rPr>
        <w:t>s</w:t>
      </w:r>
      <w:r w:rsidR="00777A35" w:rsidRPr="00B61C22">
        <w:rPr>
          <w:rFonts w:cstheme="minorHAnsi"/>
          <w:sz w:val="20"/>
          <w:szCs w:val="20"/>
        </w:rPr>
        <w:t xml:space="preserve"> of the Autumn term, new nursery children will be invited to attend a “Rhyme Time” session and pre-entry visit. Parents will attend along with their child. During the pre-entry visit the nursery teacher will </w:t>
      </w:r>
      <w:r w:rsidR="00777A35" w:rsidRPr="00B61C22">
        <w:rPr>
          <w:rFonts w:cstheme="minorHAnsi"/>
          <w:sz w:val="20"/>
          <w:szCs w:val="20"/>
        </w:rPr>
        <w:lastRenderedPageBreak/>
        <w:t xml:space="preserve">provide an information session for parents where matters such as </w:t>
      </w:r>
      <w:r w:rsidR="0006707B" w:rsidRPr="00B61C22">
        <w:rPr>
          <w:rFonts w:cstheme="minorHAnsi"/>
          <w:sz w:val="20"/>
          <w:szCs w:val="20"/>
        </w:rPr>
        <w:t>routines, expectations,</w:t>
      </w:r>
      <w:r w:rsidR="00D022F2" w:rsidRPr="00B61C22">
        <w:rPr>
          <w:rFonts w:cstheme="minorHAnsi"/>
          <w:sz w:val="20"/>
          <w:szCs w:val="20"/>
        </w:rPr>
        <w:t xml:space="preserve"> the</w:t>
      </w:r>
      <w:r w:rsidR="0006707B" w:rsidRPr="00B61C22">
        <w:rPr>
          <w:rFonts w:cstheme="minorHAnsi"/>
          <w:sz w:val="20"/>
          <w:szCs w:val="20"/>
        </w:rPr>
        <w:t xml:space="preserve"> </w:t>
      </w:r>
      <w:r w:rsidR="00D022F2" w:rsidRPr="00B61C22">
        <w:rPr>
          <w:rFonts w:cstheme="minorHAnsi"/>
          <w:sz w:val="20"/>
          <w:szCs w:val="20"/>
        </w:rPr>
        <w:t>curriculum, uniform and medical</w:t>
      </w:r>
      <w:r w:rsidR="001439EA" w:rsidRPr="00B61C22">
        <w:rPr>
          <w:rFonts w:cstheme="minorHAnsi"/>
          <w:sz w:val="20"/>
          <w:szCs w:val="20"/>
        </w:rPr>
        <w:t xml:space="preserve"> issues will be discussed. Paperwork will be given out and parents and carers will be supported in completing this at the meeting so that all important information can be gathered and processed quickly.  ‘All About Me’ induction packs will also be given out to parents as another way to support practitioners’ knowledge and understanding of each individual child.</w:t>
      </w:r>
    </w:p>
    <w:p w14:paraId="7F9694BC" w14:textId="77777777" w:rsidR="00777A35" w:rsidRPr="00B61C22" w:rsidRDefault="00777A35" w:rsidP="007F048C">
      <w:pPr>
        <w:autoSpaceDE w:val="0"/>
        <w:autoSpaceDN w:val="0"/>
        <w:adjustRightInd w:val="0"/>
        <w:spacing w:after="0" w:line="240" w:lineRule="auto"/>
        <w:rPr>
          <w:rFonts w:cstheme="minorHAnsi"/>
          <w:sz w:val="20"/>
          <w:szCs w:val="20"/>
        </w:rPr>
      </w:pPr>
    </w:p>
    <w:p w14:paraId="4ED4F30C" w14:textId="77777777" w:rsidR="00777A35" w:rsidRPr="00B61C22" w:rsidRDefault="0022034D" w:rsidP="0022034D">
      <w:pPr>
        <w:autoSpaceDE w:val="0"/>
        <w:autoSpaceDN w:val="0"/>
        <w:adjustRightInd w:val="0"/>
        <w:spacing w:after="0" w:line="240" w:lineRule="auto"/>
        <w:rPr>
          <w:rFonts w:cstheme="minorHAnsi"/>
          <w:sz w:val="20"/>
          <w:szCs w:val="20"/>
        </w:rPr>
      </w:pPr>
      <w:r w:rsidRPr="00B61C22">
        <w:rPr>
          <w:rFonts w:cstheme="minorHAnsi"/>
          <w:sz w:val="20"/>
          <w:szCs w:val="20"/>
        </w:rPr>
        <w:t>New nursery children are</w:t>
      </w:r>
      <w:r w:rsidR="0006707B" w:rsidRPr="00B61C22">
        <w:rPr>
          <w:rFonts w:cstheme="minorHAnsi"/>
          <w:sz w:val="20"/>
          <w:szCs w:val="20"/>
        </w:rPr>
        <w:t xml:space="preserve"> inducted over several weeks</w:t>
      </w:r>
      <w:r w:rsidR="00D022F2" w:rsidRPr="00B61C22">
        <w:rPr>
          <w:rFonts w:cstheme="minorHAnsi"/>
          <w:sz w:val="20"/>
          <w:szCs w:val="20"/>
        </w:rPr>
        <w:t>. Most chi</w:t>
      </w:r>
      <w:r w:rsidRPr="00B61C22">
        <w:rPr>
          <w:rFonts w:cstheme="minorHAnsi"/>
          <w:sz w:val="20"/>
          <w:szCs w:val="20"/>
        </w:rPr>
        <w:t>ldren</w:t>
      </w:r>
      <w:r w:rsidR="00D022F2" w:rsidRPr="00B61C22">
        <w:rPr>
          <w:rFonts w:cstheme="minorHAnsi"/>
          <w:sz w:val="20"/>
          <w:szCs w:val="20"/>
        </w:rPr>
        <w:t xml:space="preserve"> typically start school </w:t>
      </w:r>
      <w:r w:rsidR="0006707B" w:rsidRPr="00B61C22">
        <w:rPr>
          <w:rFonts w:cstheme="minorHAnsi"/>
          <w:sz w:val="20"/>
          <w:szCs w:val="20"/>
        </w:rPr>
        <w:t>part time initially</w:t>
      </w:r>
      <w:r w:rsidR="00D022F2" w:rsidRPr="00B61C22">
        <w:rPr>
          <w:rFonts w:cstheme="minorHAnsi"/>
          <w:sz w:val="20"/>
          <w:szCs w:val="20"/>
        </w:rPr>
        <w:t xml:space="preserve"> and build up to attending full time over the period of three weeks</w:t>
      </w:r>
      <w:r w:rsidR="0006707B" w:rsidRPr="00B61C22">
        <w:rPr>
          <w:rFonts w:cstheme="minorHAnsi"/>
          <w:sz w:val="20"/>
          <w:szCs w:val="20"/>
        </w:rPr>
        <w:t xml:space="preserve">. </w:t>
      </w:r>
      <w:r w:rsidR="00D022F2" w:rsidRPr="00B61C22">
        <w:rPr>
          <w:rFonts w:cstheme="minorHAnsi"/>
          <w:sz w:val="20"/>
          <w:szCs w:val="20"/>
        </w:rPr>
        <w:t>However, the length of induction may vary between individual children depending on their needs and ability to cope.</w:t>
      </w:r>
      <w:r w:rsidR="00E46936" w:rsidRPr="00B61C22">
        <w:rPr>
          <w:rFonts w:cstheme="minorHAnsi"/>
          <w:sz w:val="20"/>
          <w:szCs w:val="20"/>
        </w:rPr>
        <w:t xml:space="preserve"> These decisions are</w:t>
      </w:r>
      <w:r w:rsidR="004101A9" w:rsidRPr="00B61C22">
        <w:rPr>
          <w:rFonts w:cstheme="minorHAnsi"/>
          <w:sz w:val="20"/>
          <w:szCs w:val="20"/>
        </w:rPr>
        <w:t xml:space="preserve"> made with close consultation with parents.</w:t>
      </w:r>
      <w:r w:rsidR="00D022F2" w:rsidRPr="00B61C22">
        <w:rPr>
          <w:rFonts w:cstheme="minorHAnsi"/>
          <w:sz w:val="20"/>
          <w:szCs w:val="20"/>
        </w:rPr>
        <w:t xml:space="preserve"> </w:t>
      </w:r>
      <w:r w:rsidR="00E46936" w:rsidRPr="00B61C22">
        <w:rPr>
          <w:rFonts w:cstheme="minorHAnsi"/>
          <w:sz w:val="20"/>
          <w:szCs w:val="20"/>
        </w:rPr>
        <w:t>New Reception children are</w:t>
      </w:r>
      <w:r w:rsidR="004101A9" w:rsidRPr="00B61C22">
        <w:rPr>
          <w:rFonts w:cstheme="minorHAnsi"/>
          <w:sz w:val="20"/>
          <w:szCs w:val="20"/>
        </w:rPr>
        <w:t xml:space="preserve"> offered opportunities to visit the school during the Summer and Autumn terms</w:t>
      </w:r>
      <w:r w:rsidR="005A2789" w:rsidRPr="00B61C22">
        <w:rPr>
          <w:rFonts w:cstheme="minorHAnsi"/>
          <w:sz w:val="20"/>
          <w:szCs w:val="20"/>
        </w:rPr>
        <w:t xml:space="preserve"> and parent/teacher meetings are arranged</w:t>
      </w:r>
      <w:r w:rsidR="004101A9" w:rsidRPr="00B61C22">
        <w:rPr>
          <w:rFonts w:cstheme="minorHAnsi"/>
          <w:sz w:val="20"/>
          <w:szCs w:val="20"/>
        </w:rPr>
        <w:t xml:space="preserve">. </w:t>
      </w:r>
      <w:r w:rsidRPr="00B61C22">
        <w:rPr>
          <w:rFonts w:cstheme="minorHAnsi"/>
          <w:sz w:val="20"/>
          <w:szCs w:val="20"/>
        </w:rPr>
        <w:t xml:space="preserve">Every effort is made to make children feel safe, secure and happy. Established routines, a calm atmosphere and encouraging talk are some of the strategies practitioners use to maintain children’s positive feelings about school. </w:t>
      </w:r>
    </w:p>
    <w:p w14:paraId="5A7CEBD9" w14:textId="77777777" w:rsidR="009D3E10" w:rsidRPr="00B61C22" w:rsidRDefault="009D3E10" w:rsidP="0022034D">
      <w:pPr>
        <w:autoSpaceDE w:val="0"/>
        <w:autoSpaceDN w:val="0"/>
        <w:adjustRightInd w:val="0"/>
        <w:spacing w:after="0" w:line="240" w:lineRule="auto"/>
        <w:rPr>
          <w:rFonts w:cstheme="minorHAnsi"/>
          <w:sz w:val="20"/>
          <w:szCs w:val="20"/>
        </w:rPr>
      </w:pPr>
    </w:p>
    <w:p w14:paraId="48D35461" w14:textId="2C9B87CC" w:rsidR="0037480B" w:rsidRPr="00B61C22" w:rsidRDefault="00137853" w:rsidP="002B0F42">
      <w:pPr>
        <w:pStyle w:val="Default"/>
        <w:rPr>
          <w:rFonts w:asciiTheme="minorHAnsi" w:hAnsiTheme="minorHAnsi" w:cstheme="minorHAnsi"/>
          <w:b/>
          <w:bCs/>
          <w:color w:val="auto"/>
          <w:sz w:val="20"/>
          <w:szCs w:val="20"/>
        </w:rPr>
      </w:pPr>
      <w:r w:rsidRPr="00B61C22">
        <w:rPr>
          <w:rFonts w:asciiTheme="minorHAnsi" w:hAnsiTheme="minorHAnsi" w:cstheme="minorHAnsi"/>
          <w:b/>
          <w:bCs/>
          <w:color w:val="auto"/>
          <w:sz w:val="20"/>
          <w:szCs w:val="20"/>
        </w:rPr>
        <w:t>8</w:t>
      </w:r>
      <w:r w:rsidR="00E33A15" w:rsidRPr="00B61C22">
        <w:rPr>
          <w:rFonts w:asciiTheme="minorHAnsi" w:hAnsiTheme="minorHAnsi" w:cstheme="minorHAnsi"/>
          <w:b/>
          <w:bCs/>
          <w:color w:val="auto"/>
          <w:sz w:val="20"/>
          <w:szCs w:val="20"/>
        </w:rPr>
        <w:t xml:space="preserve">. </w:t>
      </w:r>
      <w:r w:rsidR="0037480B" w:rsidRPr="00B61C22">
        <w:rPr>
          <w:rFonts w:asciiTheme="minorHAnsi" w:hAnsiTheme="minorHAnsi" w:cstheme="minorHAnsi"/>
          <w:b/>
          <w:bCs/>
          <w:color w:val="auto"/>
          <w:sz w:val="20"/>
          <w:szCs w:val="20"/>
        </w:rPr>
        <w:t xml:space="preserve">Safeguarding &amp; Welfare </w:t>
      </w:r>
      <w:r w:rsidR="0037480B" w:rsidRPr="00B61C22">
        <w:rPr>
          <w:rFonts w:asciiTheme="minorHAnsi" w:hAnsiTheme="minorHAnsi" w:cstheme="minorHAnsi"/>
          <w:color w:val="auto"/>
          <w:sz w:val="20"/>
          <w:szCs w:val="20"/>
        </w:rPr>
        <w:t xml:space="preserve"> </w:t>
      </w:r>
    </w:p>
    <w:p w14:paraId="6E58F131" w14:textId="77777777" w:rsidR="0037480B" w:rsidRPr="00B61C22" w:rsidRDefault="0037480B" w:rsidP="0037480B">
      <w:pPr>
        <w:pStyle w:val="Default"/>
        <w:rPr>
          <w:rFonts w:asciiTheme="minorHAnsi" w:hAnsiTheme="minorHAnsi" w:cstheme="minorHAnsi"/>
          <w:color w:val="auto"/>
          <w:sz w:val="20"/>
          <w:szCs w:val="20"/>
        </w:rPr>
      </w:pPr>
    </w:p>
    <w:p w14:paraId="6529CA7A" w14:textId="77777777" w:rsidR="002D3D06" w:rsidRPr="00B61C22" w:rsidRDefault="0037480B" w:rsidP="0037480B">
      <w:pPr>
        <w:autoSpaceDE w:val="0"/>
        <w:autoSpaceDN w:val="0"/>
        <w:adjustRightInd w:val="0"/>
        <w:spacing w:after="0" w:line="240" w:lineRule="auto"/>
        <w:rPr>
          <w:rFonts w:cstheme="minorHAnsi"/>
          <w:sz w:val="20"/>
          <w:szCs w:val="20"/>
        </w:rPr>
      </w:pPr>
      <w:r w:rsidRPr="00B61C22">
        <w:rPr>
          <w:rFonts w:cstheme="minorHAnsi"/>
          <w:sz w:val="20"/>
          <w:szCs w:val="20"/>
        </w:rPr>
        <w:t xml:space="preserve">Keeping Safe - It is important to us that all children in the school are ‘safe’. We aim to educate children on boundaries, rules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t>
      </w:r>
      <w:r w:rsidR="002D3D06" w:rsidRPr="00B61C22">
        <w:rPr>
          <w:rFonts w:cstheme="minorHAnsi"/>
          <w:sz w:val="20"/>
          <w:szCs w:val="20"/>
        </w:rPr>
        <w:t>The outdoor environment is particularly effective as a way of promoting risk taking and safety for young children. Activities and opportunities are carefully planned for outside with this in mind.</w:t>
      </w:r>
    </w:p>
    <w:p w14:paraId="0F4996E5" w14:textId="77777777" w:rsidR="002D3D06" w:rsidRPr="00B61C22" w:rsidRDefault="002D3D06" w:rsidP="0037480B">
      <w:pPr>
        <w:autoSpaceDE w:val="0"/>
        <w:autoSpaceDN w:val="0"/>
        <w:adjustRightInd w:val="0"/>
        <w:spacing w:after="0" w:line="240" w:lineRule="auto"/>
        <w:rPr>
          <w:rFonts w:cstheme="minorHAnsi"/>
          <w:sz w:val="20"/>
          <w:szCs w:val="20"/>
        </w:rPr>
      </w:pPr>
    </w:p>
    <w:p w14:paraId="152E8A3D" w14:textId="712AB366" w:rsidR="00B622CC" w:rsidRPr="00B61C22" w:rsidRDefault="00B622CC" w:rsidP="0037480B">
      <w:pPr>
        <w:autoSpaceDE w:val="0"/>
        <w:autoSpaceDN w:val="0"/>
        <w:adjustRightInd w:val="0"/>
        <w:spacing w:after="0" w:line="240" w:lineRule="auto"/>
        <w:rPr>
          <w:rFonts w:cstheme="minorHAnsi"/>
          <w:sz w:val="20"/>
          <w:szCs w:val="20"/>
        </w:rPr>
      </w:pPr>
      <w:r w:rsidRPr="00B61C22">
        <w:rPr>
          <w:rFonts w:cstheme="minorHAnsi"/>
          <w:sz w:val="20"/>
          <w:szCs w:val="20"/>
        </w:rPr>
        <w:t>Half termly risk assessments of the wider environment and resources are carried out. In addition to this, staff work on a rota basis to undertake daily checks of the indoor and outdoor environment and equipment such as sockets</w:t>
      </w:r>
      <w:r w:rsidR="00C339FA" w:rsidRPr="00B61C22">
        <w:rPr>
          <w:rFonts w:cstheme="minorHAnsi"/>
          <w:sz w:val="20"/>
          <w:szCs w:val="20"/>
        </w:rPr>
        <w:t xml:space="preserve"> and wires and rubbish in the outdoor area</w:t>
      </w:r>
      <w:r w:rsidRPr="00B61C22">
        <w:rPr>
          <w:rFonts w:cstheme="minorHAnsi"/>
          <w:sz w:val="20"/>
          <w:szCs w:val="20"/>
        </w:rPr>
        <w:t>. The bathroom and toilet areas are checked regularly throughout the day</w:t>
      </w:r>
      <w:r w:rsidR="00C339FA" w:rsidRPr="00B61C22">
        <w:rPr>
          <w:rFonts w:cstheme="minorHAnsi"/>
          <w:sz w:val="20"/>
          <w:szCs w:val="20"/>
        </w:rPr>
        <w:t xml:space="preserve"> to ensure they are safe and fit for use. All daily and bathroom checks are recorded.  </w:t>
      </w:r>
    </w:p>
    <w:p w14:paraId="3579FEBB" w14:textId="77777777" w:rsidR="00B622CC" w:rsidRPr="00B61C22" w:rsidRDefault="00B622CC" w:rsidP="0037480B">
      <w:pPr>
        <w:autoSpaceDE w:val="0"/>
        <w:autoSpaceDN w:val="0"/>
        <w:adjustRightInd w:val="0"/>
        <w:spacing w:after="0" w:line="240" w:lineRule="auto"/>
        <w:rPr>
          <w:rFonts w:cstheme="minorHAnsi"/>
          <w:sz w:val="20"/>
          <w:szCs w:val="20"/>
        </w:rPr>
      </w:pPr>
    </w:p>
    <w:p w14:paraId="77885A12" w14:textId="77777777" w:rsidR="002B0F42" w:rsidRPr="00B61C22" w:rsidRDefault="00B622CC"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Good Health - All children are provided with a healthy snack each day as well as being given the choice of milk. They have access to water at all times. </w:t>
      </w:r>
      <w:r w:rsidR="002B0F42" w:rsidRPr="00B61C22">
        <w:rPr>
          <w:rFonts w:asciiTheme="minorHAnsi" w:hAnsiTheme="minorHAnsi" w:cstheme="minorHAnsi"/>
          <w:color w:val="auto"/>
          <w:sz w:val="20"/>
          <w:szCs w:val="20"/>
        </w:rPr>
        <w:t>We promote good oral health, as well as good health in general, in the early years by insert your approach here, for example by talking to children about:</w:t>
      </w:r>
    </w:p>
    <w:p w14:paraId="44F44AE4"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t>
      </w:r>
      <w:r w:rsidRPr="00B61C22">
        <w:rPr>
          <w:rFonts w:asciiTheme="minorHAnsi" w:hAnsiTheme="minorHAnsi" w:cstheme="minorHAnsi"/>
          <w:color w:val="auto"/>
          <w:sz w:val="20"/>
          <w:szCs w:val="20"/>
        </w:rPr>
        <w:tab/>
        <w:t>The effects of eating too many sweet things</w:t>
      </w:r>
    </w:p>
    <w:p w14:paraId="4C0AC605"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t>
      </w:r>
      <w:r w:rsidRPr="00B61C22">
        <w:rPr>
          <w:rFonts w:asciiTheme="minorHAnsi" w:hAnsiTheme="minorHAnsi" w:cstheme="minorHAnsi"/>
          <w:color w:val="auto"/>
          <w:sz w:val="20"/>
          <w:szCs w:val="20"/>
        </w:rPr>
        <w:tab/>
        <w:t>The importance of brushing your teeth</w:t>
      </w:r>
    </w:p>
    <w:p w14:paraId="2AFAF785" w14:textId="550B99BD"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We follow statutory guidance for safety around supervised tooth brushing.</w:t>
      </w:r>
    </w:p>
    <w:p w14:paraId="242E2B18" w14:textId="78F66149" w:rsidR="00B622CC"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The rest of our safeguarding and welfare procedures are outlined in our safeguarding policy.</w:t>
      </w:r>
    </w:p>
    <w:p w14:paraId="1A38056C" w14:textId="77777777" w:rsidR="00B622CC" w:rsidRPr="00B61C22" w:rsidRDefault="00B622CC" w:rsidP="00B622CC">
      <w:pPr>
        <w:pStyle w:val="Default"/>
        <w:rPr>
          <w:rFonts w:asciiTheme="minorHAnsi" w:hAnsiTheme="minorHAnsi" w:cstheme="minorHAnsi"/>
          <w:color w:val="auto"/>
          <w:sz w:val="20"/>
          <w:szCs w:val="20"/>
        </w:rPr>
      </w:pPr>
    </w:p>
    <w:p w14:paraId="7234C192" w14:textId="77777777" w:rsidR="00B622CC" w:rsidRPr="00B61C22" w:rsidRDefault="00B622CC" w:rsidP="00B622CC">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Intimate Care - “Intimate” care is any care which involves washing, touching or carrying out an invasive procedure that most children are able to carry out themselves. However, depending on a child’s age and stage of development, they may need some support, for example dressing and changing underwear following an accident. </w:t>
      </w:r>
    </w:p>
    <w:p w14:paraId="6CF2E6DD" w14:textId="77777777" w:rsidR="00B622CC" w:rsidRPr="00B61C22" w:rsidRDefault="00B622CC" w:rsidP="00B622CC">
      <w:pPr>
        <w:pStyle w:val="Default"/>
        <w:rPr>
          <w:rFonts w:asciiTheme="minorHAnsi" w:hAnsiTheme="minorHAnsi" w:cstheme="minorHAnsi"/>
          <w:color w:val="auto"/>
          <w:sz w:val="20"/>
          <w:szCs w:val="20"/>
        </w:rPr>
      </w:pPr>
    </w:p>
    <w:p w14:paraId="3D8F8A9F" w14:textId="77777777" w:rsidR="00B622CC" w:rsidRPr="00B61C22" w:rsidRDefault="00B622CC" w:rsidP="00B622CC">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Every child has the right to privacy, dignity and a professional approach from all staff when meeting their needs and it is important that staff work in partnership with parents to give the right support to an individual child. No intimate </w:t>
      </w:r>
      <w:r w:rsidR="00E33A15" w:rsidRPr="00B61C22">
        <w:rPr>
          <w:rFonts w:asciiTheme="minorHAnsi" w:hAnsiTheme="minorHAnsi" w:cstheme="minorHAnsi"/>
          <w:color w:val="auto"/>
          <w:sz w:val="20"/>
          <w:szCs w:val="20"/>
        </w:rPr>
        <w:t>care is to be given without parent or carers consent and they</w:t>
      </w:r>
      <w:r w:rsidRPr="00B61C22">
        <w:rPr>
          <w:rFonts w:asciiTheme="minorHAnsi" w:hAnsiTheme="minorHAnsi" w:cstheme="minorHAnsi"/>
          <w:color w:val="auto"/>
          <w:sz w:val="20"/>
          <w:szCs w:val="20"/>
        </w:rPr>
        <w:t xml:space="preserve"> will be asked to provide that permission when their child joins Nursery or Reception at St.Clements. </w:t>
      </w:r>
      <w:r w:rsidR="00C339FA" w:rsidRPr="00B61C22">
        <w:rPr>
          <w:rFonts w:asciiTheme="minorHAnsi" w:hAnsiTheme="minorHAnsi" w:cstheme="minorHAnsi"/>
          <w:color w:val="auto"/>
          <w:sz w:val="20"/>
          <w:szCs w:val="20"/>
        </w:rPr>
        <w:t xml:space="preserve">Any intimate care given is recorded and logged. </w:t>
      </w:r>
    </w:p>
    <w:p w14:paraId="46C5C39D" w14:textId="77777777" w:rsidR="009D3E10" w:rsidRPr="00B61C22" w:rsidRDefault="009D3E10" w:rsidP="0022034D">
      <w:pPr>
        <w:autoSpaceDE w:val="0"/>
        <w:autoSpaceDN w:val="0"/>
        <w:adjustRightInd w:val="0"/>
        <w:spacing w:after="0" w:line="240" w:lineRule="auto"/>
        <w:rPr>
          <w:rFonts w:cstheme="minorHAnsi"/>
          <w:sz w:val="20"/>
          <w:szCs w:val="20"/>
        </w:rPr>
      </w:pPr>
    </w:p>
    <w:p w14:paraId="2BEE2D50" w14:textId="77777777" w:rsidR="004101A9" w:rsidRPr="00B61C22" w:rsidRDefault="00B622CC" w:rsidP="00B622CC">
      <w:pPr>
        <w:autoSpaceDE w:val="0"/>
        <w:autoSpaceDN w:val="0"/>
        <w:adjustRightInd w:val="0"/>
        <w:spacing w:after="0" w:line="240" w:lineRule="auto"/>
        <w:rPr>
          <w:rFonts w:cstheme="minorHAnsi"/>
          <w:sz w:val="20"/>
          <w:szCs w:val="20"/>
        </w:rPr>
      </w:pPr>
      <w:r w:rsidRPr="00B61C22">
        <w:rPr>
          <w:rFonts w:cstheme="minorHAnsi"/>
          <w:sz w:val="20"/>
          <w:szCs w:val="20"/>
        </w:rPr>
        <w:t>We follow whole school procedures for child protection (see separate policy). Staff are aware of reporting procedures through our C-POMs system.</w:t>
      </w:r>
    </w:p>
    <w:p w14:paraId="6B4D1048" w14:textId="77777777" w:rsidR="00E33A15" w:rsidRPr="00B61C22" w:rsidRDefault="00E33A15" w:rsidP="00B622CC">
      <w:pPr>
        <w:autoSpaceDE w:val="0"/>
        <w:autoSpaceDN w:val="0"/>
        <w:adjustRightInd w:val="0"/>
        <w:spacing w:after="0" w:line="240" w:lineRule="auto"/>
        <w:rPr>
          <w:rFonts w:cstheme="minorHAnsi"/>
          <w:sz w:val="20"/>
          <w:szCs w:val="20"/>
        </w:rPr>
      </w:pPr>
    </w:p>
    <w:p w14:paraId="0676792B" w14:textId="77777777" w:rsidR="00E33A15" w:rsidRPr="00B61C22" w:rsidRDefault="00E33A15" w:rsidP="00B622CC">
      <w:pPr>
        <w:autoSpaceDE w:val="0"/>
        <w:autoSpaceDN w:val="0"/>
        <w:adjustRightInd w:val="0"/>
        <w:spacing w:after="0" w:line="240" w:lineRule="auto"/>
        <w:rPr>
          <w:rFonts w:cstheme="minorHAnsi"/>
          <w:sz w:val="20"/>
          <w:szCs w:val="20"/>
        </w:rPr>
      </w:pPr>
      <w:r w:rsidRPr="00B61C22">
        <w:rPr>
          <w:rFonts w:cstheme="minorHAnsi"/>
          <w:sz w:val="20"/>
          <w:szCs w:val="20"/>
        </w:rPr>
        <w:t>Accident and first aid procedures are followed in accordance with whole school procedures.</w:t>
      </w:r>
    </w:p>
    <w:p w14:paraId="0A132664" w14:textId="147348BE" w:rsidR="00E33A15" w:rsidRPr="00B61C22" w:rsidRDefault="00E33A15" w:rsidP="00B622CC">
      <w:pPr>
        <w:autoSpaceDE w:val="0"/>
        <w:autoSpaceDN w:val="0"/>
        <w:adjustRightInd w:val="0"/>
        <w:spacing w:after="0" w:line="240" w:lineRule="auto"/>
        <w:rPr>
          <w:rFonts w:cstheme="minorHAnsi"/>
          <w:sz w:val="20"/>
          <w:szCs w:val="20"/>
        </w:rPr>
      </w:pPr>
    </w:p>
    <w:p w14:paraId="785F8322"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The rest of our safeguarding and welfare procedures are outlined in our safeguarding policy.</w:t>
      </w:r>
    </w:p>
    <w:p w14:paraId="1BB46D8C" w14:textId="11BEF6EB" w:rsidR="00D022F2" w:rsidRPr="00B61C22" w:rsidRDefault="00D022F2" w:rsidP="007F048C">
      <w:pPr>
        <w:autoSpaceDE w:val="0"/>
        <w:autoSpaceDN w:val="0"/>
        <w:adjustRightInd w:val="0"/>
        <w:spacing w:after="0" w:line="240" w:lineRule="auto"/>
        <w:rPr>
          <w:rFonts w:cstheme="minorHAnsi"/>
          <w:sz w:val="20"/>
          <w:szCs w:val="20"/>
        </w:rPr>
      </w:pPr>
    </w:p>
    <w:p w14:paraId="0B6A557B" w14:textId="77777777" w:rsidR="00A31F46" w:rsidRDefault="00A31F46" w:rsidP="002D0848">
      <w:pPr>
        <w:autoSpaceDE w:val="0"/>
        <w:autoSpaceDN w:val="0"/>
        <w:adjustRightInd w:val="0"/>
        <w:spacing w:after="0" w:line="240" w:lineRule="auto"/>
        <w:rPr>
          <w:rFonts w:cstheme="minorHAnsi"/>
          <w:b/>
          <w:sz w:val="20"/>
          <w:szCs w:val="20"/>
        </w:rPr>
      </w:pPr>
    </w:p>
    <w:p w14:paraId="545F34EC" w14:textId="77777777" w:rsidR="00A31F46" w:rsidRDefault="00A31F46" w:rsidP="002D0848">
      <w:pPr>
        <w:autoSpaceDE w:val="0"/>
        <w:autoSpaceDN w:val="0"/>
        <w:adjustRightInd w:val="0"/>
        <w:spacing w:after="0" w:line="240" w:lineRule="auto"/>
        <w:rPr>
          <w:rFonts w:cstheme="minorHAnsi"/>
          <w:b/>
          <w:sz w:val="20"/>
          <w:szCs w:val="20"/>
        </w:rPr>
      </w:pPr>
    </w:p>
    <w:p w14:paraId="2573B608" w14:textId="77777777" w:rsidR="00A31F46" w:rsidRDefault="00A31F46" w:rsidP="002D0848">
      <w:pPr>
        <w:autoSpaceDE w:val="0"/>
        <w:autoSpaceDN w:val="0"/>
        <w:adjustRightInd w:val="0"/>
        <w:spacing w:after="0" w:line="240" w:lineRule="auto"/>
        <w:rPr>
          <w:rFonts w:cstheme="minorHAnsi"/>
          <w:b/>
          <w:sz w:val="20"/>
          <w:szCs w:val="20"/>
        </w:rPr>
      </w:pPr>
    </w:p>
    <w:p w14:paraId="73DB5592" w14:textId="20A64361" w:rsidR="002D0848" w:rsidRPr="00B61C22" w:rsidRDefault="00137853" w:rsidP="002D0848">
      <w:pPr>
        <w:autoSpaceDE w:val="0"/>
        <w:autoSpaceDN w:val="0"/>
        <w:adjustRightInd w:val="0"/>
        <w:spacing w:after="0" w:line="240" w:lineRule="auto"/>
        <w:rPr>
          <w:rFonts w:cstheme="minorHAnsi"/>
          <w:b/>
          <w:sz w:val="20"/>
          <w:szCs w:val="20"/>
        </w:rPr>
      </w:pPr>
      <w:r w:rsidRPr="00B61C22">
        <w:rPr>
          <w:rFonts w:cstheme="minorHAnsi"/>
          <w:b/>
          <w:sz w:val="20"/>
          <w:szCs w:val="20"/>
        </w:rPr>
        <w:lastRenderedPageBreak/>
        <w:t>9</w:t>
      </w:r>
      <w:r w:rsidR="004101A9" w:rsidRPr="00B61C22">
        <w:rPr>
          <w:rFonts w:cstheme="minorHAnsi"/>
          <w:b/>
          <w:sz w:val="20"/>
          <w:szCs w:val="20"/>
        </w:rPr>
        <w:t xml:space="preserve">. </w:t>
      </w:r>
      <w:r w:rsidR="002D0848" w:rsidRPr="00B61C22">
        <w:rPr>
          <w:rFonts w:cstheme="minorHAnsi"/>
          <w:b/>
          <w:sz w:val="20"/>
          <w:szCs w:val="20"/>
        </w:rPr>
        <w:t>Monitoring and Review</w:t>
      </w:r>
    </w:p>
    <w:p w14:paraId="406EA758" w14:textId="77777777" w:rsidR="00D42883" w:rsidRPr="00B61C22" w:rsidRDefault="002D0848" w:rsidP="002D0848">
      <w:pPr>
        <w:autoSpaceDE w:val="0"/>
        <w:autoSpaceDN w:val="0"/>
        <w:adjustRightInd w:val="0"/>
        <w:spacing w:after="0" w:line="240" w:lineRule="auto"/>
        <w:rPr>
          <w:rFonts w:cstheme="minorHAnsi"/>
          <w:sz w:val="20"/>
          <w:szCs w:val="20"/>
        </w:rPr>
      </w:pPr>
      <w:r w:rsidRPr="00B61C22">
        <w:rPr>
          <w:rFonts w:cstheme="minorHAnsi"/>
          <w:sz w:val="20"/>
          <w:szCs w:val="20"/>
        </w:rPr>
        <w:t xml:space="preserve">It is the responsibility of the EYFS staff to follow this policy. </w:t>
      </w:r>
      <w:r w:rsidR="004101A9" w:rsidRPr="00B61C22">
        <w:rPr>
          <w:rFonts w:cstheme="minorHAnsi"/>
          <w:sz w:val="20"/>
          <w:szCs w:val="20"/>
        </w:rPr>
        <w:t xml:space="preserve">The EYFS lead will ensure that the policy is implemented and will carry out monitoring throughout the year. </w:t>
      </w:r>
      <w:r w:rsidRPr="00B61C22">
        <w:rPr>
          <w:rFonts w:cstheme="minorHAnsi"/>
          <w:sz w:val="20"/>
          <w:szCs w:val="20"/>
        </w:rPr>
        <w:t>The Senior Leadership Team will carry out monitoring on the EYFS as part of the</w:t>
      </w:r>
      <w:r w:rsidR="004101A9" w:rsidRPr="00B61C22">
        <w:rPr>
          <w:rFonts w:cstheme="minorHAnsi"/>
          <w:sz w:val="20"/>
          <w:szCs w:val="20"/>
        </w:rPr>
        <w:t xml:space="preserve"> whole school monitoring system. </w:t>
      </w:r>
    </w:p>
    <w:p w14:paraId="289EBE3C" w14:textId="52681CFC" w:rsidR="005C7A45" w:rsidRPr="00B61C22" w:rsidRDefault="004101A9" w:rsidP="00137853">
      <w:pPr>
        <w:autoSpaceDE w:val="0"/>
        <w:autoSpaceDN w:val="0"/>
        <w:adjustRightInd w:val="0"/>
        <w:spacing w:after="0" w:line="240" w:lineRule="auto"/>
        <w:rPr>
          <w:rFonts w:cstheme="minorHAnsi"/>
          <w:sz w:val="20"/>
          <w:szCs w:val="20"/>
        </w:rPr>
      </w:pPr>
      <w:r w:rsidRPr="00B61C22">
        <w:rPr>
          <w:rFonts w:cstheme="minorHAnsi"/>
          <w:sz w:val="20"/>
          <w:szCs w:val="20"/>
        </w:rPr>
        <w:t xml:space="preserve">The policy will be reviewed </w:t>
      </w:r>
      <w:r w:rsidR="00041BF9" w:rsidRPr="00B61C22">
        <w:rPr>
          <w:rFonts w:cstheme="minorHAnsi"/>
          <w:sz w:val="20"/>
          <w:szCs w:val="20"/>
        </w:rPr>
        <w:t>annually</w:t>
      </w:r>
      <w:r w:rsidR="00791057" w:rsidRPr="00B61C22">
        <w:rPr>
          <w:rFonts w:cstheme="minorHAnsi"/>
          <w:sz w:val="20"/>
          <w:szCs w:val="20"/>
        </w:rPr>
        <w:t xml:space="preserve"> by the EYFS lead</w:t>
      </w:r>
      <w:r w:rsidR="00041BF9" w:rsidRPr="00B61C22">
        <w:rPr>
          <w:rFonts w:cstheme="minorHAnsi"/>
          <w:sz w:val="20"/>
          <w:szCs w:val="20"/>
        </w:rPr>
        <w:t xml:space="preserve">.  </w:t>
      </w:r>
      <w:r w:rsidR="00791057" w:rsidRPr="00B61C22">
        <w:rPr>
          <w:rFonts w:cstheme="minorHAnsi"/>
          <w:sz w:val="20"/>
          <w:szCs w:val="20"/>
        </w:rPr>
        <w:t>At every review, the policy will be shared and approved by th</w:t>
      </w:r>
      <w:r w:rsidR="00137853" w:rsidRPr="00B61C22">
        <w:rPr>
          <w:rFonts w:cstheme="minorHAnsi"/>
          <w:sz w:val="20"/>
          <w:szCs w:val="20"/>
        </w:rPr>
        <w:t>e governing board.</w:t>
      </w:r>
    </w:p>
    <w:p w14:paraId="4FCBA7AE" w14:textId="77777777" w:rsidR="00A31F46" w:rsidRDefault="00A31F46" w:rsidP="002B0F42">
      <w:pPr>
        <w:pStyle w:val="Heading1"/>
        <w:rPr>
          <w:rFonts w:asciiTheme="minorHAnsi" w:hAnsiTheme="minorHAnsi"/>
          <w:color w:val="auto"/>
          <w:sz w:val="20"/>
          <w:szCs w:val="20"/>
        </w:rPr>
      </w:pPr>
    </w:p>
    <w:p w14:paraId="20D0C203" w14:textId="77777777" w:rsidR="00A31F46" w:rsidRDefault="00A31F46" w:rsidP="002B0F42">
      <w:pPr>
        <w:pStyle w:val="Heading1"/>
        <w:rPr>
          <w:rFonts w:asciiTheme="minorHAnsi" w:hAnsiTheme="minorHAnsi"/>
          <w:color w:val="auto"/>
          <w:sz w:val="20"/>
          <w:szCs w:val="20"/>
        </w:rPr>
      </w:pPr>
    </w:p>
    <w:p w14:paraId="15D81D3A" w14:textId="77777777" w:rsidR="00A31F46" w:rsidRDefault="00A31F46" w:rsidP="002B0F42">
      <w:pPr>
        <w:pStyle w:val="Heading1"/>
        <w:rPr>
          <w:rFonts w:asciiTheme="minorHAnsi" w:hAnsiTheme="minorHAnsi"/>
          <w:color w:val="auto"/>
          <w:sz w:val="20"/>
          <w:szCs w:val="20"/>
        </w:rPr>
      </w:pPr>
    </w:p>
    <w:p w14:paraId="6C96E449" w14:textId="77777777" w:rsidR="00A31F46" w:rsidRDefault="00A31F46" w:rsidP="002B0F42">
      <w:pPr>
        <w:pStyle w:val="Heading1"/>
        <w:rPr>
          <w:rFonts w:asciiTheme="minorHAnsi" w:hAnsiTheme="minorHAnsi"/>
          <w:color w:val="auto"/>
          <w:sz w:val="20"/>
          <w:szCs w:val="20"/>
        </w:rPr>
      </w:pPr>
    </w:p>
    <w:p w14:paraId="60A50E00" w14:textId="77777777" w:rsidR="00A31F46" w:rsidRDefault="00A31F46" w:rsidP="002B0F42">
      <w:pPr>
        <w:pStyle w:val="Heading1"/>
        <w:rPr>
          <w:rFonts w:asciiTheme="minorHAnsi" w:hAnsiTheme="minorHAnsi"/>
          <w:color w:val="auto"/>
          <w:sz w:val="20"/>
          <w:szCs w:val="20"/>
        </w:rPr>
      </w:pPr>
    </w:p>
    <w:p w14:paraId="17010DDB" w14:textId="77777777" w:rsidR="00A31F46" w:rsidRDefault="00A31F46" w:rsidP="002B0F42">
      <w:pPr>
        <w:pStyle w:val="Heading1"/>
        <w:rPr>
          <w:rFonts w:asciiTheme="minorHAnsi" w:hAnsiTheme="minorHAnsi"/>
          <w:color w:val="auto"/>
          <w:sz w:val="20"/>
          <w:szCs w:val="20"/>
        </w:rPr>
      </w:pPr>
    </w:p>
    <w:p w14:paraId="4EAD8A22" w14:textId="77777777" w:rsidR="00A31F46" w:rsidRDefault="00A31F46" w:rsidP="002B0F42">
      <w:pPr>
        <w:pStyle w:val="Heading1"/>
        <w:rPr>
          <w:rFonts w:asciiTheme="minorHAnsi" w:hAnsiTheme="minorHAnsi"/>
          <w:color w:val="auto"/>
          <w:sz w:val="20"/>
          <w:szCs w:val="20"/>
        </w:rPr>
      </w:pPr>
    </w:p>
    <w:p w14:paraId="77FB64F0" w14:textId="77777777" w:rsidR="00A31F46" w:rsidRDefault="00A31F46" w:rsidP="002B0F42">
      <w:pPr>
        <w:pStyle w:val="Heading1"/>
        <w:rPr>
          <w:rFonts w:asciiTheme="minorHAnsi" w:hAnsiTheme="minorHAnsi"/>
          <w:color w:val="auto"/>
          <w:sz w:val="20"/>
          <w:szCs w:val="20"/>
        </w:rPr>
      </w:pPr>
    </w:p>
    <w:p w14:paraId="6B61D204" w14:textId="77777777" w:rsidR="00A31F46" w:rsidRDefault="00A31F46" w:rsidP="002B0F42">
      <w:pPr>
        <w:pStyle w:val="Heading1"/>
        <w:rPr>
          <w:rFonts w:asciiTheme="minorHAnsi" w:hAnsiTheme="minorHAnsi"/>
          <w:color w:val="auto"/>
          <w:sz w:val="20"/>
          <w:szCs w:val="20"/>
        </w:rPr>
      </w:pPr>
    </w:p>
    <w:p w14:paraId="1E22C809" w14:textId="77777777" w:rsidR="00A31F46" w:rsidRDefault="00A31F46" w:rsidP="002B0F42">
      <w:pPr>
        <w:pStyle w:val="Heading1"/>
        <w:rPr>
          <w:rFonts w:asciiTheme="minorHAnsi" w:hAnsiTheme="minorHAnsi"/>
          <w:color w:val="auto"/>
          <w:sz w:val="20"/>
          <w:szCs w:val="20"/>
        </w:rPr>
      </w:pPr>
    </w:p>
    <w:p w14:paraId="74F4039C" w14:textId="77777777" w:rsidR="00A31F46" w:rsidRDefault="00A31F46" w:rsidP="002B0F42">
      <w:pPr>
        <w:pStyle w:val="Heading1"/>
        <w:rPr>
          <w:rFonts w:asciiTheme="minorHAnsi" w:hAnsiTheme="minorHAnsi"/>
          <w:color w:val="auto"/>
          <w:sz w:val="20"/>
          <w:szCs w:val="20"/>
        </w:rPr>
      </w:pPr>
    </w:p>
    <w:p w14:paraId="2C8C0C40" w14:textId="77777777" w:rsidR="00A31F46" w:rsidRDefault="00A31F46" w:rsidP="002B0F42">
      <w:pPr>
        <w:pStyle w:val="Heading1"/>
        <w:rPr>
          <w:rFonts w:asciiTheme="minorHAnsi" w:hAnsiTheme="minorHAnsi"/>
          <w:color w:val="auto"/>
          <w:sz w:val="20"/>
          <w:szCs w:val="20"/>
        </w:rPr>
      </w:pPr>
    </w:p>
    <w:p w14:paraId="14D756CD" w14:textId="77777777" w:rsidR="00A31F46" w:rsidRDefault="00A31F46" w:rsidP="002B0F42">
      <w:pPr>
        <w:pStyle w:val="Heading1"/>
        <w:rPr>
          <w:rFonts w:asciiTheme="minorHAnsi" w:hAnsiTheme="minorHAnsi"/>
          <w:color w:val="auto"/>
          <w:sz w:val="20"/>
          <w:szCs w:val="20"/>
        </w:rPr>
      </w:pPr>
    </w:p>
    <w:p w14:paraId="3699C9BC" w14:textId="77777777" w:rsidR="00A31F46" w:rsidRDefault="00A31F46" w:rsidP="002B0F42">
      <w:pPr>
        <w:pStyle w:val="Heading1"/>
        <w:rPr>
          <w:rFonts w:asciiTheme="minorHAnsi" w:hAnsiTheme="minorHAnsi"/>
          <w:color w:val="auto"/>
          <w:sz w:val="20"/>
          <w:szCs w:val="20"/>
        </w:rPr>
      </w:pPr>
    </w:p>
    <w:p w14:paraId="109E6945" w14:textId="77777777" w:rsidR="00A31F46" w:rsidRDefault="00A31F46" w:rsidP="002B0F42">
      <w:pPr>
        <w:pStyle w:val="Heading1"/>
        <w:rPr>
          <w:rFonts w:asciiTheme="minorHAnsi" w:hAnsiTheme="minorHAnsi"/>
          <w:color w:val="auto"/>
          <w:sz w:val="20"/>
          <w:szCs w:val="20"/>
        </w:rPr>
      </w:pPr>
    </w:p>
    <w:p w14:paraId="3395D6A9" w14:textId="77777777" w:rsidR="00A31F46" w:rsidRDefault="00A31F46" w:rsidP="002B0F42">
      <w:pPr>
        <w:pStyle w:val="Heading1"/>
        <w:rPr>
          <w:rFonts w:asciiTheme="minorHAnsi" w:hAnsiTheme="minorHAnsi"/>
          <w:color w:val="auto"/>
          <w:sz w:val="20"/>
          <w:szCs w:val="20"/>
        </w:rPr>
      </w:pPr>
    </w:p>
    <w:p w14:paraId="696EC8A1" w14:textId="77777777" w:rsidR="00A31F46" w:rsidRDefault="00A31F46" w:rsidP="002B0F42">
      <w:pPr>
        <w:pStyle w:val="Heading1"/>
        <w:rPr>
          <w:rFonts w:asciiTheme="minorHAnsi" w:hAnsiTheme="minorHAnsi"/>
          <w:color w:val="auto"/>
          <w:sz w:val="20"/>
          <w:szCs w:val="20"/>
        </w:rPr>
      </w:pPr>
    </w:p>
    <w:p w14:paraId="5AD1E127" w14:textId="77777777" w:rsidR="00A31F46" w:rsidRDefault="00A31F46" w:rsidP="002B0F42">
      <w:pPr>
        <w:pStyle w:val="Heading1"/>
        <w:rPr>
          <w:rFonts w:asciiTheme="minorHAnsi" w:hAnsiTheme="minorHAnsi"/>
          <w:color w:val="auto"/>
          <w:sz w:val="20"/>
          <w:szCs w:val="20"/>
        </w:rPr>
      </w:pPr>
    </w:p>
    <w:p w14:paraId="7F21EA24" w14:textId="77777777" w:rsidR="00A31F46" w:rsidRDefault="00A31F46" w:rsidP="002B0F42">
      <w:pPr>
        <w:pStyle w:val="Heading1"/>
        <w:rPr>
          <w:rFonts w:asciiTheme="minorHAnsi" w:hAnsiTheme="minorHAnsi"/>
          <w:color w:val="auto"/>
          <w:sz w:val="20"/>
          <w:szCs w:val="20"/>
        </w:rPr>
      </w:pPr>
    </w:p>
    <w:p w14:paraId="7A8AFD8E" w14:textId="77777777" w:rsidR="00A31F46" w:rsidRDefault="00A31F46" w:rsidP="002B0F42">
      <w:pPr>
        <w:pStyle w:val="Heading1"/>
        <w:rPr>
          <w:rFonts w:asciiTheme="minorHAnsi" w:hAnsiTheme="minorHAnsi"/>
          <w:color w:val="auto"/>
          <w:sz w:val="20"/>
          <w:szCs w:val="20"/>
        </w:rPr>
      </w:pPr>
    </w:p>
    <w:p w14:paraId="01240728" w14:textId="77777777" w:rsidR="00A31F46" w:rsidRDefault="00A31F46" w:rsidP="002B0F42">
      <w:pPr>
        <w:pStyle w:val="Heading1"/>
        <w:rPr>
          <w:rFonts w:asciiTheme="minorHAnsi" w:hAnsiTheme="minorHAnsi"/>
          <w:color w:val="auto"/>
          <w:sz w:val="20"/>
          <w:szCs w:val="20"/>
        </w:rPr>
      </w:pPr>
    </w:p>
    <w:p w14:paraId="343E5643" w14:textId="77777777" w:rsidR="00A31F46" w:rsidRDefault="00A31F46" w:rsidP="002B0F42">
      <w:pPr>
        <w:pStyle w:val="Heading1"/>
        <w:rPr>
          <w:rFonts w:asciiTheme="minorHAnsi" w:hAnsiTheme="minorHAnsi"/>
          <w:color w:val="auto"/>
          <w:sz w:val="20"/>
          <w:szCs w:val="20"/>
        </w:rPr>
      </w:pPr>
    </w:p>
    <w:p w14:paraId="772F3C18" w14:textId="77777777" w:rsidR="00A31F46" w:rsidRDefault="00A31F46" w:rsidP="002B0F42">
      <w:pPr>
        <w:pStyle w:val="Heading1"/>
        <w:rPr>
          <w:rFonts w:asciiTheme="minorHAnsi" w:hAnsiTheme="minorHAnsi"/>
          <w:color w:val="auto"/>
          <w:sz w:val="20"/>
          <w:szCs w:val="20"/>
        </w:rPr>
      </w:pPr>
    </w:p>
    <w:p w14:paraId="16854461" w14:textId="77777777" w:rsidR="00A31F46" w:rsidRDefault="00A31F46" w:rsidP="002B0F42">
      <w:pPr>
        <w:pStyle w:val="Heading1"/>
        <w:rPr>
          <w:rFonts w:asciiTheme="minorHAnsi" w:hAnsiTheme="minorHAnsi"/>
          <w:color w:val="auto"/>
          <w:sz w:val="20"/>
          <w:szCs w:val="20"/>
        </w:rPr>
      </w:pPr>
    </w:p>
    <w:p w14:paraId="2B5CD308" w14:textId="77777777" w:rsidR="00A31F46" w:rsidRDefault="00A31F46" w:rsidP="002B0F42">
      <w:pPr>
        <w:pStyle w:val="Heading1"/>
        <w:rPr>
          <w:rFonts w:asciiTheme="minorHAnsi" w:hAnsiTheme="minorHAnsi"/>
          <w:color w:val="auto"/>
          <w:sz w:val="20"/>
          <w:szCs w:val="20"/>
        </w:rPr>
      </w:pPr>
    </w:p>
    <w:p w14:paraId="716627AD" w14:textId="77777777" w:rsidR="00A31F46" w:rsidRDefault="00A31F46" w:rsidP="002B0F42">
      <w:pPr>
        <w:pStyle w:val="Heading1"/>
        <w:rPr>
          <w:rFonts w:asciiTheme="minorHAnsi" w:hAnsiTheme="minorHAnsi"/>
          <w:color w:val="auto"/>
          <w:sz w:val="20"/>
          <w:szCs w:val="20"/>
        </w:rPr>
      </w:pPr>
    </w:p>
    <w:p w14:paraId="31DE843B" w14:textId="77777777" w:rsidR="00A31F46" w:rsidRDefault="00A31F46" w:rsidP="002B0F42">
      <w:pPr>
        <w:pStyle w:val="Heading1"/>
        <w:rPr>
          <w:rFonts w:asciiTheme="minorHAnsi" w:hAnsiTheme="minorHAnsi"/>
          <w:color w:val="auto"/>
          <w:sz w:val="20"/>
          <w:szCs w:val="20"/>
        </w:rPr>
      </w:pPr>
    </w:p>
    <w:p w14:paraId="1B645838" w14:textId="77777777" w:rsidR="00A31F46" w:rsidRDefault="00A31F46" w:rsidP="002B0F42">
      <w:pPr>
        <w:pStyle w:val="Heading1"/>
        <w:rPr>
          <w:rFonts w:asciiTheme="minorHAnsi" w:hAnsiTheme="minorHAnsi"/>
          <w:color w:val="auto"/>
          <w:sz w:val="20"/>
          <w:szCs w:val="20"/>
        </w:rPr>
      </w:pPr>
    </w:p>
    <w:p w14:paraId="75F35C3D" w14:textId="77777777" w:rsidR="00A31F46" w:rsidRDefault="00A31F46" w:rsidP="002B0F42">
      <w:pPr>
        <w:pStyle w:val="Heading1"/>
        <w:rPr>
          <w:rFonts w:asciiTheme="minorHAnsi" w:hAnsiTheme="minorHAnsi"/>
          <w:color w:val="auto"/>
          <w:sz w:val="20"/>
          <w:szCs w:val="20"/>
        </w:rPr>
      </w:pPr>
    </w:p>
    <w:p w14:paraId="4A37E1BD" w14:textId="77777777" w:rsidR="00A31F46" w:rsidRDefault="00A31F46" w:rsidP="002B0F42">
      <w:pPr>
        <w:pStyle w:val="Heading1"/>
        <w:rPr>
          <w:rFonts w:asciiTheme="minorHAnsi" w:hAnsiTheme="minorHAnsi"/>
          <w:color w:val="auto"/>
          <w:sz w:val="20"/>
          <w:szCs w:val="20"/>
        </w:rPr>
      </w:pPr>
    </w:p>
    <w:p w14:paraId="10E5A6C9" w14:textId="77777777" w:rsidR="00A31F46" w:rsidRDefault="00A31F46" w:rsidP="002B0F42">
      <w:pPr>
        <w:pStyle w:val="Heading1"/>
        <w:rPr>
          <w:rFonts w:asciiTheme="minorHAnsi" w:hAnsiTheme="minorHAnsi"/>
          <w:color w:val="auto"/>
          <w:sz w:val="20"/>
          <w:szCs w:val="20"/>
        </w:rPr>
      </w:pPr>
    </w:p>
    <w:p w14:paraId="639C71F7" w14:textId="77777777" w:rsidR="00A31F46" w:rsidRDefault="00A31F46" w:rsidP="002B0F42">
      <w:pPr>
        <w:pStyle w:val="Heading1"/>
        <w:rPr>
          <w:rFonts w:asciiTheme="minorHAnsi" w:hAnsiTheme="minorHAnsi"/>
          <w:color w:val="auto"/>
          <w:sz w:val="20"/>
          <w:szCs w:val="20"/>
        </w:rPr>
      </w:pPr>
    </w:p>
    <w:p w14:paraId="59749BFB" w14:textId="77777777" w:rsidR="00A31F46" w:rsidRDefault="00A31F46" w:rsidP="002B0F42">
      <w:pPr>
        <w:pStyle w:val="Heading1"/>
        <w:rPr>
          <w:rFonts w:asciiTheme="minorHAnsi" w:hAnsiTheme="minorHAnsi"/>
          <w:color w:val="auto"/>
          <w:sz w:val="20"/>
          <w:szCs w:val="20"/>
        </w:rPr>
      </w:pPr>
    </w:p>
    <w:p w14:paraId="4503F3C0" w14:textId="77777777" w:rsidR="00A31F46" w:rsidRDefault="00A31F46" w:rsidP="002B0F42">
      <w:pPr>
        <w:pStyle w:val="Heading1"/>
        <w:rPr>
          <w:rFonts w:asciiTheme="minorHAnsi" w:hAnsiTheme="minorHAnsi"/>
          <w:color w:val="auto"/>
          <w:sz w:val="20"/>
          <w:szCs w:val="20"/>
        </w:rPr>
      </w:pPr>
    </w:p>
    <w:p w14:paraId="113EDAD6" w14:textId="3A75672D" w:rsidR="002B0F42" w:rsidRPr="00B61C22" w:rsidRDefault="002B0F42" w:rsidP="002B0F42">
      <w:pPr>
        <w:pStyle w:val="Heading1"/>
        <w:rPr>
          <w:rFonts w:asciiTheme="minorHAnsi" w:hAnsiTheme="minorHAnsi"/>
          <w:color w:val="auto"/>
          <w:sz w:val="20"/>
          <w:szCs w:val="20"/>
        </w:rPr>
      </w:pPr>
      <w:r w:rsidRPr="00B61C22">
        <w:rPr>
          <w:rFonts w:asciiTheme="minorHAnsi" w:hAnsiTheme="minorHAnsi"/>
          <w:color w:val="auto"/>
          <w:sz w:val="20"/>
          <w:szCs w:val="20"/>
        </w:rPr>
        <w:lastRenderedPageBreak/>
        <w:t xml:space="preserve">Appendix 1. List of statutory policies and procedures for the EYFS </w:t>
      </w:r>
    </w:p>
    <w:p w14:paraId="335E0F45" w14:textId="77777777" w:rsidR="002B0F42" w:rsidRPr="00413823" w:rsidRDefault="002B0F42" w:rsidP="002B0F42">
      <w:pPr>
        <w:pStyle w:val="6Abstrac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10"/>
        <w:gridCol w:w="4598"/>
      </w:tblGrid>
      <w:tr w:rsidR="002B0F42" w14:paraId="45FF60C8" w14:textId="77777777" w:rsidTr="00C42254">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A7CA781" w14:textId="77777777" w:rsidR="002B0F42" w:rsidRPr="00D61717" w:rsidRDefault="002B0F42" w:rsidP="00C42254">
            <w:pPr>
              <w:pStyle w:val="TableHeading"/>
            </w:pPr>
            <w:r w:rsidRPr="00D61717">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B32C6BE" w14:textId="77777777" w:rsidR="002B0F42" w:rsidRPr="00D61717" w:rsidRDefault="002B0F42" w:rsidP="00C42254">
            <w:pPr>
              <w:pStyle w:val="TableHeading"/>
            </w:pPr>
            <w:r w:rsidRPr="00D61717">
              <w:t>Where can it be found?</w:t>
            </w:r>
          </w:p>
        </w:tc>
      </w:tr>
      <w:tr w:rsidR="002B0F42" w14:paraId="6DFA9E5E" w14:textId="77777777" w:rsidTr="00C42254">
        <w:trPr>
          <w:cantSplit/>
          <w:trHeight w:val="612"/>
        </w:trPr>
        <w:tc>
          <w:tcPr>
            <w:tcW w:w="4639" w:type="dxa"/>
            <w:shd w:val="clear" w:color="auto" w:fill="auto"/>
          </w:tcPr>
          <w:p w14:paraId="7130B8DD" w14:textId="77777777" w:rsidR="002B0F42" w:rsidRPr="00D61717" w:rsidRDefault="002B0F42" w:rsidP="00C42254">
            <w:pPr>
              <w:pStyle w:val="Tablebodycopy"/>
            </w:pPr>
            <w:r w:rsidRPr="00D61717">
              <w:t xml:space="preserve">Safeguarding policy and procedures </w:t>
            </w:r>
          </w:p>
        </w:tc>
        <w:tc>
          <w:tcPr>
            <w:tcW w:w="4965" w:type="dxa"/>
            <w:shd w:val="clear" w:color="auto" w:fill="auto"/>
          </w:tcPr>
          <w:p w14:paraId="7530D8D0" w14:textId="77777777" w:rsidR="002B0F42" w:rsidRPr="009D65B4" w:rsidRDefault="002B0F42" w:rsidP="00C42254">
            <w:pPr>
              <w:pStyle w:val="Tablebodycopy"/>
              <w:rPr>
                <w:highlight w:val="yellow"/>
              </w:rPr>
            </w:pPr>
            <w:r w:rsidRPr="009D65B4">
              <w:rPr>
                <w:highlight w:val="yellow"/>
              </w:rPr>
              <w:t>See child protection and safeguarding policy</w:t>
            </w:r>
          </w:p>
        </w:tc>
      </w:tr>
      <w:tr w:rsidR="002B0F42" w14:paraId="77624996" w14:textId="77777777" w:rsidTr="00C42254">
        <w:trPr>
          <w:cantSplit/>
          <w:trHeight w:val="612"/>
        </w:trPr>
        <w:tc>
          <w:tcPr>
            <w:tcW w:w="4639" w:type="dxa"/>
            <w:shd w:val="clear" w:color="auto" w:fill="auto"/>
          </w:tcPr>
          <w:p w14:paraId="429A7143" w14:textId="77777777" w:rsidR="002B0F42" w:rsidRPr="00D61717" w:rsidRDefault="002B0F42" w:rsidP="00C42254">
            <w:pPr>
              <w:pStyle w:val="Tablebodycopy"/>
            </w:pPr>
            <w:r w:rsidRPr="00D61717">
              <w:t>Procedure for responding to illness</w:t>
            </w:r>
          </w:p>
        </w:tc>
        <w:tc>
          <w:tcPr>
            <w:tcW w:w="4965" w:type="dxa"/>
            <w:shd w:val="clear" w:color="auto" w:fill="auto"/>
          </w:tcPr>
          <w:p w14:paraId="39F7ED95" w14:textId="77777777" w:rsidR="002B0F42" w:rsidRPr="009D65B4" w:rsidRDefault="002B0F42" w:rsidP="00C42254">
            <w:pPr>
              <w:pStyle w:val="Tablebodycopy"/>
              <w:rPr>
                <w:highlight w:val="yellow"/>
              </w:rPr>
            </w:pPr>
            <w:r w:rsidRPr="009D65B4">
              <w:rPr>
                <w:highlight w:val="yellow"/>
              </w:rPr>
              <w:t>See health and safety policy</w:t>
            </w:r>
          </w:p>
        </w:tc>
      </w:tr>
      <w:tr w:rsidR="002B0F42" w14:paraId="0464356A" w14:textId="77777777" w:rsidTr="00C42254">
        <w:trPr>
          <w:cantSplit/>
          <w:trHeight w:val="612"/>
        </w:trPr>
        <w:tc>
          <w:tcPr>
            <w:tcW w:w="4639" w:type="dxa"/>
            <w:shd w:val="clear" w:color="auto" w:fill="auto"/>
          </w:tcPr>
          <w:p w14:paraId="10AE053E" w14:textId="77777777" w:rsidR="002B0F42" w:rsidRPr="00D61717" w:rsidRDefault="002B0F42" w:rsidP="00C42254">
            <w:pPr>
              <w:pStyle w:val="Tablebodycopy"/>
            </w:pPr>
            <w:r w:rsidRPr="00D61717">
              <w:t>Administering medicines policy</w:t>
            </w:r>
          </w:p>
        </w:tc>
        <w:tc>
          <w:tcPr>
            <w:tcW w:w="4965" w:type="dxa"/>
            <w:shd w:val="clear" w:color="auto" w:fill="auto"/>
          </w:tcPr>
          <w:p w14:paraId="7F0BD7D6" w14:textId="77777777" w:rsidR="002B0F42" w:rsidRPr="009D65B4" w:rsidRDefault="002B0F42" w:rsidP="00C42254">
            <w:pPr>
              <w:pStyle w:val="Tablebodycopy"/>
              <w:rPr>
                <w:highlight w:val="yellow"/>
              </w:rPr>
            </w:pPr>
            <w:r w:rsidRPr="009D65B4">
              <w:rPr>
                <w:highlight w:val="yellow"/>
              </w:rPr>
              <w:t>See supporting pupils with medical conditions policy</w:t>
            </w:r>
          </w:p>
        </w:tc>
      </w:tr>
      <w:tr w:rsidR="002B0F42" w14:paraId="0764933E" w14:textId="77777777" w:rsidTr="00C42254">
        <w:trPr>
          <w:cantSplit/>
          <w:trHeight w:val="612"/>
        </w:trPr>
        <w:tc>
          <w:tcPr>
            <w:tcW w:w="4639" w:type="dxa"/>
            <w:shd w:val="clear" w:color="auto" w:fill="auto"/>
          </w:tcPr>
          <w:p w14:paraId="1361E2FA" w14:textId="77777777" w:rsidR="002B0F42" w:rsidRPr="00082F00" w:rsidRDefault="002B0F42" w:rsidP="00C42254">
            <w:pPr>
              <w:pStyle w:val="Text"/>
            </w:pPr>
            <w:r>
              <w:t>Emergency evacuation procedure</w:t>
            </w:r>
          </w:p>
        </w:tc>
        <w:tc>
          <w:tcPr>
            <w:tcW w:w="4965" w:type="dxa"/>
            <w:shd w:val="clear" w:color="auto" w:fill="auto"/>
          </w:tcPr>
          <w:p w14:paraId="2D4D3E87" w14:textId="77777777" w:rsidR="002B0F42" w:rsidRPr="009D65B4" w:rsidRDefault="002B0F42" w:rsidP="00C42254">
            <w:pPr>
              <w:pStyle w:val="Text"/>
              <w:rPr>
                <w:highlight w:val="yellow"/>
              </w:rPr>
            </w:pPr>
            <w:r w:rsidRPr="009D65B4">
              <w:rPr>
                <w:highlight w:val="yellow"/>
              </w:rPr>
              <w:t>See health and safety policy</w:t>
            </w:r>
          </w:p>
        </w:tc>
      </w:tr>
      <w:tr w:rsidR="002B0F42" w14:paraId="0402DD56" w14:textId="77777777" w:rsidTr="00C42254">
        <w:trPr>
          <w:cantSplit/>
          <w:trHeight w:val="612"/>
        </w:trPr>
        <w:tc>
          <w:tcPr>
            <w:tcW w:w="4639" w:type="dxa"/>
            <w:shd w:val="clear" w:color="auto" w:fill="auto"/>
          </w:tcPr>
          <w:p w14:paraId="38716EF7" w14:textId="77777777" w:rsidR="002B0F42" w:rsidRPr="00082F00" w:rsidRDefault="002B0F42" w:rsidP="00C42254">
            <w:pPr>
              <w:pStyle w:val="Text"/>
            </w:pPr>
            <w:r>
              <w:t>Procedure for checking the identity of visitors</w:t>
            </w:r>
          </w:p>
        </w:tc>
        <w:tc>
          <w:tcPr>
            <w:tcW w:w="4965" w:type="dxa"/>
            <w:shd w:val="clear" w:color="auto" w:fill="auto"/>
          </w:tcPr>
          <w:p w14:paraId="72BAD178" w14:textId="77777777" w:rsidR="002B0F42" w:rsidRPr="009D65B4" w:rsidRDefault="002B0F42" w:rsidP="00C42254">
            <w:pPr>
              <w:pStyle w:val="Text"/>
              <w:rPr>
                <w:highlight w:val="yellow"/>
              </w:rPr>
            </w:pPr>
            <w:r w:rsidRPr="009D65B4">
              <w:rPr>
                <w:highlight w:val="yellow"/>
              </w:rPr>
              <w:t>See child protection and safeguarding policy</w:t>
            </w:r>
          </w:p>
        </w:tc>
      </w:tr>
      <w:tr w:rsidR="002B0F42" w14:paraId="04300C7F" w14:textId="77777777" w:rsidTr="00C42254">
        <w:trPr>
          <w:cantSplit/>
          <w:trHeight w:val="612"/>
        </w:trPr>
        <w:tc>
          <w:tcPr>
            <w:tcW w:w="4639" w:type="dxa"/>
            <w:shd w:val="clear" w:color="auto" w:fill="auto"/>
          </w:tcPr>
          <w:p w14:paraId="7CF1DFB7" w14:textId="77777777" w:rsidR="002B0F42" w:rsidRPr="00082F00" w:rsidRDefault="002B0F42" w:rsidP="00C42254">
            <w:pPr>
              <w:pStyle w:val="Text"/>
            </w:pPr>
            <w:r>
              <w:t>Procedures for a parent failing to collect a child and for missing children</w:t>
            </w:r>
          </w:p>
        </w:tc>
        <w:tc>
          <w:tcPr>
            <w:tcW w:w="4965" w:type="dxa"/>
            <w:shd w:val="clear" w:color="auto" w:fill="auto"/>
          </w:tcPr>
          <w:p w14:paraId="66206783" w14:textId="77777777" w:rsidR="002B0F42" w:rsidRPr="009D65B4" w:rsidRDefault="002B0F42" w:rsidP="00C42254">
            <w:pPr>
              <w:pStyle w:val="Text"/>
              <w:rPr>
                <w:highlight w:val="yellow"/>
              </w:rPr>
            </w:pPr>
            <w:r w:rsidRPr="009D65B4">
              <w:rPr>
                <w:highlight w:val="yellow"/>
              </w:rPr>
              <w:t>See child protection and safeguarding policy</w:t>
            </w:r>
          </w:p>
        </w:tc>
      </w:tr>
      <w:tr w:rsidR="002B0F42" w14:paraId="773BD2C0" w14:textId="77777777" w:rsidTr="00C42254">
        <w:trPr>
          <w:cantSplit/>
          <w:trHeight w:val="612"/>
        </w:trPr>
        <w:tc>
          <w:tcPr>
            <w:tcW w:w="4639" w:type="dxa"/>
            <w:shd w:val="clear" w:color="auto" w:fill="auto"/>
          </w:tcPr>
          <w:p w14:paraId="425C19EF" w14:textId="77777777" w:rsidR="002B0F42" w:rsidRDefault="002B0F42" w:rsidP="00C42254">
            <w:pPr>
              <w:pStyle w:val="Text"/>
            </w:pPr>
            <w:r>
              <w:t>Procedure for dealing with concerns and complaints</w:t>
            </w:r>
          </w:p>
        </w:tc>
        <w:tc>
          <w:tcPr>
            <w:tcW w:w="4965" w:type="dxa"/>
            <w:shd w:val="clear" w:color="auto" w:fill="auto"/>
          </w:tcPr>
          <w:p w14:paraId="625BCFB2" w14:textId="77777777" w:rsidR="002B0F42" w:rsidRPr="009D65B4" w:rsidRDefault="002B0F42" w:rsidP="00C42254">
            <w:pPr>
              <w:pStyle w:val="Text"/>
              <w:rPr>
                <w:highlight w:val="yellow"/>
              </w:rPr>
            </w:pPr>
            <w:r w:rsidRPr="009D65B4">
              <w:rPr>
                <w:highlight w:val="yellow"/>
              </w:rPr>
              <w:t>See complaints policy</w:t>
            </w:r>
          </w:p>
        </w:tc>
      </w:tr>
    </w:tbl>
    <w:p w14:paraId="4D110FF4" w14:textId="46377934" w:rsidR="002B0F42" w:rsidRDefault="002B0F42" w:rsidP="002B0F42"/>
    <w:p w14:paraId="59319B9A" w14:textId="74B05188" w:rsidR="007C6C6E" w:rsidRDefault="007C6C6E" w:rsidP="002B0F42"/>
    <w:p w14:paraId="2B34CDF0" w14:textId="4DA3B034" w:rsidR="007C6C6E" w:rsidRDefault="007C6C6E" w:rsidP="002B0F42"/>
    <w:p w14:paraId="1BAB9A34" w14:textId="49E16522" w:rsidR="007C6C6E" w:rsidRDefault="007C6C6E" w:rsidP="002B0F42"/>
    <w:p w14:paraId="66F19D45" w14:textId="24CB325F" w:rsidR="007C6C6E" w:rsidRDefault="007C6C6E" w:rsidP="002B0F42"/>
    <w:p w14:paraId="22583E1B" w14:textId="3232F719" w:rsidR="007C6C6E" w:rsidRDefault="007C6C6E" w:rsidP="002B0F42"/>
    <w:p w14:paraId="683E3F3D" w14:textId="780C74FC" w:rsidR="007C6C6E" w:rsidRDefault="007C6C6E" w:rsidP="002B0F42"/>
    <w:p w14:paraId="10F0EBA6" w14:textId="7CF676C8" w:rsidR="007C6C6E" w:rsidRDefault="007C6C6E" w:rsidP="002B0F42"/>
    <w:p w14:paraId="1637D1D7" w14:textId="02C25337" w:rsidR="007C6C6E" w:rsidRDefault="007C6C6E" w:rsidP="002B0F42"/>
    <w:p w14:paraId="73FF28A3" w14:textId="3F295B41" w:rsidR="007C6C6E" w:rsidRDefault="007C6C6E" w:rsidP="002B0F42"/>
    <w:p w14:paraId="309EB391" w14:textId="6D5526BD" w:rsidR="007C6C6E" w:rsidRDefault="007C6C6E" w:rsidP="002B0F42"/>
    <w:p w14:paraId="76BC213C" w14:textId="77777777" w:rsidR="007C6C6E" w:rsidRDefault="007C6C6E" w:rsidP="002B0F42"/>
    <w:p w14:paraId="2D701367" w14:textId="77777777" w:rsidR="007C6C6E" w:rsidRDefault="007C6C6E" w:rsidP="007C6C6E">
      <w:pPr>
        <w:spacing w:before="20" w:after="20"/>
        <w:ind w:right="284"/>
        <w:rPr>
          <w:rFonts w:ascii="Arial" w:hAnsi="Arial" w:cs="Arial"/>
          <w:b/>
          <w:sz w:val="16"/>
          <w:szCs w:val="16"/>
        </w:rPr>
      </w:pPr>
    </w:p>
    <w:p w14:paraId="5A5345A2" w14:textId="77777777" w:rsidR="007C6C6E" w:rsidRDefault="007C6C6E" w:rsidP="007C6C6E">
      <w:pPr>
        <w:spacing w:before="20" w:after="20"/>
        <w:ind w:right="284"/>
        <w:rPr>
          <w:rFonts w:ascii="Arial" w:hAnsi="Arial" w:cs="Arial"/>
          <w:b/>
          <w:sz w:val="16"/>
          <w:szCs w:val="16"/>
        </w:rPr>
      </w:pPr>
    </w:p>
    <w:p w14:paraId="07164762" w14:textId="77777777" w:rsidR="007C6C6E" w:rsidRDefault="007C6C6E" w:rsidP="007C6C6E">
      <w:pPr>
        <w:spacing w:before="20" w:after="20"/>
        <w:ind w:right="284"/>
        <w:rPr>
          <w:rFonts w:ascii="Arial" w:hAnsi="Arial" w:cs="Arial"/>
          <w:b/>
          <w:sz w:val="16"/>
          <w:szCs w:val="16"/>
        </w:rPr>
      </w:pPr>
    </w:p>
    <w:p w14:paraId="104E9A11" w14:textId="77777777" w:rsidR="007C6C6E" w:rsidRDefault="007C6C6E" w:rsidP="007C6C6E">
      <w:pPr>
        <w:spacing w:before="20" w:after="20"/>
        <w:ind w:right="284"/>
        <w:rPr>
          <w:rFonts w:ascii="Arial" w:hAnsi="Arial" w:cs="Arial"/>
          <w:b/>
          <w:sz w:val="16"/>
          <w:szCs w:val="16"/>
        </w:rPr>
      </w:pPr>
    </w:p>
    <w:p w14:paraId="05F792EC" w14:textId="77777777" w:rsidR="00A87601" w:rsidRDefault="007C6C6E" w:rsidP="00A87601">
      <w:pPr>
        <w:spacing w:before="20" w:after="20"/>
        <w:ind w:right="284"/>
        <w:rPr>
          <w:rFonts w:cs="Arial"/>
          <w:b/>
          <w:sz w:val="20"/>
          <w:szCs w:val="20"/>
        </w:rPr>
      </w:pPr>
      <w:r w:rsidRPr="00A87601">
        <w:rPr>
          <w:rFonts w:cs="Arial"/>
          <w:b/>
          <w:sz w:val="20"/>
          <w:szCs w:val="20"/>
        </w:rPr>
        <w:lastRenderedPageBreak/>
        <w:t>APPENDIX 2</w:t>
      </w:r>
    </w:p>
    <w:p w14:paraId="326CD5C6" w14:textId="0E26EA4F" w:rsidR="007C6C6E" w:rsidRPr="00A87601" w:rsidRDefault="007C6C6E" w:rsidP="00A87601">
      <w:pPr>
        <w:spacing w:before="20" w:after="20"/>
        <w:ind w:left="2160" w:right="284" w:firstLine="720"/>
        <w:rPr>
          <w:rFonts w:cs="Arial"/>
          <w:b/>
          <w:sz w:val="20"/>
          <w:szCs w:val="20"/>
        </w:rPr>
      </w:pPr>
      <w:r w:rsidRPr="00A87601">
        <w:rPr>
          <w:rFonts w:cs="Arial"/>
          <w:b/>
          <w:sz w:val="20"/>
          <w:szCs w:val="20"/>
        </w:rPr>
        <w:t xml:space="preserve">  EYFS: </w:t>
      </w:r>
      <w:r w:rsidRPr="00A87601">
        <w:rPr>
          <w:rFonts w:cs="Arial"/>
          <w:sz w:val="20"/>
          <w:szCs w:val="20"/>
        </w:rPr>
        <w:t>Learning Journey Policy</w:t>
      </w:r>
      <w:r w:rsidRPr="00A87601">
        <w:rPr>
          <w:rFonts w:cs="Arial"/>
          <w:b/>
          <w:sz w:val="20"/>
          <w:szCs w:val="20"/>
        </w:rPr>
        <w:t xml:space="preserve"> </w:t>
      </w:r>
    </w:p>
    <w:p w14:paraId="1451D098" w14:textId="77777777" w:rsidR="007C6C6E" w:rsidRPr="00A87601" w:rsidRDefault="007C6C6E" w:rsidP="007C6C6E">
      <w:pPr>
        <w:spacing w:before="20" w:after="20"/>
        <w:ind w:right="284"/>
        <w:jc w:val="center"/>
        <w:rPr>
          <w:rFonts w:cs="Arial"/>
          <w:b/>
          <w:sz w:val="20"/>
          <w:szCs w:val="20"/>
        </w:rPr>
      </w:pPr>
    </w:p>
    <w:p w14:paraId="21BC0B85" w14:textId="77777777" w:rsidR="007C6C6E" w:rsidRPr="00A87601" w:rsidRDefault="007C6C6E" w:rsidP="007C6C6E">
      <w:pPr>
        <w:spacing w:before="20" w:after="20"/>
        <w:ind w:right="284"/>
        <w:jc w:val="both"/>
        <w:rPr>
          <w:rFonts w:cs="Arial"/>
          <w:sz w:val="20"/>
          <w:szCs w:val="20"/>
        </w:rPr>
      </w:pPr>
      <w:r w:rsidRPr="00A87601">
        <w:rPr>
          <w:rFonts w:cs="Arial"/>
          <w:i/>
          <w:sz w:val="20"/>
          <w:szCs w:val="20"/>
        </w:rPr>
        <w:t>“Every child deserves the best possible start in life and the support that enables them to fulfil their potential. Children develop quickly in the early years and a child’s experiences between birth and age five have a major impact on their future life chances. .....Practitioners must consider the individual needs, interests, and stage of development of each child in their care, and must use this information to plan a challenging and enjoyable experience for each child in all of the areas of learning and development”.</w:t>
      </w:r>
      <w:r w:rsidRPr="00A87601">
        <w:rPr>
          <w:rFonts w:cs="Arial"/>
          <w:sz w:val="20"/>
          <w:szCs w:val="20"/>
        </w:rPr>
        <w:t xml:space="preserve"> </w:t>
      </w:r>
    </w:p>
    <w:p w14:paraId="4612BEEA" w14:textId="1DCFC293" w:rsidR="007C6C6E" w:rsidRPr="00A87601" w:rsidRDefault="007C6C6E" w:rsidP="007C6C6E">
      <w:pPr>
        <w:spacing w:before="20" w:after="20"/>
        <w:ind w:right="284"/>
        <w:jc w:val="both"/>
        <w:rPr>
          <w:rFonts w:cs="Arial"/>
          <w:b/>
          <w:sz w:val="20"/>
          <w:szCs w:val="20"/>
        </w:rPr>
      </w:pPr>
      <w:r w:rsidRPr="00A87601">
        <w:rPr>
          <w:rFonts w:cs="Arial"/>
          <w:b/>
          <w:i/>
          <w:sz w:val="20"/>
          <w:szCs w:val="20"/>
        </w:rPr>
        <w:t xml:space="preserve">                                                                                             EYFS Statutory Framework Sept 2020</w:t>
      </w:r>
      <w:r w:rsidRPr="00A87601">
        <w:rPr>
          <w:rFonts w:cs="Arial"/>
          <w:sz w:val="20"/>
          <w:szCs w:val="20"/>
        </w:rPr>
        <w:t xml:space="preserve"> </w:t>
      </w:r>
    </w:p>
    <w:p w14:paraId="5832E96E" w14:textId="77777777" w:rsidR="007C6C6E" w:rsidRPr="00A87601" w:rsidRDefault="007C6C6E" w:rsidP="007C6C6E">
      <w:pPr>
        <w:spacing w:after="0"/>
        <w:ind w:right="284"/>
        <w:jc w:val="both"/>
        <w:rPr>
          <w:rFonts w:cs="Arial"/>
          <w:b/>
          <w:sz w:val="20"/>
          <w:szCs w:val="20"/>
        </w:rPr>
      </w:pPr>
      <w:r w:rsidRPr="00A87601">
        <w:rPr>
          <w:rFonts w:cs="Arial"/>
          <w:b/>
          <w:sz w:val="20"/>
          <w:szCs w:val="20"/>
        </w:rPr>
        <w:t>Aim of the learning journey</w:t>
      </w:r>
    </w:p>
    <w:p w14:paraId="3431F34F" w14:textId="77777777" w:rsidR="007C6C6E" w:rsidRPr="00A87601" w:rsidRDefault="007C6C6E" w:rsidP="007C6C6E">
      <w:pPr>
        <w:spacing w:after="0"/>
        <w:ind w:right="284"/>
        <w:jc w:val="both"/>
        <w:rPr>
          <w:rFonts w:cs="Arial"/>
          <w:b/>
          <w:sz w:val="20"/>
          <w:szCs w:val="20"/>
        </w:rPr>
      </w:pPr>
    </w:p>
    <w:p w14:paraId="7B4FE913" w14:textId="77777777" w:rsidR="007C6C6E" w:rsidRPr="00A87601" w:rsidRDefault="007C6C6E" w:rsidP="007C6C6E">
      <w:pPr>
        <w:spacing w:after="0"/>
        <w:ind w:right="284"/>
        <w:jc w:val="both"/>
        <w:rPr>
          <w:rFonts w:cs="Arial"/>
          <w:sz w:val="20"/>
          <w:szCs w:val="20"/>
        </w:rPr>
      </w:pPr>
      <w:r w:rsidRPr="00A87601">
        <w:rPr>
          <w:rFonts w:cs="Arial"/>
          <w:sz w:val="20"/>
          <w:szCs w:val="20"/>
        </w:rPr>
        <w:t xml:space="preserve">To capture a child’s journey of learning as they progress through the Early Years Foundation Stage toward the Early Learning Goal and beyond. A document which records, the uniqueness of each child’s learning and development across the seven areas of learning and the Characteristics of Effective Learning. </w:t>
      </w:r>
    </w:p>
    <w:p w14:paraId="43AD73C4" w14:textId="77777777" w:rsidR="007C6C6E" w:rsidRPr="00A87601" w:rsidRDefault="007C6C6E" w:rsidP="007C6C6E">
      <w:pPr>
        <w:autoSpaceDE w:val="0"/>
        <w:autoSpaceDN w:val="0"/>
        <w:adjustRightInd w:val="0"/>
        <w:spacing w:after="0" w:line="240" w:lineRule="auto"/>
        <w:rPr>
          <w:sz w:val="20"/>
          <w:szCs w:val="20"/>
        </w:rPr>
      </w:pPr>
    </w:p>
    <w:p w14:paraId="703EF566" w14:textId="77777777" w:rsidR="007C6C6E" w:rsidRPr="00A87601" w:rsidRDefault="007C6C6E" w:rsidP="007C6C6E">
      <w:pPr>
        <w:spacing w:before="20" w:after="20"/>
        <w:ind w:right="284"/>
        <w:jc w:val="both"/>
        <w:rPr>
          <w:rFonts w:cs="Arial"/>
          <w:b/>
          <w:sz w:val="20"/>
          <w:szCs w:val="20"/>
        </w:rPr>
      </w:pPr>
      <w:r w:rsidRPr="00A87601">
        <w:rPr>
          <w:rFonts w:cs="Arial"/>
          <w:b/>
          <w:sz w:val="20"/>
          <w:szCs w:val="20"/>
        </w:rPr>
        <w:t xml:space="preserve">Process/organisation </w:t>
      </w:r>
    </w:p>
    <w:p w14:paraId="3A594A08" w14:textId="77777777" w:rsidR="007C6C6E" w:rsidRPr="00A87601" w:rsidRDefault="007C6C6E" w:rsidP="007C6C6E">
      <w:pPr>
        <w:numPr>
          <w:ilvl w:val="0"/>
          <w:numId w:val="9"/>
        </w:numPr>
        <w:spacing w:before="20" w:after="20" w:line="240" w:lineRule="auto"/>
        <w:ind w:left="397" w:right="284" w:hanging="357"/>
        <w:jc w:val="both"/>
        <w:rPr>
          <w:rFonts w:cs="Arial"/>
          <w:sz w:val="20"/>
          <w:szCs w:val="20"/>
        </w:rPr>
      </w:pPr>
      <w:r w:rsidRPr="00A87601">
        <w:rPr>
          <w:rFonts w:cs="Arial"/>
          <w:sz w:val="20"/>
          <w:szCs w:val="20"/>
        </w:rPr>
        <w:t xml:space="preserve">Target Tracker, electronic app, will be used across the phase to capture child-initiated learning. </w:t>
      </w:r>
    </w:p>
    <w:p w14:paraId="0E79F80A" w14:textId="77777777" w:rsidR="007C6C6E" w:rsidRPr="00A87601" w:rsidRDefault="007C6C6E" w:rsidP="007C6C6E">
      <w:pPr>
        <w:spacing w:before="20" w:after="20" w:line="240" w:lineRule="auto"/>
        <w:ind w:right="284"/>
        <w:jc w:val="both"/>
        <w:rPr>
          <w:rFonts w:cs="Arial"/>
          <w:sz w:val="20"/>
          <w:szCs w:val="20"/>
        </w:rPr>
      </w:pPr>
    </w:p>
    <w:p w14:paraId="782D5705" w14:textId="77777777" w:rsidR="007C6C6E" w:rsidRPr="00A87601" w:rsidRDefault="007C6C6E" w:rsidP="007C6C6E">
      <w:pPr>
        <w:numPr>
          <w:ilvl w:val="0"/>
          <w:numId w:val="9"/>
        </w:numPr>
        <w:spacing w:after="0" w:line="240" w:lineRule="auto"/>
        <w:ind w:left="397" w:right="284" w:hanging="357"/>
        <w:jc w:val="both"/>
        <w:rPr>
          <w:rFonts w:cs="Arial"/>
          <w:sz w:val="20"/>
          <w:szCs w:val="20"/>
        </w:rPr>
      </w:pPr>
      <w:r w:rsidRPr="00A87601">
        <w:rPr>
          <w:rFonts w:cs="Arial"/>
          <w:sz w:val="20"/>
          <w:szCs w:val="20"/>
        </w:rPr>
        <w:t xml:space="preserve">Target Tracker learning journeys will focus on the collation of chronological observations. These will be collated for all children from baseline, across all aspects of learning. </w:t>
      </w:r>
    </w:p>
    <w:p w14:paraId="7E704E47" w14:textId="77777777" w:rsidR="007C6C6E" w:rsidRPr="00A87601" w:rsidRDefault="007C6C6E" w:rsidP="007C6C6E">
      <w:pPr>
        <w:pStyle w:val="ListParagraph"/>
        <w:spacing w:after="0"/>
        <w:rPr>
          <w:rFonts w:cs="Arial"/>
          <w:sz w:val="20"/>
          <w:szCs w:val="20"/>
        </w:rPr>
      </w:pPr>
    </w:p>
    <w:p w14:paraId="3577F68D" w14:textId="248C842D" w:rsidR="007C6C6E" w:rsidRPr="00D35D95" w:rsidRDefault="007C6C6E" w:rsidP="007C6C6E">
      <w:pPr>
        <w:numPr>
          <w:ilvl w:val="0"/>
          <w:numId w:val="9"/>
        </w:numPr>
        <w:spacing w:after="0" w:line="240" w:lineRule="auto"/>
        <w:ind w:left="397" w:right="284" w:hanging="357"/>
        <w:jc w:val="both"/>
        <w:rPr>
          <w:rFonts w:cs="Arial"/>
          <w:sz w:val="20"/>
          <w:szCs w:val="20"/>
        </w:rPr>
      </w:pPr>
      <w:r w:rsidRPr="00A87601">
        <w:rPr>
          <w:rFonts w:cs="Arial"/>
          <w:sz w:val="20"/>
          <w:szCs w:val="20"/>
        </w:rPr>
        <w:t xml:space="preserve">Whole team approach to recording observations, including parents who may use </w:t>
      </w:r>
      <w:r w:rsidRPr="00D35D95">
        <w:rPr>
          <w:rFonts w:cs="Arial"/>
          <w:sz w:val="20"/>
          <w:szCs w:val="20"/>
        </w:rPr>
        <w:t>“</w:t>
      </w:r>
      <w:r w:rsidR="002B0EFF" w:rsidRPr="00D35D95">
        <w:rPr>
          <w:rFonts w:cs="Arial"/>
          <w:sz w:val="20"/>
          <w:szCs w:val="20"/>
        </w:rPr>
        <w:t>Class Dojo”.</w:t>
      </w:r>
    </w:p>
    <w:p w14:paraId="3DB769A5" w14:textId="77777777" w:rsidR="002B0EFF" w:rsidRPr="00A87601" w:rsidRDefault="002B0EFF" w:rsidP="002B0EFF">
      <w:pPr>
        <w:spacing w:after="0" w:line="240" w:lineRule="auto"/>
        <w:ind w:left="397" w:right="284"/>
        <w:jc w:val="both"/>
        <w:rPr>
          <w:rFonts w:cs="Arial"/>
          <w:sz w:val="20"/>
          <w:szCs w:val="20"/>
        </w:rPr>
      </w:pPr>
      <w:bookmarkStart w:id="4" w:name="_GoBack"/>
      <w:bookmarkEnd w:id="4"/>
    </w:p>
    <w:p w14:paraId="563A4355" w14:textId="77777777" w:rsidR="007C6C6E" w:rsidRPr="00A87601" w:rsidRDefault="007C6C6E" w:rsidP="007C6C6E">
      <w:pPr>
        <w:numPr>
          <w:ilvl w:val="0"/>
          <w:numId w:val="9"/>
        </w:numPr>
        <w:spacing w:after="0" w:line="240" w:lineRule="auto"/>
        <w:ind w:left="397" w:right="284" w:hanging="357"/>
        <w:jc w:val="both"/>
        <w:rPr>
          <w:rFonts w:cs="Arial"/>
          <w:b/>
          <w:sz w:val="20"/>
          <w:szCs w:val="20"/>
        </w:rPr>
      </w:pPr>
      <w:r w:rsidRPr="00A87601">
        <w:rPr>
          <w:rFonts w:cs="Arial"/>
          <w:b/>
          <w:sz w:val="20"/>
          <w:szCs w:val="20"/>
        </w:rPr>
        <w:t>The process should not be time-consuming or take away opportunities for quality child-adult interactions in the learning environment.</w:t>
      </w:r>
    </w:p>
    <w:p w14:paraId="1435F1FE" w14:textId="77777777" w:rsidR="007C6C6E" w:rsidRPr="00A87601" w:rsidRDefault="007C6C6E" w:rsidP="007C6C6E">
      <w:pPr>
        <w:spacing w:before="20" w:after="20" w:line="240" w:lineRule="auto"/>
        <w:ind w:right="284"/>
        <w:jc w:val="both"/>
        <w:rPr>
          <w:rFonts w:cs="Arial"/>
          <w:sz w:val="20"/>
          <w:szCs w:val="20"/>
        </w:rPr>
      </w:pPr>
    </w:p>
    <w:p w14:paraId="74915624" w14:textId="77777777" w:rsidR="007C6C6E" w:rsidRPr="00A87601" w:rsidRDefault="007C6C6E" w:rsidP="007C6C6E">
      <w:pPr>
        <w:spacing w:after="0" w:line="240" w:lineRule="auto"/>
        <w:ind w:right="284"/>
        <w:jc w:val="both"/>
        <w:rPr>
          <w:rFonts w:cs="Arial"/>
          <w:b/>
          <w:sz w:val="20"/>
          <w:szCs w:val="20"/>
        </w:rPr>
      </w:pPr>
      <w:r w:rsidRPr="00A87601">
        <w:rPr>
          <w:rFonts w:cs="Arial"/>
          <w:b/>
          <w:sz w:val="20"/>
          <w:szCs w:val="20"/>
        </w:rPr>
        <w:t xml:space="preserve">Quality of observations </w:t>
      </w:r>
    </w:p>
    <w:p w14:paraId="06A29E1D" w14:textId="77777777" w:rsidR="007C6C6E" w:rsidRPr="00A87601" w:rsidRDefault="007C6C6E" w:rsidP="007C6C6E">
      <w:pPr>
        <w:spacing w:after="0" w:line="240" w:lineRule="auto"/>
        <w:ind w:right="284"/>
        <w:jc w:val="both"/>
        <w:rPr>
          <w:rFonts w:cs="Arial"/>
          <w:b/>
          <w:sz w:val="20"/>
          <w:szCs w:val="20"/>
        </w:rPr>
      </w:pPr>
    </w:p>
    <w:p w14:paraId="27987BE7" w14:textId="77777777" w:rsidR="007C6C6E" w:rsidRPr="00A87601" w:rsidRDefault="007C6C6E" w:rsidP="007C6C6E">
      <w:pPr>
        <w:pStyle w:val="ListParagraph"/>
        <w:numPr>
          <w:ilvl w:val="0"/>
          <w:numId w:val="10"/>
        </w:numPr>
        <w:spacing w:after="0" w:line="240" w:lineRule="auto"/>
        <w:ind w:left="360" w:right="284"/>
        <w:jc w:val="both"/>
        <w:rPr>
          <w:rFonts w:cs="Arial"/>
          <w:sz w:val="20"/>
          <w:szCs w:val="20"/>
        </w:rPr>
      </w:pPr>
      <w:r w:rsidRPr="00A87601">
        <w:rPr>
          <w:rFonts w:cs="Arial"/>
          <w:sz w:val="20"/>
          <w:szCs w:val="20"/>
        </w:rPr>
        <w:t xml:space="preserve">Practitioners to focus on recording </w:t>
      </w:r>
      <w:r w:rsidRPr="00A87601">
        <w:rPr>
          <w:rFonts w:cs="Arial"/>
          <w:b/>
          <w:sz w:val="20"/>
          <w:szCs w:val="20"/>
        </w:rPr>
        <w:t>‘significant’</w:t>
      </w:r>
      <w:r w:rsidRPr="00A87601">
        <w:rPr>
          <w:rFonts w:cs="Arial"/>
          <w:sz w:val="20"/>
          <w:szCs w:val="20"/>
        </w:rPr>
        <w:t xml:space="preserve"> observations to inform future planning. </w:t>
      </w:r>
    </w:p>
    <w:p w14:paraId="1FD61DB1" w14:textId="77777777" w:rsidR="007C6C6E" w:rsidRPr="00A87601" w:rsidRDefault="007C6C6E" w:rsidP="007C6C6E">
      <w:pPr>
        <w:pStyle w:val="ListParagraph"/>
        <w:spacing w:after="0" w:line="240" w:lineRule="auto"/>
        <w:ind w:left="360" w:right="284"/>
        <w:jc w:val="both"/>
        <w:rPr>
          <w:rFonts w:cs="Arial"/>
          <w:sz w:val="20"/>
          <w:szCs w:val="20"/>
        </w:rPr>
      </w:pPr>
    </w:p>
    <w:p w14:paraId="743DE1CB" w14:textId="77777777" w:rsidR="007C6C6E" w:rsidRPr="00A87601" w:rsidRDefault="007C6C6E" w:rsidP="007C6C6E">
      <w:pPr>
        <w:pStyle w:val="ListParagraph"/>
        <w:spacing w:after="0" w:line="240" w:lineRule="auto"/>
        <w:ind w:left="360" w:right="284"/>
        <w:jc w:val="both"/>
        <w:rPr>
          <w:rFonts w:cs="Arial"/>
          <w:sz w:val="20"/>
          <w:szCs w:val="20"/>
        </w:rPr>
      </w:pPr>
      <w:r w:rsidRPr="00A87601">
        <w:rPr>
          <w:rFonts w:cs="Arial"/>
          <w:sz w:val="20"/>
          <w:szCs w:val="20"/>
        </w:rPr>
        <w:t xml:space="preserve">Observations to include: </w:t>
      </w:r>
    </w:p>
    <w:p w14:paraId="050C286E" w14:textId="77777777" w:rsidR="007C6C6E" w:rsidRPr="00A87601" w:rsidRDefault="007C6C6E" w:rsidP="007C6C6E">
      <w:pPr>
        <w:pStyle w:val="ListParagraph"/>
        <w:spacing w:after="0" w:line="240" w:lineRule="auto"/>
        <w:ind w:left="360" w:right="284"/>
        <w:jc w:val="both"/>
        <w:rPr>
          <w:rFonts w:cs="Arial"/>
          <w:sz w:val="20"/>
          <w:szCs w:val="20"/>
        </w:rPr>
      </w:pPr>
    </w:p>
    <w:p w14:paraId="3E77A4DB"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Name of observer, child’s name and date </w:t>
      </w:r>
    </w:p>
    <w:p w14:paraId="0EFC356F"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Balance of indoor and outdoor learning </w:t>
      </w:r>
    </w:p>
    <w:p w14:paraId="7C9AAEEC"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Context of learning (type of activity) </w:t>
      </w:r>
    </w:p>
    <w:p w14:paraId="55359E80"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Use of resources/activities </w:t>
      </w:r>
    </w:p>
    <w:p w14:paraId="050E7DA1"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Interactions with others </w:t>
      </w:r>
    </w:p>
    <w:p w14:paraId="17F636E6"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Quotes of direct speech, as appropriate </w:t>
      </w:r>
    </w:p>
    <w:p w14:paraId="5BA4CBE0"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Holistic links to learning, aspects and Characteristics of Effective Learning </w:t>
      </w:r>
    </w:p>
    <w:p w14:paraId="5C2E44AA" w14:textId="77777777" w:rsidR="007C6C6E" w:rsidRPr="00A87601" w:rsidRDefault="007C6C6E" w:rsidP="007C6C6E">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Identified next steps (as appropriate )</w:t>
      </w:r>
    </w:p>
    <w:p w14:paraId="760D03FF" w14:textId="77777777" w:rsidR="007C6C6E" w:rsidRPr="00A87601" w:rsidRDefault="007C6C6E" w:rsidP="007C6C6E">
      <w:pPr>
        <w:pStyle w:val="ListParagraph"/>
        <w:spacing w:before="20" w:after="20" w:line="240" w:lineRule="auto"/>
        <w:ind w:left="473" w:right="284"/>
        <w:jc w:val="both"/>
        <w:rPr>
          <w:rFonts w:cs="Arial"/>
          <w:sz w:val="20"/>
          <w:szCs w:val="20"/>
        </w:rPr>
      </w:pPr>
    </w:p>
    <w:p w14:paraId="6C5F5076" w14:textId="77777777" w:rsidR="007C6C6E" w:rsidRPr="00A87601" w:rsidRDefault="007C6C6E" w:rsidP="007C6C6E">
      <w:pPr>
        <w:pStyle w:val="ListParagraph"/>
        <w:numPr>
          <w:ilvl w:val="0"/>
          <w:numId w:val="10"/>
        </w:numPr>
        <w:spacing w:before="20" w:after="20" w:line="240" w:lineRule="auto"/>
        <w:ind w:left="473" w:right="284"/>
        <w:jc w:val="both"/>
        <w:rPr>
          <w:rFonts w:cs="Arial"/>
          <w:sz w:val="20"/>
          <w:szCs w:val="20"/>
        </w:rPr>
      </w:pPr>
      <w:r w:rsidRPr="00A87601">
        <w:rPr>
          <w:rFonts w:cs="Arial"/>
          <w:sz w:val="20"/>
          <w:szCs w:val="20"/>
        </w:rPr>
        <w:t xml:space="preserve">Practitioners to ensure included work is appropriately annotated. </w:t>
      </w:r>
    </w:p>
    <w:p w14:paraId="1F9E9E67" w14:textId="77777777" w:rsidR="007C6C6E" w:rsidRPr="00A87601" w:rsidRDefault="007C6C6E" w:rsidP="007C6C6E">
      <w:pPr>
        <w:pStyle w:val="ListParagraph"/>
        <w:spacing w:before="20" w:after="20" w:line="240" w:lineRule="auto"/>
        <w:ind w:left="473" w:right="284"/>
        <w:jc w:val="both"/>
        <w:rPr>
          <w:rFonts w:cs="Arial"/>
          <w:sz w:val="20"/>
          <w:szCs w:val="20"/>
        </w:rPr>
      </w:pPr>
    </w:p>
    <w:p w14:paraId="232F9FAD" w14:textId="77777777" w:rsidR="007C6C6E" w:rsidRPr="00A87601" w:rsidRDefault="007C6C6E" w:rsidP="007C6C6E">
      <w:pPr>
        <w:pStyle w:val="ListParagraph"/>
        <w:numPr>
          <w:ilvl w:val="0"/>
          <w:numId w:val="10"/>
        </w:numPr>
        <w:spacing w:before="20" w:after="20" w:line="240" w:lineRule="auto"/>
        <w:ind w:left="473" w:right="284"/>
        <w:jc w:val="both"/>
        <w:rPr>
          <w:rFonts w:cs="Arial"/>
          <w:sz w:val="20"/>
          <w:szCs w:val="20"/>
        </w:rPr>
      </w:pPr>
      <w:r w:rsidRPr="00A87601">
        <w:rPr>
          <w:rFonts w:cs="Arial"/>
          <w:sz w:val="20"/>
          <w:szCs w:val="20"/>
        </w:rPr>
        <w:t xml:space="preserve">Observations to include evidence across all aspects at baseline and each half term, within a holistic approach. </w:t>
      </w:r>
    </w:p>
    <w:p w14:paraId="750D638C" w14:textId="77777777" w:rsidR="007C6C6E" w:rsidRPr="00A87601" w:rsidRDefault="007C6C6E" w:rsidP="007C6C6E">
      <w:pPr>
        <w:pStyle w:val="ListParagraph"/>
        <w:spacing w:before="20" w:after="20" w:line="240" w:lineRule="auto"/>
        <w:ind w:left="473" w:right="284"/>
        <w:jc w:val="both"/>
        <w:rPr>
          <w:rFonts w:cs="Arial"/>
          <w:sz w:val="20"/>
          <w:szCs w:val="20"/>
        </w:rPr>
      </w:pPr>
    </w:p>
    <w:p w14:paraId="1DB0D870" w14:textId="77777777" w:rsidR="007C6C6E" w:rsidRPr="00A87601" w:rsidRDefault="007C6C6E" w:rsidP="007C6C6E">
      <w:pPr>
        <w:spacing w:after="0" w:line="240" w:lineRule="auto"/>
        <w:ind w:right="284"/>
        <w:jc w:val="both"/>
        <w:rPr>
          <w:rFonts w:cs="Arial"/>
          <w:b/>
          <w:sz w:val="20"/>
          <w:szCs w:val="20"/>
        </w:rPr>
      </w:pPr>
      <w:r w:rsidRPr="00A87601">
        <w:rPr>
          <w:rFonts w:cs="Arial"/>
          <w:b/>
          <w:sz w:val="20"/>
          <w:szCs w:val="20"/>
        </w:rPr>
        <w:t xml:space="preserve">Accurate EYFS Data Set </w:t>
      </w:r>
    </w:p>
    <w:p w14:paraId="246C0DCA" w14:textId="77777777" w:rsidR="007C6C6E" w:rsidRPr="00A87601" w:rsidRDefault="007C6C6E" w:rsidP="007C6C6E">
      <w:pPr>
        <w:pStyle w:val="ListParagraph"/>
        <w:spacing w:after="0"/>
        <w:rPr>
          <w:rFonts w:cs="Arial"/>
          <w:sz w:val="20"/>
          <w:szCs w:val="20"/>
        </w:rPr>
      </w:pPr>
    </w:p>
    <w:p w14:paraId="6059D4B3" w14:textId="77777777" w:rsidR="007C6C6E" w:rsidRPr="00A87601" w:rsidRDefault="007C6C6E" w:rsidP="007C6C6E">
      <w:pPr>
        <w:pStyle w:val="ListParagraph"/>
        <w:numPr>
          <w:ilvl w:val="0"/>
          <w:numId w:val="10"/>
        </w:numPr>
        <w:spacing w:after="0" w:line="240" w:lineRule="auto"/>
        <w:ind w:left="530" w:right="284"/>
        <w:jc w:val="both"/>
        <w:rPr>
          <w:rFonts w:cs="Arial"/>
          <w:sz w:val="20"/>
          <w:szCs w:val="20"/>
        </w:rPr>
      </w:pPr>
      <w:r w:rsidRPr="00A87601">
        <w:rPr>
          <w:rFonts w:cs="Arial"/>
          <w:sz w:val="20"/>
          <w:szCs w:val="20"/>
        </w:rPr>
        <w:t xml:space="preserve">Collated evidence, predominately child-initiated, alongside practitioner knowledge to be used to secure periodic accurate best-fit judgments across EYFS. </w:t>
      </w:r>
    </w:p>
    <w:p w14:paraId="7141BA74" w14:textId="77777777" w:rsidR="007C6C6E" w:rsidRPr="00A87601" w:rsidRDefault="007C6C6E" w:rsidP="007C6C6E">
      <w:pPr>
        <w:pStyle w:val="ListParagraph"/>
        <w:spacing w:before="20" w:after="20" w:line="240" w:lineRule="auto"/>
        <w:ind w:left="530" w:right="284"/>
        <w:jc w:val="both"/>
        <w:rPr>
          <w:rFonts w:cs="Arial"/>
          <w:sz w:val="20"/>
          <w:szCs w:val="20"/>
        </w:rPr>
      </w:pPr>
    </w:p>
    <w:p w14:paraId="019AF5C5" w14:textId="77777777" w:rsidR="007C6C6E" w:rsidRPr="00A87601" w:rsidRDefault="007C6C6E" w:rsidP="007C6C6E">
      <w:pPr>
        <w:pStyle w:val="ListParagraph"/>
        <w:numPr>
          <w:ilvl w:val="0"/>
          <w:numId w:val="10"/>
        </w:numPr>
        <w:spacing w:before="20" w:after="20" w:line="240" w:lineRule="auto"/>
        <w:ind w:left="530" w:right="284"/>
        <w:jc w:val="both"/>
        <w:rPr>
          <w:rFonts w:cs="Arial"/>
          <w:b/>
          <w:sz w:val="20"/>
          <w:szCs w:val="20"/>
        </w:rPr>
      </w:pPr>
      <w:r w:rsidRPr="00A87601">
        <w:rPr>
          <w:rFonts w:cs="Arial"/>
          <w:sz w:val="20"/>
          <w:szCs w:val="20"/>
        </w:rPr>
        <w:t>Practitioners to engage in regular moderation</w:t>
      </w:r>
      <w:r w:rsidRPr="00A87601">
        <w:rPr>
          <w:rFonts w:cs="Arial"/>
          <w:b/>
          <w:sz w:val="20"/>
          <w:szCs w:val="20"/>
        </w:rPr>
        <w:t xml:space="preserve">, </w:t>
      </w:r>
      <w:r w:rsidRPr="00A87601">
        <w:rPr>
          <w:rFonts w:cs="Arial"/>
          <w:sz w:val="20"/>
          <w:szCs w:val="20"/>
        </w:rPr>
        <w:t xml:space="preserve">in-house/inter-school. </w:t>
      </w:r>
    </w:p>
    <w:p w14:paraId="30D34356" w14:textId="77777777" w:rsidR="007C6C6E" w:rsidRPr="00A87601" w:rsidRDefault="007C6C6E" w:rsidP="007C6C6E">
      <w:pPr>
        <w:autoSpaceDE w:val="0"/>
        <w:autoSpaceDN w:val="0"/>
        <w:adjustRightInd w:val="0"/>
        <w:spacing w:before="20" w:after="0" w:line="240" w:lineRule="auto"/>
        <w:ind w:right="284"/>
        <w:jc w:val="both"/>
        <w:rPr>
          <w:rFonts w:cs="TrebuchetMS"/>
          <w:sz w:val="20"/>
          <w:szCs w:val="20"/>
        </w:rPr>
      </w:pPr>
    </w:p>
    <w:p w14:paraId="3F435880" w14:textId="77777777" w:rsidR="00A87601" w:rsidRDefault="00A87601" w:rsidP="00A87601">
      <w:pPr>
        <w:spacing w:after="0"/>
        <w:rPr>
          <w:rFonts w:eastAsia="Arial" w:cs="Arial"/>
          <w:b/>
          <w:sz w:val="20"/>
          <w:szCs w:val="20"/>
        </w:rPr>
      </w:pPr>
    </w:p>
    <w:p w14:paraId="0D184303" w14:textId="21696BA2" w:rsidR="00A87601" w:rsidRPr="00A87601" w:rsidRDefault="00A87601" w:rsidP="00A87601">
      <w:pPr>
        <w:spacing w:after="0"/>
        <w:rPr>
          <w:rFonts w:eastAsia="Arial" w:cs="Arial"/>
          <w:b/>
          <w:sz w:val="20"/>
          <w:szCs w:val="20"/>
        </w:rPr>
      </w:pPr>
      <w:r>
        <w:rPr>
          <w:rFonts w:eastAsia="Arial" w:cs="Arial"/>
          <w:b/>
          <w:sz w:val="20"/>
          <w:szCs w:val="20"/>
        </w:rPr>
        <w:t xml:space="preserve">APPENDIX 3 </w:t>
      </w:r>
      <w:r>
        <w:rPr>
          <w:rFonts w:eastAsia="Arial" w:cs="Arial"/>
          <w:b/>
          <w:sz w:val="20"/>
          <w:szCs w:val="20"/>
        </w:rPr>
        <w:tab/>
      </w:r>
      <w:r>
        <w:rPr>
          <w:rFonts w:eastAsia="Arial" w:cs="Arial"/>
          <w:b/>
          <w:sz w:val="20"/>
          <w:szCs w:val="20"/>
        </w:rPr>
        <w:tab/>
      </w:r>
      <w:r w:rsidRPr="00A87601">
        <w:rPr>
          <w:rFonts w:eastAsia="Arial" w:cs="Arial"/>
          <w:b/>
          <w:sz w:val="20"/>
          <w:szCs w:val="20"/>
        </w:rPr>
        <w:t>Key Person Role Guidance (as outlined by EY2P 2021)</w:t>
      </w:r>
    </w:p>
    <w:p w14:paraId="44CA68F1" w14:textId="7281AA2E" w:rsidR="00A87601" w:rsidRPr="00A87601" w:rsidRDefault="00A87601" w:rsidP="00A87601">
      <w:pPr>
        <w:spacing w:after="0"/>
        <w:rPr>
          <w:rFonts w:eastAsia="Arial" w:cs="Arial"/>
          <w:b/>
          <w:sz w:val="20"/>
          <w:szCs w:val="20"/>
        </w:rPr>
      </w:pPr>
    </w:p>
    <w:p w14:paraId="222F370A" w14:textId="3CB22AE3" w:rsidR="00A87601" w:rsidRPr="00A87601" w:rsidRDefault="00A87601" w:rsidP="00A87601">
      <w:pPr>
        <w:spacing w:after="0"/>
        <w:rPr>
          <w:rFonts w:eastAsia="Arial" w:cs="Arial"/>
          <w:b/>
          <w:sz w:val="20"/>
          <w:szCs w:val="20"/>
        </w:rPr>
      </w:pPr>
      <w:r w:rsidRPr="00A87601">
        <w:rPr>
          <w:rFonts w:eastAsia="Arial" w:cs="Arial"/>
          <w:b/>
          <w:sz w:val="20"/>
          <w:szCs w:val="20"/>
        </w:rPr>
        <w:t xml:space="preserve">The </w:t>
      </w:r>
      <w:r>
        <w:rPr>
          <w:rFonts w:eastAsia="Arial" w:cs="Arial"/>
          <w:b/>
          <w:sz w:val="20"/>
          <w:szCs w:val="20"/>
        </w:rPr>
        <w:t>I</w:t>
      </w:r>
      <w:r w:rsidRPr="00A87601">
        <w:rPr>
          <w:rFonts w:eastAsia="Arial" w:cs="Arial"/>
          <w:b/>
          <w:sz w:val="20"/>
          <w:szCs w:val="20"/>
        </w:rPr>
        <w:t xml:space="preserve">mportance of the Key Person Role </w:t>
      </w:r>
    </w:p>
    <w:p w14:paraId="5D8C442B" w14:textId="77777777" w:rsidR="00A87601" w:rsidRPr="00A87601" w:rsidRDefault="00A87601" w:rsidP="00A87601">
      <w:pPr>
        <w:spacing w:after="0"/>
        <w:rPr>
          <w:rFonts w:eastAsia="Arial" w:cs="Arial"/>
          <w:i/>
          <w:sz w:val="20"/>
          <w:szCs w:val="20"/>
        </w:rPr>
      </w:pPr>
    </w:p>
    <w:p w14:paraId="144CBA3B" w14:textId="7573262B" w:rsidR="00A87601" w:rsidRPr="00A87601" w:rsidRDefault="00A87601" w:rsidP="00A87601">
      <w:pPr>
        <w:spacing w:after="0"/>
        <w:rPr>
          <w:sz w:val="20"/>
          <w:szCs w:val="20"/>
        </w:rPr>
      </w:pPr>
      <w:r w:rsidRPr="00A87601">
        <w:rPr>
          <w:rFonts w:eastAsia="Arial" w:cs="Arial"/>
          <w:i/>
          <w:sz w:val="20"/>
          <w:szCs w:val="20"/>
        </w:rPr>
        <w:t xml:space="preserve">Each child must be assigned a key person. Providers must inform parent and/or carers of the name of the Key </w:t>
      </w:r>
      <w:r w:rsidRPr="00A87601">
        <w:rPr>
          <w:sz w:val="20"/>
          <w:szCs w:val="20"/>
        </w:rPr>
        <w:t xml:space="preserve"> </w:t>
      </w:r>
      <w:r w:rsidRPr="00A87601">
        <w:rPr>
          <w:rFonts w:eastAsia="Arial" w:cs="Arial"/>
          <w:i/>
          <w:sz w:val="20"/>
          <w:szCs w:val="20"/>
        </w:rPr>
        <w:t xml:space="preserve">Person, and explain their role, when a child starts attending a setting. </w:t>
      </w:r>
      <w:r w:rsidRPr="00A87601">
        <w:rPr>
          <w:rFonts w:eastAsia="Arial" w:cs="Arial"/>
          <w:b/>
          <w:i/>
          <w:sz w:val="20"/>
          <w:szCs w:val="20"/>
        </w:rPr>
        <w:t>EYFS Statutory Framework 2020</w:t>
      </w:r>
      <w:r w:rsidRPr="00A87601">
        <w:rPr>
          <w:rFonts w:eastAsia="Arial" w:cs="Arial"/>
          <w:sz w:val="20"/>
          <w:szCs w:val="20"/>
        </w:rPr>
        <w:t xml:space="preserve"> </w:t>
      </w:r>
    </w:p>
    <w:p w14:paraId="06670006" w14:textId="049445CD" w:rsidR="00A87601" w:rsidRPr="00A87601" w:rsidRDefault="00A87601" w:rsidP="00DC2CAA">
      <w:pPr>
        <w:spacing w:after="0"/>
        <w:rPr>
          <w:rFonts w:eastAsia="Arial" w:cs="Arial"/>
          <w:b/>
          <w:sz w:val="20"/>
          <w:szCs w:val="20"/>
        </w:rPr>
      </w:pPr>
    </w:p>
    <w:p w14:paraId="47F7A71D" w14:textId="77777777" w:rsidR="00A87601" w:rsidRPr="00A87601" w:rsidRDefault="00A87601" w:rsidP="00A87601">
      <w:pPr>
        <w:spacing w:after="0" w:line="275" w:lineRule="auto"/>
        <w:ind w:right="250"/>
        <w:jc w:val="both"/>
        <w:rPr>
          <w:sz w:val="20"/>
          <w:szCs w:val="20"/>
        </w:rPr>
      </w:pPr>
      <w:r w:rsidRPr="00A87601">
        <w:rPr>
          <w:rFonts w:eastAsia="Arial" w:cs="Arial"/>
          <w:i/>
          <w:sz w:val="20"/>
          <w:szCs w:val="20"/>
        </w:rPr>
        <w:t>Young children in the early years need consistent, warm and responsive care from the adults they spend time with. Consistency matters for all children, and especially for the youngest. The key person approach is a powerful way of ensuring that each child can be known, cared for and treasured by a special person. It’s also an important way of ensuring that parents feel confident and know who to talk to if they have any concerns or important information to share.</w:t>
      </w:r>
      <w:r w:rsidRPr="00A87601">
        <w:rPr>
          <w:rFonts w:eastAsia="Arial" w:cs="Arial"/>
          <w:sz w:val="20"/>
          <w:szCs w:val="20"/>
        </w:rPr>
        <w:t xml:space="preserve"> </w:t>
      </w:r>
      <w:r w:rsidRPr="00A87601">
        <w:rPr>
          <w:rFonts w:eastAsia="Arial" w:cs="Arial"/>
          <w:i/>
          <w:sz w:val="20"/>
          <w:szCs w:val="20"/>
        </w:rPr>
        <w:t xml:space="preserve">An effective key person approach builds on </w:t>
      </w:r>
      <w:r w:rsidRPr="00A87601">
        <w:rPr>
          <w:rFonts w:eastAsia="Arial" w:cs="Arial"/>
          <w:b/>
          <w:i/>
          <w:sz w:val="20"/>
          <w:szCs w:val="20"/>
        </w:rPr>
        <w:t>attachment</w:t>
      </w:r>
      <w:r w:rsidRPr="00A87601">
        <w:rPr>
          <w:rFonts w:eastAsia="Arial" w:cs="Arial"/>
          <w:i/>
          <w:sz w:val="20"/>
          <w:szCs w:val="20"/>
        </w:rPr>
        <w:t xml:space="preserve"> theory</w:t>
      </w:r>
      <w:r w:rsidRPr="00A87601">
        <w:rPr>
          <w:rFonts w:eastAsia="Arial" w:cs="Arial"/>
          <w:sz w:val="20"/>
          <w:szCs w:val="20"/>
        </w:rPr>
        <w:t xml:space="preserve">.     </w:t>
      </w:r>
    </w:p>
    <w:p w14:paraId="4746868A" w14:textId="3994BEDC" w:rsidR="00A87601" w:rsidRPr="00A87601" w:rsidRDefault="00A87601" w:rsidP="00A87601">
      <w:pPr>
        <w:spacing w:after="0"/>
        <w:rPr>
          <w:rFonts w:eastAsia="Arial" w:cs="Arial"/>
          <w:sz w:val="20"/>
          <w:szCs w:val="20"/>
        </w:rPr>
      </w:pPr>
      <w:r w:rsidRPr="00A87601">
        <w:rPr>
          <w:rFonts w:eastAsia="Arial" w:cs="Arial"/>
          <w:sz w:val="20"/>
          <w:szCs w:val="20"/>
        </w:rPr>
        <w:t>Dr Julian Grenier</w:t>
      </w:r>
    </w:p>
    <w:p w14:paraId="049F7E07" w14:textId="77777777" w:rsidR="00A87601" w:rsidRDefault="00A87601" w:rsidP="00A87601">
      <w:pPr>
        <w:spacing w:after="0"/>
        <w:rPr>
          <w:rFonts w:eastAsia="Arial" w:cs="Arial"/>
          <w:b/>
          <w:i/>
          <w:sz w:val="20"/>
          <w:szCs w:val="20"/>
        </w:rPr>
      </w:pPr>
    </w:p>
    <w:p w14:paraId="1A6AE21B" w14:textId="7FE80F4A" w:rsidR="00A87601" w:rsidRPr="00A87601" w:rsidRDefault="00A87601" w:rsidP="00A87601">
      <w:pPr>
        <w:spacing w:after="0"/>
        <w:rPr>
          <w:rFonts w:eastAsia="Times New Roman" w:cs="Times New Roman"/>
          <w:sz w:val="20"/>
          <w:szCs w:val="20"/>
        </w:rPr>
      </w:pPr>
      <w:r w:rsidRPr="00A87601">
        <w:rPr>
          <w:rFonts w:eastAsia="Arial" w:cs="Arial"/>
          <w:b/>
          <w:i/>
          <w:sz w:val="20"/>
          <w:szCs w:val="20"/>
        </w:rPr>
        <w:t xml:space="preserve">Attachment </w:t>
      </w:r>
      <w:r w:rsidRPr="00A87601">
        <w:rPr>
          <w:rFonts w:eastAsia="Arial" w:cs="Arial"/>
          <w:i/>
          <w:sz w:val="20"/>
          <w:szCs w:val="20"/>
        </w:rPr>
        <w:t>is a process rather than something that happens overnight.</w:t>
      </w:r>
      <w:r w:rsidRPr="00A87601">
        <w:rPr>
          <w:rFonts w:eastAsia="Arial" w:cs="Arial"/>
          <w:sz w:val="20"/>
          <w:szCs w:val="20"/>
        </w:rPr>
        <w:t xml:space="preserve">  Juliet Mickelburgh</w:t>
      </w:r>
      <w:r w:rsidRPr="00A87601">
        <w:rPr>
          <w:rFonts w:eastAsia="Calibri" w:cs="Calibri"/>
          <w:sz w:val="20"/>
          <w:szCs w:val="20"/>
          <w:vertAlign w:val="subscript"/>
        </w:rPr>
        <w:t xml:space="preserve"> </w:t>
      </w:r>
      <w:r w:rsidRPr="00A87601">
        <w:rPr>
          <w:rFonts w:eastAsia="Arial" w:cs="Arial"/>
          <w:sz w:val="20"/>
          <w:szCs w:val="20"/>
        </w:rPr>
        <w:t xml:space="preserve"> </w:t>
      </w:r>
      <w:r w:rsidRPr="00A87601">
        <w:rPr>
          <w:rFonts w:eastAsia="Times New Roman" w:cs="Times New Roman"/>
          <w:sz w:val="20"/>
          <w:szCs w:val="20"/>
        </w:rPr>
        <w:t xml:space="preserve"> </w:t>
      </w:r>
    </w:p>
    <w:p w14:paraId="29A7B588" w14:textId="77777777" w:rsidR="00A87601" w:rsidRPr="00A87601" w:rsidRDefault="00A87601" w:rsidP="00A87601">
      <w:pPr>
        <w:spacing w:after="0"/>
        <w:rPr>
          <w:rFonts w:eastAsia="Times New Roman" w:cs="Times New Roman"/>
          <w:sz w:val="20"/>
          <w:szCs w:val="20"/>
        </w:rPr>
      </w:pPr>
    </w:p>
    <w:p w14:paraId="16679FEF" w14:textId="7D75C230" w:rsidR="00A87601" w:rsidRPr="00A87601" w:rsidRDefault="00A87601" w:rsidP="00A87601">
      <w:pPr>
        <w:spacing w:after="0"/>
        <w:rPr>
          <w:rFonts w:eastAsia="Arial" w:cs="Arial"/>
          <w:b/>
          <w:sz w:val="20"/>
          <w:szCs w:val="20"/>
        </w:rPr>
      </w:pPr>
      <w:r w:rsidRPr="00A87601">
        <w:rPr>
          <w:rFonts w:eastAsia="Arial" w:cs="Arial"/>
          <w:b/>
          <w:sz w:val="20"/>
          <w:szCs w:val="20"/>
        </w:rPr>
        <w:t>Links to Learning.</w:t>
      </w:r>
    </w:p>
    <w:p w14:paraId="52AFC0C5" w14:textId="77777777" w:rsidR="00A87601" w:rsidRPr="00A87601" w:rsidRDefault="00A87601" w:rsidP="00A87601">
      <w:pPr>
        <w:spacing w:after="0"/>
        <w:ind w:left="220"/>
        <w:rPr>
          <w:rFonts w:eastAsia="Arial" w:cs="Arial"/>
          <w:b/>
          <w:sz w:val="20"/>
          <w:szCs w:val="20"/>
        </w:rPr>
      </w:pPr>
    </w:p>
    <w:p w14:paraId="570F9244" w14:textId="60CDCFF4" w:rsidR="00A87601" w:rsidRPr="00A87601" w:rsidRDefault="00A87601" w:rsidP="00A87601">
      <w:pPr>
        <w:spacing w:after="0"/>
        <w:ind w:left="220"/>
        <w:rPr>
          <w:sz w:val="20"/>
          <w:szCs w:val="20"/>
        </w:rPr>
      </w:pPr>
      <w:r w:rsidRPr="00A87601">
        <w:rPr>
          <w:rFonts w:eastAsia="Arial" w:cs="Arial"/>
          <w:b/>
          <w:sz w:val="20"/>
          <w:szCs w:val="20"/>
        </w:rPr>
        <w:t xml:space="preserve">Key Guiding Principles: </w:t>
      </w:r>
      <w:r w:rsidRPr="00A87601">
        <w:rPr>
          <w:rFonts w:eastAsia="Arial" w:cs="Arial"/>
          <w:sz w:val="20"/>
          <w:szCs w:val="20"/>
        </w:rPr>
        <w:t xml:space="preserve">Positive Relationships / Unique Child  </w:t>
      </w:r>
    </w:p>
    <w:p w14:paraId="0B6B1106" w14:textId="77777777" w:rsidR="00A87601" w:rsidRPr="00A87601" w:rsidRDefault="00A87601" w:rsidP="00A87601">
      <w:pPr>
        <w:spacing w:after="0" w:line="224" w:lineRule="auto"/>
        <w:ind w:left="220" w:right="4210"/>
        <w:rPr>
          <w:sz w:val="20"/>
          <w:szCs w:val="20"/>
        </w:rPr>
      </w:pPr>
      <w:r w:rsidRPr="00A87601">
        <w:rPr>
          <w:rFonts w:eastAsia="Arial" w:cs="Arial"/>
          <w:sz w:val="20"/>
          <w:szCs w:val="20"/>
        </w:rPr>
        <w:t xml:space="preserve"> </w:t>
      </w:r>
      <w:r w:rsidRPr="00A87601">
        <w:rPr>
          <w:rFonts w:eastAsia="Arial" w:cs="Arial"/>
          <w:b/>
          <w:sz w:val="20"/>
          <w:szCs w:val="20"/>
        </w:rPr>
        <w:t>Seven Key Features of Effective Practice</w:t>
      </w:r>
      <w:r w:rsidRPr="00A87601">
        <w:rPr>
          <w:rFonts w:eastAsia="Arial" w:cs="Arial"/>
          <w:sz w:val="20"/>
          <w:szCs w:val="20"/>
        </w:rPr>
        <w:t xml:space="preserve">: </w:t>
      </w:r>
      <w:r w:rsidRPr="00A87601">
        <w:rPr>
          <w:rFonts w:eastAsia="Arial" w:cs="Arial"/>
          <w:b/>
          <w:sz w:val="20"/>
          <w:szCs w:val="20"/>
        </w:rPr>
        <w:t>(2)</w:t>
      </w:r>
      <w:r w:rsidRPr="00A87601">
        <w:rPr>
          <w:rFonts w:eastAsia="Arial" w:cs="Arial"/>
          <w:sz w:val="20"/>
          <w:szCs w:val="20"/>
        </w:rPr>
        <w:t xml:space="preserve"> High-quality care </w:t>
      </w:r>
    </w:p>
    <w:p w14:paraId="2578D040" w14:textId="77777777" w:rsidR="00A87601" w:rsidRPr="00A87601" w:rsidRDefault="00A87601" w:rsidP="00A87601">
      <w:pPr>
        <w:spacing w:after="179"/>
        <w:ind w:left="107"/>
        <w:rPr>
          <w:sz w:val="20"/>
          <w:szCs w:val="20"/>
        </w:rPr>
      </w:pPr>
      <w:r w:rsidRPr="00A87601">
        <w:rPr>
          <w:rFonts w:eastAsia="Arial" w:cs="Arial"/>
          <w:sz w:val="20"/>
          <w:szCs w:val="20"/>
        </w:rPr>
        <w:t xml:space="preserve"> </w:t>
      </w:r>
    </w:p>
    <w:p w14:paraId="26D9DC27" w14:textId="1506DFF4" w:rsidR="00A87601" w:rsidRPr="00A87601" w:rsidRDefault="00A87601" w:rsidP="00A87601">
      <w:pPr>
        <w:spacing w:after="0" w:line="247" w:lineRule="auto"/>
        <w:ind w:right="219"/>
        <w:jc w:val="both"/>
        <w:rPr>
          <w:sz w:val="20"/>
          <w:szCs w:val="20"/>
        </w:rPr>
      </w:pPr>
      <w:r w:rsidRPr="00A87601">
        <w:rPr>
          <w:rFonts w:eastAsia="Arial" w:cs="Arial"/>
          <w:sz w:val="20"/>
          <w:szCs w:val="20"/>
        </w:rPr>
        <w:t xml:space="preserve">The </w:t>
      </w:r>
      <w:r w:rsidRPr="00A87601">
        <w:rPr>
          <w:rFonts w:eastAsia="Arial" w:cs="Arial"/>
          <w:b/>
          <w:sz w:val="20"/>
          <w:szCs w:val="20"/>
        </w:rPr>
        <w:t>child’s experience must always be central</w:t>
      </w:r>
      <w:r w:rsidRPr="00A87601">
        <w:rPr>
          <w:rFonts w:eastAsia="Arial" w:cs="Arial"/>
          <w:sz w:val="20"/>
          <w:szCs w:val="20"/>
        </w:rPr>
        <w:t xml:space="preserve"> to the thinking of every practitioner □ Babies, toddlers and young children thrive when they are </w:t>
      </w:r>
      <w:r w:rsidRPr="00A87601">
        <w:rPr>
          <w:rFonts w:eastAsia="Arial" w:cs="Arial"/>
          <w:b/>
          <w:sz w:val="20"/>
          <w:szCs w:val="20"/>
        </w:rPr>
        <w:t>loved and well cared</w:t>
      </w:r>
      <w:r w:rsidRPr="00A87601">
        <w:rPr>
          <w:rFonts w:eastAsia="Arial" w:cs="Arial"/>
          <w:sz w:val="20"/>
          <w:szCs w:val="20"/>
        </w:rPr>
        <w:t xml:space="preserve"> for </w:t>
      </w:r>
      <w:r w:rsidRPr="00A87601">
        <w:rPr>
          <w:rFonts w:eastAsia="Arial" w:cs="Arial"/>
          <w:b/>
          <w:sz w:val="20"/>
          <w:szCs w:val="20"/>
        </w:rPr>
        <w:t>□ High-quality care is consistent</w:t>
      </w:r>
      <w:r w:rsidRPr="00A87601">
        <w:rPr>
          <w:rFonts w:eastAsia="Arial" w:cs="Arial"/>
          <w:sz w:val="20"/>
          <w:szCs w:val="20"/>
        </w:rPr>
        <w:t>. □ Every practitioner needs to enjoy s</w:t>
      </w:r>
      <w:r w:rsidRPr="00A87601">
        <w:rPr>
          <w:rFonts w:eastAsia="Arial" w:cs="Arial"/>
          <w:b/>
          <w:sz w:val="20"/>
          <w:szCs w:val="20"/>
        </w:rPr>
        <w:t xml:space="preserve">pending time </w:t>
      </w:r>
      <w:r w:rsidRPr="00A87601">
        <w:rPr>
          <w:rFonts w:eastAsia="Arial" w:cs="Arial"/>
          <w:sz w:val="20"/>
          <w:szCs w:val="20"/>
        </w:rPr>
        <w:t xml:space="preserve">with young children □ Effective practitioners are </w:t>
      </w:r>
      <w:r w:rsidRPr="00A87601">
        <w:rPr>
          <w:rFonts w:eastAsia="Arial" w:cs="Arial"/>
          <w:b/>
          <w:sz w:val="20"/>
          <w:szCs w:val="20"/>
        </w:rPr>
        <w:t xml:space="preserve">responsive </w:t>
      </w:r>
      <w:r w:rsidRPr="00A87601">
        <w:rPr>
          <w:rFonts w:eastAsia="Arial" w:cs="Arial"/>
          <w:sz w:val="20"/>
          <w:szCs w:val="20"/>
        </w:rPr>
        <w:t xml:space="preserve">to children and babies. They notice when a baby looks towards them and gurgles and respond with pleasure □ Practitioners understand that toddlers are learning to be </w:t>
      </w:r>
      <w:r w:rsidRPr="00A87601">
        <w:rPr>
          <w:rFonts w:eastAsia="Arial" w:cs="Arial"/>
          <w:b/>
          <w:sz w:val="20"/>
          <w:szCs w:val="20"/>
        </w:rPr>
        <w:t>independent,</w:t>
      </w:r>
      <w:r w:rsidRPr="00A87601">
        <w:rPr>
          <w:rFonts w:eastAsia="Arial" w:cs="Arial"/>
          <w:sz w:val="20"/>
          <w:szCs w:val="20"/>
        </w:rPr>
        <w:t xml:space="preserve"> so they will sometimes get frustrated □ Practitioners know that starting school, and all the other </w:t>
      </w:r>
      <w:r w:rsidRPr="00A87601">
        <w:rPr>
          <w:rFonts w:eastAsia="Arial" w:cs="Arial"/>
          <w:b/>
          <w:sz w:val="20"/>
          <w:szCs w:val="20"/>
        </w:rPr>
        <w:t>transitions</w:t>
      </w:r>
      <w:r w:rsidRPr="00A87601">
        <w:rPr>
          <w:rFonts w:eastAsia="Arial" w:cs="Arial"/>
          <w:sz w:val="20"/>
          <w:szCs w:val="20"/>
        </w:rPr>
        <w:t xml:space="preserve"> in the early years, are big steps for small children.  </w:t>
      </w:r>
      <w:r w:rsidRPr="00A87601">
        <w:rPr>
          <w:rFonts w:eastAsia="Arial" w:cs="Arial"/>
          <w:i/>
          <w:sz w:val="20"/>
          <w:szCs w:val="20"/>
        </w:rPr>
        <w:t xml:space="preserve">Development Matters 2020, page 5 </w:t>
      </w:r>
    </w:p>
    <w:p w14:paraId="6816BD30" w14:textId="77777777" w:rsidR="00A87601" w:rsidRPr="00A87601" w:rsidRDefault="00A87601" w:rsidP="00A87601">
      <w:pPr>
        <w:spacing w:after="88"/>
        <w:ind w:left="107"/>
        <w:rPr>
          <w:sz w:val="20"/>
          <w:szCs w:val="20"/>
        </w:rPr>
      </w:pPr>
      <w:r w:rsidRPr="00A87601">
        <w:rPr>
          <w:rFonts w:eastAsia="Arial" w:cs="Arial"/>
          <w:sz w:val="20"/>
          <w:szCs w:val="20"/>
        </w:rPr>
        <w:t xml:space="preserve"> </w:t>
      </w:r>
    </w:p>
    <w:p w14:paraId="2F5C76D6" w14:textId="71370DBB" w:rsidR="00A87601" w:rsidRPr="00A87601" w:rsidRDefault="00A87601" w:rsidP="00A87601">
      <w:pPr>
        <w:spacing w:after="88"/>
        <w:rPr>
          <w:sz w:val="20"/>
          <w:szCs w:val="20"/>
        </w:rPr>
      </w:pPr>
      <w:r w:rsidRPr="00A87601">
        <w:rPr>
          <w:rFonts w:eastAsia="Arial" w:cs="Arial"/>
          <w:b/>
          <w:sz w:val="20"/>
          <w:szCs w:val="20"/>
        </w:rPr>
        <w:t xml:space="preserve">PSE Educational Programme: </w:t>
      </w:r>
      <w:r w:rsidRPr="00A87601">
        <w:rPr>
          <w:rFonts w:eastAsia="Arial" w:cs="Arial"/>
          <w:sz w:val="20"/>
          <w:szCs w:val="2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0947C517" w14:textId="77777777" w:rsidR="00A87601" w:rsidRPr="00A87601" w:rsidRDefault="00A87601" w:rsidP="00A87601">
      <w:pPr>
        <w:spacing w:after="21"/>
        <w:ind w:left="220"/>
        <w:rPr>
          <w:sz w:val="20"/>
          <w:szCs w:val="20"/>
        </w:rPr>
      </w:pPr>
      <w:r w:rsidRPr="00A87601">
        <w:rPr>
          <w:rFonts w:eastAsia="Arial" w:cs="Arial"/>
          <w:sz w:val="20"/>
          <w:szCs w:val="20"/>
        </w:rPr>
        <w:t xml:space="preserve"> </w:t>
      </w:r>
    </w:p>
    <w:p w14:paraId="2160B290" w14:textId="77777777" w:rsidR="00A87601" w:rsidRPr="00A87601" w:rsidRDefault="00A87601" w:rsidP="00A87601">
      <w:pPr>
        <w:spacing w:after="0"/>
        <w:rPr>
          <w:sz w:val="20"/>
          <w:szCs w:val="20"/>
        </w:rPr>
      </w:pPr>
      <w:r w:rsidRPr="00A87601">
        <w:rPr>
          <w:rFonts w:eastAsia="Arial" w:cs="Arial"/>
          <w:b/>
          <w:sz w:val="20"/>
          <w:szCs w:val="20"/>
        </w:rPr>
        <w:t xml:space="preserve">Achievement at the end of EYFS, Early Learning Goals:  </w:t>
      </w:r>
    </w:p>
    <w:p w14:paraId="3F1872D9" w14:textId="34F8E953" w:rsidR="00A87601" w:rsidRPr="00A87601" w:rsidRDefault="00A87601" w:rsidP="00A87601">
      <w:pPr>
        <w:spacing w:after="125"/>
        <w:rPr>
          <w:sz w:val="20"/>
          <w:szCs w:val="20"/>
        </w:rPr>
      </w:pPr>
      <w:r w:rsidRPr="00A87601">
        <w:rPr>
          <w:rFonts w:eastAsia="Arial" w:cs="Arial"/>
          <w:b/>
          <w:sz w:val="20"/>
          <w:szCs w:val="20"/>
        </w:rPr>
        <w:t>Managing Self:</w:t>
      </w:r>
      <w:r w:rsidRPr="00A87601">
        <w:rPr>
          <w:rFonts w:eastAsia="Calibri" w:cs="Calibri"/>
          <w:sz w:val="20"/>
          <w:szCs w:val="20"/>
        </w:rPr>
        <w:t xml:space="preserve"> </w:t>
      </w:r>
      <w:r w:rsidRPr="00A87601">
        <w:rPr>
          <w:rFonts w:eastAsia="Arial" w:cs="Arial"/>
          <w:sz w:val="20"/>
          <w:szCs w:val="20"/>
        </w:rPr>
        <w:t xml:space="preserve"> 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p w14:paraId="44900516" w14:textId="77777777" w:rsidR="00A87601" w:rsidRPr="00A87601" w:rsidRDefault="00A87601" w:rsidP="00DC2CAA">
      <w:pPr>
        <w:spacing w:after="0"/>
        <w:rPr>
          <w:rFonts w:eastAsia="Arial" w:cs="Arial"/>
          <w:b/>
          <w:sz w:val="20"/>
          <w:szCs w:val="20"/>
        </w:rPr>
      </w:pPr>
    </w:p>
    <w:p w14:paraId="36D3142F" w14:textId="35276D11" w:rsidR="00DC2CAA" w:rsidRPr="00A87601" w:rsidRDefault="00DC2CAA" w:rsidP="00DC2CAA">
      <w:pPr>
        <w:spacing w:after="0"/>
        <w:rPr>
          <w:sz w:val="20"/>
          <w:szCs w:val="20"/>
        </w:rPr>
      </w:pPr>
      <w:r w:rsidRPr="00A87601">
        <w:rPr>
          <w:rFonts w:eastAsia="Arial" w:cs="Arial"/>
          <w:b/>
          <w:sz w:val="20"/>
          <w:szCs w:val="20"/>
        </w:rPr>
        <w:t xml:space="preserve">The Role of the Key Person in Practice </w:t>
      </w:r>
    </w:p>
    <w:p w14:paraId="5ABA1AC0" w14:textId="77777777" w:rsidR="00DC2CAA" w:rsidRPr="00A87601" w:rsidRDefault="00DC2CAA" w:rsidP="00DC2CAA">
      <w:pPr>
        <w:spacing w:after="163"/>
        <w:ind w:right="489"/>
        <w:jc w:val="center"/>
        <w:rPr>
          <w:sz w:val="20"/>
          <w:szCs w:val="20"/>
        </w:rPr>
      </w:pPr>
      <w:r w:rsidRPr="00A87601">
        <w:rPr>
          <w:rFonts w:eastAsia="Arial" w:cs="Arial"/>
          <w:i/>
          <w:sz w:val="20"/>
          <w:szCs w:val="20"/>
        </w:rPr>
        <w:lastRenderedPageBreak/>
        <w:t xml:space="preserve"> </w:t>
      </w:r>
    </w:p>
    <w:p w14:paraId="30A12320" w14:textId="77777777" w:rsidR="00DC2CAA" w:rsidRPr="00A87601" w:rsidRDefault="00DC2CAA" w:rsidP="00DC2CAA">
      <w:pPr>
        <w:spacing w:after="0" w:line="278" w:lineRule="auto"/>
        <w:ind w:right="113"/>
        <w:jc w:val="both"/>
        <w:rPr>
          <w:sz w:val="20"/>
          <w:szCs w:val="20"/>
        </w:rPr>
      </w:pPr>
      <w:r w:rsidRPr="00A87601">
        <w:rPr>
          <w:rFonts w:eastAsia="Arial" w:cs="Arial"/>
          <w:sz w:val="20"/>
          <w:szCs w:val="20"/>
        </w:rPr>
        <w:t xml:space="preserve">Each Key Person needs to communicate with each child’s parents before the child starts school / new class to: □ establish self as the named Key Person and what that role means □ share school / class practice and policies (curriculum, daily routine...) □ gather key information about the child around care and learning □ develop partnership between home and school.  </w:t>
      </w:r>
    </w:p>
    <w:p w14:paraId="30CD4144" w14:textId="77777777" w:rsidR="00DC2CAA" w:rsidRPr="00A87601" w:rsidRDefault="00DC2CAA" w:rsidP="00DC2CAA">
      <w:pPr>
        <w:spacing w:after="138"/>
        <w:ind w:left="284"/>
        <w:rPr>
          <w:sz w:val="20"/>
          <w:szCs w:val="20"/>
        </w:rPr>
      </w:pPr>
      <w:r w:rsidRPr="00A87601">
        <w:rPr>
          <w:rFonts w:eastAsia="Arial" w:cs="Arial"/>
          <w:b/>
          <w:sz w:val="20"/>
          <w:szCs w:val="20"/>
        </w:rPr>
        <w:t xml:space="preserve"> </w:t>
      </w:r>
    </w:p>
    <w:p w14:paraId="012CFE2C" w14:textId="4AFBD7C1" w:rsidR="00677912" w:rsidRPr="00A87601" w:rsidRDefault="00DC2CAA" w:rsidP="00DC2CAA">
      <w:pPr>
        <w:rPr>
          <w:rFonts w:eastAsia="Arial" w:cs="Arial"/>
          <w:sz w:val="20"/>
          <w:szCs w:val="20"/>
        </w:rPr>
      </w:pPr>
      <w:r w:rsidRPr="00A87601">
        <w:rPr>
          <w:rFonts w:eastAsia="Arial" w:cs="Arial"/>
          <w:b/>
          <w:sz w:val="20"/>
          <w:szCs w:val="20"/>
        </w:rPr>
        <w:t xml:space="preserve">Organisation: □ </w:t>
      </w:r>
      <w:r w:rsidRPr="00A87601">
        <w:rPr>
          <w:rFonts w:eastAsia="Arial" w:cs="Arial"/>
          <w:sz w:val="20"/>
          <w:szCs w:val="20"/>
        </w:rPr>
        <w:t>All children across EYFS to be</w:t>
      </w:r>
      <w:r w:rsidRPr="00A87601">
        <w:rPr>
          <w:rFonts w:eastAsia="Arial" w:cs="Arial"/>
          <w:b/>
          <w:sz w:val="20"/>
          <w:szCs w:val="20"/>
        </w:rPr>
        <w:t xml:space="preserve"> </w:t>
      </w:r>
      <w:r w:rsidRPr="00A87601">
        <w:rPr>
          <w:rFonts w:eastAsia="Arial" w:cs="Arial"/>
          <w:sz w:val="20"/>
          <w:szCs w:val="20"/>
        </w:rPr>
        <w:t>part of a named Key Person group.</w:t>
      </w:r>
      <w:r w:rsidRPr="00A87601">
        <w:rPr>
          <w:rFonts w:eastAsia="Arial" w:cs="Arial"/>
          <w:b/>
          <w:sz w:val="20"/>
          <w:szCs w:val="20"/>
        </w:rPr>
        <w:t xml:space="preserve"> □ </w:t>
      </w:r>
      <w:r w:rsidRPr="00A87601">
        <w:rPr>
          <w:rFonts w:eastAsia="Arial" w:cs="Arial"/>
          <w:sz w:val="20"/>
          <w:szCs w:val="20"/>
        </w:rPr>
        <w:t xml:space="preserve">Groups to be reflect context of cohort, enabling children to learn from one another. □ Practitioner knowledge of children and families to inform groupings e.g. </w:t>
      </w:r>
      <w:r w:rsidRPr="00A87601">
        <w:rPr>
          <w:rFonts w:eastAsia="Arial" w:cs="Arial"/>
          <w:i/>
          <w:sz w:val="20"/>
          <w:szCs w:val="20"/>
        </w:rPr>
        <w:t xml:space="preserve">a Key Person who has: already built a positive relationship with a family / specialist skills to support  personalised care/learning needs of an individual child. </w:t>
      </w:r>
      <w:r w:rsidRPr="00A87601">
        <w:rPr>
          <w:rFonts w:eastAsia="Arial" w:cs="Arial"/>
          <w:b/>
          <w:sz w:val="20"/>
          <w:szCs w:val="20"/>
        </w:rPr>
        <w:t>Daily routine:</w:t>
      </w:r>
      <w:r w:rsidRPr="00A87601">
        <w:rPr>
          <w:rFonts w:eastAsia="Arial" w:cs="Arial"/>
          <w:i/>
          <w:sz w:val="20"/>
          <w:szCs w:val="20"/>
        </w:rPr>
        <w:t xml:space="preserve"> □ </w:t>
      </w:r>
      <w:r w:rsidRPr="00A87601">
        <w:rPr>
          <w:rFonts w:eastAsia="Arial" w:cs="Arial"/>
          <w:sz w:val="20"/>
          <w:szCs w:val="20"/>
        </w:rPr>
        <w:t>Each Key Person to support children to access the daily routine.</w:t>
      </w:r>
      <w:r w:rsidRPr="00A87601">
        <w:rPr>
          <w:rFonts w:eastAsia="Arial" w:cs="Arial"/>
          <w:i/>
          <w:sz w:val="20"/>
          <w:szCs w:val="20"/>
        </w:rPr>
        <w:t xml:space="preserve"> </w:t>
      </w:r>
      <w:r w:rsidRPr="00A87601">
        <w:rPr>
          <w:rFonts w:eastAsia="Arial" w:cs="Arial"/>
          <w:sz w:val="20"/>
          <w:szCs w:val="20"/>
        </w:rPr>
        <w:t>□ Reception groups to meet at least once a day to focus on development of skills across Prime Areas of Learning. □ Nursery groups to meet regularly throughout the day; at the beginning of the year this will include all group times</w:t>
      </w:r>
    </w:p>
    <w:p w14:paraId="6B5DDFC9" w14:textId="77777777" w:rsidR="00DC2CAA" w:rsidRPr="00A87601" w:rsidRDefault="00DC2CAA" w:rsidP="00DC2CAA">
      <w:pPr>
        <w:spacing w:after="0"/>
        <w:rPr>
          <w:sz w:val="20"/>
          <w:szCs w:val="20"/>
        </w:rPr>
      </w:pPr>
      <w:r w:rsidRPr="00A87601">
        <w:rPr>
          <w:rFonts w:eastAsia="Arial" w:cs="Arial"/>
          <w:b/>
          <w:sz w:val="20"/>
          <w:szCs w:val="20"/>
        </w:rPr>
        <w:t xml:space="preserve">Tailored Learning and Care to Meet Individual Needs </w:t>
      </w:r>
    </w:p>
    <w:p w14:paraId="0B5F21A0" w14:textId="77777777" w:rsidR="00DC2CAA" w:rsidRPr="00A87601" w:rsidRDefault="00DC2CAA" w:rsidP="00DC2CAA">
      <w:pPr>
        <w:spacing w:after="125"/>
        <w:rPr>
          <w:sz w:val="20"/>
          <w:szCs w:val="20"/>
        </w:rPr>
      </w:pPr>
      <w:r w:rsidRPr="00A87601">
        <w:rPr>
          <w:rFonts w:eastAsia="Arial" w:cs="Arial"/>
          <w:b/>
          <w:sz w:val="20"/>
          <w:szCs w:val="20"/>
        </w:rPr>
        <w:t xml:space="preserve"> </w:t>
      </w:r>
    </w:p>
    <w:p w14:paraId="5B99B77D" w14:textId="77777777" w:rsidR="00DC2CAA" w:rsidRPr="00A87601" w:rsidRDefault="00DC2CAA" w:rsidP="00DC2CAA">
      <w:pPr>
        <w:spacing w:after="0"/>
        <w:rPr>
          <w:sz w:val="20"/>
          <w:szCs w:val="20"/>
        </w:rPr>
      </w:pPr>
      <w:r w:rsidRPr="00A87601">
        <w:rPr>
          <w:rFonts w:eastAsia="Arial" w:cs="Arial"/>
          <w:sz w:val="20"/>
          <w:szCs w:val="20"/>
        </w:rPr>
        <w:t xml:space="preserve">For all children, practitioners in the role of the Key Person need to:  </w:t>
      </w:r>
    </w:p>
    <w:p w14:paraId="33211160" w14:textId="77777777" w:rsidR="00DC2CAA" w:rsidRPr="00A87601" w:rsidRDefault="00DC2CAA" w:rsidP="00A87601">
      <w:pPr>
        <w:spacing w:after="0"/>
        <w:rPr>
          <w:sz w:val="20"/>
          <w:szCs w:val="20"/>
        </w:rPr>
      </w:pPr>
      <w:r w:rsidRPr="00A87601">
        <w:rPr>
          <w:rFonts w:eastAsia="Arial" w:cs="Arial"/>
          <w:sz w:val="20"/>
          <w:szCs w:val="20"/>
        </w:rPr>
        <w:t xml:space="preserve"> </w:t>
      </w:r>
    </w:p>
    <w:p w14:paraId="16A456FC" w14:textId="77777777" w:rsidR="00DC2CAA" w:rsidRPr="00A87601" w:rsidRDefault="00DC2CAA" w:rsidP="00A87601">
      <w:pPr>
        <w:numPr>
          <w:ilvl w:val="0"/>
          <w:numId w:val="12"/>
        </w:numPr>
        <w:spacing w:after="0" w:line="257" w:lineRule="auto"/>
        <w:ind w:hanging="360"/>
        <w:rPr>
          <w:sz w:val="20"/>
          <w:szCs w:val="20"/>
        </w:rPr>
      </w:pPr>
      <w:r w:rsidRPr="00A87601">
        <w:rPr>
          <w:rFonts w:eastAsia="Arial" w:cs="Arial"/>
          <w:sz w:val="20"/>
          <w:szCs w:val="20"/>
        </w:rPr>
        <w:t xml:space="preserve">Communicate frequently with parents / carers about the individual care and learning needs of each child; ensuring continuity of care and learning, thus supporting the child’s emotional well-being. </w:t>
      </w:r>
    </w:p>
    <w:p w14:paraId="39A9C37C"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40BD3FE4"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Ensure personalised care routines are securely in place at all times, even when absent.   </w:t>
      </w:r>
    </w:p>
    <w:p w14:paraId="3748F17C"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464EBDB" w14:textId="77777777" w:rsidR="00DC2CAA" w:rsidRPr="00A87601" w:rsidRDefault="00DC2CAA" w:rsidP="00A87601">
      <w:pPr>
        <w:numPr>
          <w:ilvl w:val="0"/>
          <w:numId w:val="12"/>
        </w:numPr>
        <w:spacing w:after="0" w:line="247" w:lineRule="auto"/>
        <w:ind w:hanging="360"/>
        <w:rPr>
          <w:sz w:val="20"/>
          <w:szCs w:val="20"/>
        </w:rPr>
      </w:pPr>
      <w:r w:rsidRPr="00A87601">
        <w:rPr>
          <w:rFonts w:eastAsia="Arial" w:cs="Arial"/>
          <w:sz w:val="20"/>
          <w:szCs w:val="20"/>
        </w:rPr>
        <w:t xml:space="preserve">Talk to each child about: □ their food/drink likes and dislikes □ their body needs e.g. </w:t>
      </w:r>
      <w:r w:rsidRPr="00A87601">
        <w:rPr>
          <w:rFonts w:eastAsia="Arial" w:cs="Arial"/>
          <w:i/>
          <w:sz w:val="20"/>
          <w:szCs w:val="20"/>
        </w:rPr>
        <w:t xml:space="preserve">rest, warm clothing, hat on a sunny day ... </w:t>
      </w:r>
      <w:r w:rsidRPr="00A87601">
        <w:rPr>
          <w:rFonts w:eastAsia="Arial" w:cs="Arial"/>
          <w:sz w:val="20"/>
          <w:szCs w:val="20"/>
        </w:rPr>
        <w:t xml:space="preserve">Promote health awareness.  </w:t>
      </w:r>
    </w:p>
    <w:p w14:paraId="2EB8E0D0"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5956482" w14:textId="77777777" w:rsidR="00DC2CAA" w:rsidRPr="00A87601" w:rsidRDefault="00DC2CAA" w:rsidP="00A87601">
      <w:pPr>
        <w:numPr>
          <w:ilvl w:val="0"/>
          <w:numId w:val="12"/>
        </w:numPr>
        <w:spacing w:after="0" w:line="255" w:lineRule="auto"/>
        <w:ind w:hanging="360"/>
        <w:rPr>
          <w:sz w:val="20"/>
          <w:szCs w:val="20"/>
        </w:rPr>
      </w:pPr>
      <w:r w:rsidRPr="00A87601">
        <w:rPr>
          <w:rFonts w:eastAsia="Arial" w:cs="Arial"/>
          <w:sz w:val="20"/>
          <w:szCs w:val="20"/>
        </w:rPr>
        <w:t xml:space="preserve">Observe the child to identify how they: □ interactive with others □ participate in the daily routine □ learn through their play □ express their emotions. </w:t>
      </w:r>
      <w:r w:rsidRPr="00A87601">
        <w:rPr>
          <w:rFonts w:eastAsia="Arial" w:cs="Arial"/>
          <w:i/>
          <w:sz w:val="20"/>
          <w:szCs w:val="20"/>
        </w:rPr>
        <w:t>* This is crucial as children transition into school / new class.</w:t>
      </w:r>
      <w:r w:rsidRPr="00A87601">
        <w:rPr>
          <w:rFonts w:eastAsia="Arial" w:cs="Arial"/>
          <w:sz w:val="20"/>
          <w:szCs w:val="20"/>
        </w:rPr>
        <w:t xml:space="preserve">  </w:t>
      </w:r>
    </w:p>
    <w:p w14:paraId="4F3D73A4"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38A3F10"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Tune into each individual child, developing positive interactions around care and learning needs. </w:t>
      </w:r>
    </w:p>
    <w:p w14:paraId="69A1EC2D"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3EE705D"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Be attentive, letting the child know their next steps in learning are being supported.  </w:t>
      </w:r>
    </w:p>
    <w:p w14:paraId="6D59567B"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17579D74"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Be a role model, modelling personalised language and skills.   </w:t>
      </w:r>
    </w:p>
    <w:p w14:paraId="17402CDB"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14058C80" w14:textId="77777777" w:rsidR="00DC2CAA" w:rsidRPr="00A87601" w:rsidRDefault="00DC2CAA" w:rsidP="00A87601">
      <w:pPr>
        <w:numPr>
          <w:ilvl w:val="0"/>
          <w:numId w:val="12"/>
        </w:numPr>
        <w:spacing w:after="0" w:line="242" w:lineRule="auto"/>
        <w:ind w:hanging="360"/>
        <w:rPr>
          <w:sz w:val="20"/>
          <w:szCs w:val="20"/>
        </w:rPr>
      </w:pPr>
      <w:r w:rsidRPr="00A87601">
        <w:rPr>
          <w:rFonts w:eastAsia="Arial" w:cs="Arial"/>
          <w:sz w:val="20"/>
          <w:szCs w:val="20"/>
        </w:rPr>
        <w:t xml:space="preserve">Support, encourage and use specific praise to celebrate learning; as children begin to develop independence within self-care routines and identified key skills across the curriculum.   </w:t>
      </w:r>
    </w:p>
    <w:p w14:paraId="33EBD428"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7936CB35"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Identify each child’s strengths in learning and begin to build a picture of their next stage of development.   </w:t>
      </w:r>
    </w:p>
    <w:p w14:paraId="4534753A" w14:textId="77777777" w:rsidR="00A87601" w:rsidRPr="00A87601" w:rsidRDefault="00A87601" w:rsidP="00A87601">
      <w:pPr>
        <w:spacing w:after="0"/>
        <w:rPr>
          <w:rFonts w:eastAsia="Arial" w:cs="Arial"/>
          <w:b/>
          <w:sz w:val="20"/>
          <w:szCs w:val="20"/>
        </w:rPr>
      </w:pPr>
    </w:p>
    <w:p w14:paraId="31289D6B" w14:textId="0F2CD001" w:rsidR="00A87601" w:rsidRPr="00A87601" w:rsidRDefault="00A87601" w:rsidP="00A87601">
      <w:pPr>
        <w:spacing w:after="0"/>
        <w:rPr>
          <w:sz w:val="20"/>
          <w:szCs w:val="20"/>
        </w:rPr>
      </w:pPr>
      <w:r w:rsidRPr="00A87601">
        <w:rPr>
          <w:rFonts w:eastAsia="Arial" w:cs="Arial"/>
          <w:b/>
          <w:sz w:val="20"/>
          <w:szCs w:val="20"/>
        </w:rPr>
        <w:t xml:space="preserve">Help the child become familiar within the setting  </w:t>
      </w:r>
    </w:p>
    <w:p w14:paraId="72C57BE7" w14:textId="30FB876C" w:rsidR="00A87601" w:rsidRPr="00A87601" w:rsidRDefault="00A87601" w:rsidP="00A87601">
      <w:pPr>
        <w:spacing w:after="0"/>
        <w:rPr>
          <w:sz w:val="20"/>
          <w:szCs w:val="20"/>
        </w:rPr>
      </w:pPr>
      <w:r w:rsidRPr="00A87601">
        <w:rPr>
          <w:rFonts w:eastAsia="Arial" w:cs="Arial"/>
          <w:b/>
          <w:sz w:val="20"/>
          <w:szCs w:val="20"/>
        </w:rPr>
        <w:t xml:space="preserve"> </w:t>
      </w:r>
      <w:r w:rsidRPr="00A87601">
        <w:rPr>
          <w:rFonts w:eastAsia="Arial" w:cs="Arial"/>
          <w:sz w:val="20"/>
          <w:szCs w:val="20"/>
        </w:rPr>
        <w:t xml:space="preserve">For all children, practitioners in the role of the Key Person need to:  </w:t>
      </w:r>
    </w:p>
    <w:p w14:paraId="1D2F463B" w14:textId="77777777" w:rsidR="00A87601" w:rsidRPr="00A87601" w:rsidRDefault="00A87601" w:rsidP="00A87601">
      <w:pPr>
        <w:spacing w:after="0"/>
        <w:rPr>
          <w:sz w:val="20"/>
          <w:szCs w:val="20"/>
        </w:rPr>
      </w:pPr>
      <w:r w:rsidRPr="00A87601">
        <w:rPr>
          <w:rFonts w:eastAsia="Arial" w:cs="Arial"/>
          <w:b/>
          <w:sz w:val="20"/>
          <w:szCs w:val="20"/>
        </w:rPr>
        <w:t xml:space="preserve"> </w:t>
      </w:r>
    </w:p>
    <w:p w14:paraId="39A5FBE8"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Welcome the child and his/her family into the setting each day. </w:t>
      </w:r>
    </w:p>
    <w:p w14:paraId="2FBDCF25"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1FC08C72"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Recognise each child’s interests and use as a distracting strategy when required. </w:t>
      </w:r>
    </w:p>
    <w:p w14:paraId="38D8A843"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ABBEAAE"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transitions during the day / new events / particular times of year.  </w:t>
      </w:r>
    </w:p>
    <w:p w14:paraId="4626F4F8"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5F90AD2D"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lastRenderedPageBreak/>
        <w:t xml:space="preserve">Tune in sensitively to the child, being aware of cultural/learning differences.  </w:t>
      </w:r>
    </w:p>
    <w:p w14:paraId="4C508471"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47F5CEDF"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the child to explore the learning environment and join in activities/routines.  </w:t>
      </w:r>
    </w:p>
    <w:p w14:paraId="3C0E2976"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065975A7"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Value the child’s interests and decision he/she makes.  </w:t>
      </w:r>
    </w:p>
    <w:p w14:paraId="31033CB8"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43D2965"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Talk with the child about their feelings/behaviour, supporting emotional responses.  </w:t>
      </w:r>
    </w:p>
    <w:p w14:paraId="1969FDA2"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B1525A7" w14:textId="7965EF02"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the child to link openly and confidently with others (adults and peers).  Recognise and enjoy success with each child.  </w:t>
      </w:r>
    </w:p>
    <w:p w14:paraId="3A90E1B4" w14:textId="5BCEEAAB" w:rsidR="00DC2CAA" w:rsidRPr="00A87601" w:rsidRDefault="00DC2CAA" w:rsidP="00DC2CAA">
      <w:pPr>
        <w:rPr>
          <w:rFonts w:cstheme="minorHAnsi"/>
          <w:sz w:val="20"/>
          <w:szCs w:val="20"/>
        </w:rPr>
      </w:pPr>
    </w:p>
    <w:p w14:paraId="4A43DABA" w14:textId="77777777" w:rsidR="00A87601" w:rsidRPr="00A87601" w:rsidRDefault="00A87601" w:rsidP="00A87601">
      <w:pPr>
        <w:spacing w:after="0"/>
        <w:rPr>
          <w:sz w:val="20"/>
          <w:szCs w:val="20"/>
        </w:rPr>
      </w:pPr>
      <w:r w:rsidRPr="00A87601">
        <w:rPr>
          <w:rFonts w:eastAsia="Arial" w:cs="Arial"/>
          <w:b/>
          <w:sz w:val="20"/>
          <w:szCs w:val="20"/>
        </w:rPr>
        <w:t xml:space="preserve">Build a Relationship with the Child’s Family and Support Learning </w:t>
      </w:r>
      <w:r w:rsidRPr="00A87601">
        <w:rPr>
          <w:rFonts w:eastAsia="Times New Roman" w:cs="Times New Roman"/>
          <w:b/>
          <w:sz w:val="20"/>
          <w:szCs w:val="20"/>
        </w:rPr>
        <w:t xml:space="preserve"> </w:t>
      </w:r>
    </w:p>
    <w:p w14:paraId="282AF407" w14:textId="77777777" w:rsidR="00A87601" w:rsidRPr="00A87601" w:rsidRDefault="00A87601" w:rsidP="00A87601">
      <w:pPr>
        <w:spacing w:after="122"/>
        <w:rPr>
          <w:sz w:val="20"/>
          <w:szCs w:val="20"/>
        </w:rPr>
      </w:pPr>
      <w:r w:rsidRPr="00A87601">
        <w:rPr>
          <w:rFonts w:eastAsia="Arial" w:cs="Arial"/>
          <w:b/>
          <w:sz w:val="20"/>
          <w:szCs w:val="20"/>
        </w:rPr>
        <w:t xml:space="preserve"> </w:t>
      </w:r>
    </w:p>
    <w:p w14:paraId="12E07DF2" w14:textId="77777777" w:rsidR="00A87601" w:rsidRPr="00A87601" w:rsidRDefault="00A87601" w:rsidP="00A87601">
      <w:pPr>
        <w:spacing w:after="0"/>
        <w:rPr>
          <w:sz w:val="20"/>
          <w:szCs w:val="20"/>
        </w:rPr>
      </w:pPr>
      <w:r w:rsidRPr="00A87601">
        <w:rPr>
          <w:rFonts w:eastAsia="Arial" w:cs="Arial"/>
          <w:sz w:val="20"/>
          <w:szCs w:val="20"/>
        </w:rPr>
        <w:t xml:space="preserve">For all children, practitioners in the role of the Key Person need to:  </w:t>
      </w:r>
    </w:p>
    <w:p w14:paraId="494C78BE"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15C0E3F9" w14:textId="77777777" w:rsidR="00A87601" w:rsidRPr="00A87601" w:rsidRDefault="00A87601" w:rsidP="00A87601">
      <w:pPr>
        <w:numPr>
          <w:ilvl w:val="0"/>
          <w:numId w:val="14"/>
        </w:numPr>
        <w:spacing w:after="0" w:line="243" w:lineRule="auto"/>
        <w:ind w:hanging="360"/>
        <w:jc w:val="both"/>
        <w:rPr>
          <w:sz w:val="20"/>
          <w:szCs w:val="20"/>
        </w:rPr>
      </w:pPr>
      <w:r w:rsidRPr="00A87601">
        <w:rPr>
          <w:rFonts w:eastAsia="Arial" w:cs="Arial"/>
          <w:sz w:val="20"/>
          <w:szCs w:val="20"/>
        </w:rPr>
        <w:t xml:space="preserve">Support parents with child’s home learning to: □ develop an understanding of early years pedagogy and child development □ support identified next steps in learning. Tune into barriers to learning and sensitively support as required.  </w:t>
      </w:r>
    </w:p>
    <w:p w14:paraId="23F67DDB"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42470F74" w14:textId="77777777" w:rsidR="00A87601" w:rsidRPr="00A87601" w:rsidRDefault="00A87601" w:rsidP="00A87601">
      <w:pPr>
        <w:numPr>
          <w:ilvl w:val="0"/>
          <w:numId w:val="14"/>
        </w:numPr>
        <w:spacing w:after="0" w:line="239" w:lineRule="auto"/>
        <w:ind w:hanging="360"/>
        <w:jc w:val="both"/>
        <w:rPr>
          <w:sz w:val="20"/>
          <w:szCs w:val="20"/>
        </w:rPr>
      </w:pPr>
      <w:r w:rsidRPr="00A87601">
        <w:rPr>
          <w:rFonts w:eastAsia="Arial" w:cs="Arial"/>
          <w:sz w:val="20"/>
          <w:szCs w:val="20"/>
        </w:rPr>
        <w:t xml:space="preserve">Sensitively work in partnership with parents/carers with children with identified SEND; supporting access to school SENCO and relevant services from other agencies.  </w:t>
      </w:r>
    </w:p>
    <w:p w14:paraId="3B28A743"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21A5922E" w14:textId="77777777" w:rsidR="00A87601" w:rsidRPr="00A87601" w:rsidRDefault="00A87601" w:rsidP="00A87601">
      <w:pPr>
        <w:numPr>
          <w:ilvl w:val="0"/>
          <w:numId w:val="14"/>
        </w:numPr>
        <w:spacing w:after="0" w:line="259" w:lineRule="auto"/>
        <w:ind w:hanging="360"/>
        <w:jc w:val="both"/>
        <w:rPr>
          <w:sz w:val="20"/>
          <w:szCs w:val="20"/>
        </w:rPr>
      </w:pPr>
      <w:r w:rsidRPr="00A87601">
        <w:rPr>
          <w:rFonts w:eastAsia="Arial" w:cs="Arial"/>
          <w:sz w:val="20"/>
          <w:szCs w:val="20"/>
        </w:rPr>
        <w:t xml:space="preserve">Celebrate child’s learning/achievements.  </w:t>
      </w:r>
    </w:p>
    <w:p w14:paraId="2C0D8660" w14:textId="77777777" w:rsidR="00A87601" w:rsidRPr="00A87601" w:rsidRDefault="00A87601" w:rsidP="00DC2CAA">
      <w:pPr>
        <w:rPr>
          <w:rFonts w:cstheme="minorHAnsi"/>
          <w:sz w:val="20"/>
          <w:szCs w:val="20"/>
        </w:rPr>
      </w:pPr>
    </w:p>
    <w:sectPr w:rsidR="00A87601" w:rsidRPr="00A87601" w:rsidSect="008D446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34237" w14:textId="77777777" w:rsidR="00831B3D" w:rsidRDefault="00831B3D" w:rsidP="005C7A45">
      <w:pPr>
        <w:spacing w:after="0" w:line="240" w:lineRule="auto"/>
      </w:pPr>
      <w:r>
        <w:separator/>
      </w:r>
    </w:p>
  </w:endnote>
  <w:endnote w:type="continuationSeparator" w:id="0">
    <w:p w14:paraId="589F1EE8" w14:textId="77777777" w:rsidR="00831B3D" w:rsidRDefault="00831B3D" w:rsidP="005C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26739"/>
      <w:docPartObj>
        <w:docPartGallery w:val="Page Numbers (Bottom of Page)"/>
        <w:docPartUnique/>
      </w:docPartObj>
    </w:sdtPr>
    <w:sdtEndPr>
      <w:rPr>
        <w:noProof/>
      </w:rPr>
    </w:sdtEndPr>
    <w:sdtContent>
      <w:p w14:paraId="13C201E0" w14:textId="755FA517" w:rsidR="005C7A45" w:rsidRDefault="005C7A45">
        <w:pPr>
          <w:pStyle w:val="Footer"/>
        </w:pPr>
        <w:r>
          <w:fldChar w:fldCharType="begin"/>
        </w:r>
        <w:r>
          <w:instrText xml:space="preserve"> PAGE   \* MERGEFORMAT </w:instrText>
        </w:r>
        <w:r>
          <w:fldChar w:fldCharType="separate"/>
        </w:r>
        <w:r w:rsidR="00D35D95">
          <w:rPr>
            <w:noProof/>
          </w:rPr>
          <w:t>14</w:t>
        </w:r>
        <w:r>
          <w:rPr>
            <w:noProof/>
          </w:rPr>
          <w:fldChar w:fldCharType="end"/>
        </w:r>
      </w:p>
    </w:sdtContent>
  </w:sdt>
  <w:p w14:paraId="069D8C7C" w14:textId="77777777" w:rsidR="005C7A45" w:rsidRDefault="005C7A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4799" w14:textId="77777777" w:rsidR="00831B3D" w:rsidRDefault="00831B3D" w:rsidP="005C7A45">
      <w:pPr>
        <w:spacing w:after="0" w:line="240" w:lineRule="auto"/>
      </w:pPr>
      <w:r>
        <w:separator/>
      </w:r>
    </w:p>
  </w:footnote>
  <w:footnote w:type="continuationSeparator" w:id="0">
    <w:p w14:paraId="32B1589E" w14:textId="77777777" w:rsidR="00831B3D" w:rsidRDefault="00831B3D" w:rsidP="005C7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23F"/>
    <w:multiLevelType w:val="hybridMultilevel"/>
    <w:tmpl w:val="C0588124"/>
    <w:lvl w:ilvl="0" w:tplc="CC3CBCC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84457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10AE4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F443E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10E46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F661E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BE2D88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6AC02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D62DD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573B9C"/>
    <w:multiLevelType w:val="hybridMultilevel"/>
    <w:tmpl w:val="BD4EDC02"/>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 w15:restartNumberingAfterBreak="0">
    <w:nsid w:val="09F64EAB"/>
    <w:multiLevelType w:val="hybridMultilevel"/>
    <w:tmpl w:val="801C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A3E"/>
    <w:multiLevelType w:val="hybridMultilevel"/>
    <w:tmpl w:val="8A126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F7102"/>
    <w:multiLevelType w:val="hybridMultilevel"/>
    <w:tmpl w:val="3BFE0EB4"/>
    <w:lvl w:ilvl="0" w:tplc="13144CBC">
      <w:numFmt w:val="bullet"/>
      <w:lvlText w:val="-"/>
      <w:lvlJc w:val="left"/>
      <w:pPr>
        <w:ind w:left="1627" w:hanging="360"/>
      </w:pPr>
      <w:rPr>
        <w:rFonts w:ascii="Arial" w:eastAsiaTheme="minorHAnsi" w:hAnsi="Arial" w:cs="Arial"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5" w15:restartNumberingAfterBreak="0">
    <w:nsid w:val="20EE7707"/>
    <w:multiLevelType w:val="hybridMultilevel"/>
    <w:tmpl w:val="A6D0E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94A33"/>
    <w:multiLevelType w:val="hybridMultilevel"/>
    <w:tmpl w:val="61BE3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B42BE"/>
    <w:multiLevelType w:val="hybridMultilevel"/>
    <w:tmpl w:val="567EA8CE"/>
    <w:lvl w:ilvl="0" w:tplc="7DEC3F42">
      <w:start w:val="1"/>
      <w:numFmt w:val="bullet"/>
      <w:lvlText w:val="▪"/>
      <w:lvlJc w:val="left"/>
      <w:pPr>
        <w:ind w:left="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16B906">
      <w:start w:val="1"/>
      <w:numFmt w:val="bullet"/>
      <w:lvlText w:val="o"/>
      <w:lvlJc w:val="left"/>
      <w:pPr>
        <w:ind w:left="1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C674BE">
      <w:start w:val="1"/>
      <w:numFmt w:val="bullet"/>
      <w:lvlText w:val="▪"/>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167B8E">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C3A623A">
      <w:start w:val="1"/>
      <w:numFmt w:val="bullet"/>
      <w:lvlText w:val="o"/>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E8D680">
      <w:start w:val="1"/>
      <w:numFmt w:val="bullet"/>
      <w:lvlText w:val="▪"/>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803FEC">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5406CC">
      <w:start w:val="1"/>
      <w:numFmt w:val="bullet"/>
      <w:lvlText w:val="o"/>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B87EF4">
      <w:start w:val="1"/>
      <w:numFmt w:val="bullet"/>
      <w:lvlText w:val="▪"/>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DB65F7"/>
    <w:multiLevelType w:val="hybridMultilevel"/>
    <w:tmpl w:val="F72A9796"/>
    <w:lvl w:ilvl="0" w:tplc="0562E100">
      <w:start w:val="1"/>
      <w:numFmt w:val="bullet"/>
      <w:lvlText w:val=""/>
      <w:lvlJc w:val="left"/>
      <w:pPr>
        <w:ind w:left="720" w:hanging="360"/>
      </w:pPr>
      <w:rPr>
        <w:rFonts w:ascii="Wingdings" w:hAnsi="Wingdings" w:hint="default"/>
        <w:color w:val="auto"/>
        <w:sz w:val="22"/>
        <w:szCs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25A24"/>
    <w:multiLevelType w:val="hybridMultilevel"/>
    <w:tmpl w:val="29D4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2667E"/>
    <w:multiLevelType w:val="hybridMultilevel"/>
    <w:tmpl w:val="91EEF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C915CF"/>
    <w:multiLevelType w:val="hybridMultilevel"/>
    <w:tmpl w:val="CBAABACE"/>
    <w:lvl w:ilvl="0" w:tplc="29FC0FB4">
      <w:start w:val="1"/>
      <w:numFmt w:val="bullet"/>
      <w:lvlText w:val="▪"/>
      <w:lvlJc w:val="left"/>
      <w:pPr>
        <w:ind w:left="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10764A">
      <w:start w:val="1"/>
      <w:numFmt w:val="bullet"/>
      <w:lvlText w:val="o"/>
      <w:lvlJc w:val="left"/>
      <w:pPr>
        <w:ind w:left="1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BA335E">
      <w:start w:val="1"/>
      <w:numFmt w:val="bullet"/>
      <w:lvlText w:val="▪"/>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4587F24">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9619AC">
      <w:start w:val="1"/>
      <w:numFmt w:val="bullet"/>
      <w:lvlText w:val="o"/>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58E1C8">
      <w:start w:val="1"/>
      <w:numFmt w:val="bullet"/>
      <w:lvlText w:val="▪"/>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AEAB84">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ECCEBE">
      <w:start w:val="1"/>
      <w:numFmt w:val="bullet"/>
      <w:lvlText w:val="o"/>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2C584">
      <w:start w:val="1"/>
      <w:numFmt w:val="bullet"/>
      <w:lvlText w:val="▪"/>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11"/>
  </w:num>
  <w:num w:numId="4">
    <w:abstractNumId w:val="10"/>
  </w:num>
  <w:num w:numId="5">
    <w:abstractNumId w:val="6"/>
  </w:num>
  <w:num w:numId="6">
    <w:abstractNumId w:val="12"/>
  </w:num>
  <w:num w:numId="7">
    <w:abstractNumId w:val="7"/>
  </w:num>
  <w:num w:numId="8">
    <w:abstractNumId w:val="2"/>
  </w:num>
  <w:num w:numId="9">
    <w:abstractNumId w:val="9"/>
  </w:num>
  <w:num w:numId="10">
    <w:abstractNumId w:val="1"/>
  </w:num>
  <w:num w:numId="11">
    <w:abstractNumId w:val="4"/>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12"/>
    <w:rsid w:val="000305F4"/>
    <w:rsid w:val="00034B32"/>
    <w:rsid w:val="00041BF9"/>
    <w:rsid w:val="0006707B"/>
    <w:rsid w:val="000E24F1"/>
    <w:rsid w:val="000E2831"/>
    <w:rsid w:val="0012258D"/>
    <w:rsid w:val="00137853"/>
    <w:rsid w:val="001439EA"/>
    <w:rsid w:val="00146D89"/>
    <w:rsid w:val="00197316"/>
    <w:rsid w:val="001C51E8"/>
    <w:rsid w:val="00206772"/>
    <w:rsid w:val="0022034D"/>
    <w:rsid w:val="00241A96"/>
    <w:rsid w:val="002A428B"/>
    <w:rsid w:val="002B0EFF"/>
    <w:rsid w:val="002B0F42"/>
    <w:rsid w:val="002B2623"/>
    <w:rsid w:val="002B32F8"/>
    <w:rsid w:val="002B3549"/>
    <w:rsid w:val="002D0848"/>
    <w:rsid w:val="002D3D06"/>
    <w:rsid w:val="002D7373"/>
    <w:rsid w:val="00315F01"/>
    <w:rsid w:val="003279FA"/>
    <w:rsid w:val="00335942"/>
    <w:rsid w:val="0037480B"/>
    <w:rsid w:val="003B2931"/>
    <w:rsid w:val="003C1154"/>
    <w:rsid w:val="004101A9"/>
    <w:rsid w:val="00411AB2"/>
    <w:rsid w:val="004445ED"/>
    <w:rsid w:val="00453896"/>
    <w:rsid w:val="004C0851"/>
    <w:rsid w:val="004E4AF3"/>
    <w:rsid w:val="004F6693"/>
    <w:rsid w:val="00522010"/>
    <w:rsid w:val="005951D6"/>
    <w:rsid w:val="005A2789"/>
    <w:rsid w:val="005C7A45"/>
    <w:rsid w:val="005E708E"/>
    <w:rsid w:val="005F6AB2"/>
    <w:rsid w:val="00630A37"/>
    <w:rsid w:val="0063748F"/>
    <w:rsid w:val="0064331A"/>
    <w:rsid w:val="00677912"/>
    <w:rsid w:val="00691D44"/>
    <w:rsid w:val="006A45DB"/>
    <w:rsid w:val="0076530B"/>
    <w:rsid w:val="00777A35"/>
    <w:rsid w:val="007812D6"/>
    <w:rsid w:val="00785FB2"/>
    <w:rsid w:val="00787267"/>
    <w:rsid w:val="00787B9A"/>
    <w:rsid w:val="00791057"/>
    <w:rsid w:val="007C6C6E"/>
    <w:rsid w:val="007D0427"/>
    <w:rsid w:val="007F048C"/>
    <w:rsid w:val="00807F61"/>
    <w:rsid w:val="00831B3D"/>
    <w:rsid w:val="00854903"/>
    <w:rsid w:val="00876B8F"/>
    <w:rsid w:val="008B7117"/>
    <w:rsid w:val="008C6503"/>
    <w:rsid w:val="008D446F"/>
    <w:rsid w:val="008D4515"/>
    <w:rsid w:val="00910DF9"/>
    <w:rsid w:val="009D3E10"/>
    <w:rsid w:val="009F718B"/>
    <w:rsid w:val="00A274A9"/>
    <w:rsid w:val="00A27A1A"/>
    <w:rsid w:val="00A31F46"/>
    <w:rsid w:val="00A334E6"/>
    <w:rsid w:val="00A87582"/>
    <w:rsid w:val="00A87601"/>
    <w:rsid w:val="00A95EDB"/>
    <w:rsid w:val="00AD6C17"/>
    <w:rsid w:val="00AE411E"/>
    <w:rsid w:val="00B6038C"/>
    <w:rsid w:val="00B61C22"/>
    <w:rsid w:val="00B621FC"/>
    <w:rsid w:val="00B622CC"/>
    <w:rsid w:val="00B6707B"/>
    <w:rsid w:val="00B85D7E"/>
    <w:rsid w:val="00C11B6B"/>
    <w:rsid w:val="00C339FA"/>
    <w:rsid w:val="00CA3B86"/>
    <w:rsid w:val="00D022F2"/>
    <w:rsid w:val="00D06EFF"/>
    <w:rsid w:val="00D35D95"/>
    <w:rsid w:val="00D424FA"/>
    <w:rsid w:val="00D42883"/>
    <w:rsid w:val="00D46D61"/>
    <w:rsid w:val="00D62E6A"/>
    <w:rsid w:val="00D71823"/>
    <w:rsid w:val="00D9011D"/>
    <w:rsid w:val="00DC2CAA"/>
    <w:rsid w:val="00DD2CC0"/>
    <w:rsid w:val="00DE5941"/>
    <w:rsid w:val="00DF0DFC"/>
    <w:rsid w:val="00DF7983"/>
    <w:rsid w:val="00E0516B"/>
    <w:rsid w:val="00E33A15"/>
    <w:rsid w:val="00E46936"/>
    <w:rsid w:val="00E73453"/>
    <w:rsid w:val="00E9017F"/>
    <w:rsid w:val="00EF2581"/>
    <w:rsid w:val="00F271FE"/>
    <w:rsid w:val="00F4118A"/>
    <w:rsid w:val="00F87A8A"/>
    <w:rsid w:val="00FC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4A4926"/>
  <w15:docId w15:val="{D426EFA9-1CC9-4DDC-B760-0844E232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6F"/>
  </w:style>
  <w:style w:type="paragraph" w:styleId="Heading1">
    <w:name w:val="heading 1"/>
    <w:basedOn w:val="Normal"/>
    <w:next w:val="Normal"/>
    <w:link w:val="Heading1Char"/>
    <w:uiPriority w:val="8"/>
    <w:qFormat/>
    <w:rsid w:val="00411AB2"/>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411AB2"/>
    <w:pPr>
      <w:keepNext/>
      <w:keepLines/>
      <w:spacing w:before="40" w:after="0"/>
      <w:outlineLvl w:val="2"/>
    </w:pPr>
    <w:rPr>
      <w:rFonts w:eastAsia="MS Gothic"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851"/>
    <w:pPr>
      <w:spacing w:after="0" w:line="240" w:lineRule="auto"/>
    </w:pPr>
    <w:rPr>
      <w:rFonts w:ascii="Calibri" w:eastAsia="Calibri" w:hAnsi="Calibri" w:cs="Times New Roman"/>
    </w:rPr>
  </w:style>
  <w:style w:type="paragraph" w:styleId="ListParagraph">
    <w:name w:val="List Paragraph"/>
    <w:basedOn w:val="Normal"/>
    <w:uiPriority w:val="34"/>
    <w:qFormat/>
    <w:rsid w:val="003C1154"/>
    <w:pPr>
      <w:ind w:left="720"/>
      <w:contextualSpacing/>
    </w:pPr>
  </w:style>
  <w:style w:type="paragraph" w:customStyle="1" w:styleId="Default">
    <w:name w:val="Default"/>
    <w:rsid w:val="003748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8"/>
    <w:rsid w:val="00411AB2"/>
    <w:rPr>
      <w:rFonts w:ascii="Arial" w:eastAsia="Calibri" w:hAnsi="Arial" w:cs="Arial"/>
      <w:b/>
      <w:color w:val="FF1F64"/>
      <w:sz w:val="28"/>
      <w:szCs w:val="36"/>
    </w:rPr>
  </w:style>
  <w:style w:type="character" w:customStyle="1" w:styleId="Heading3Char">
    <w:name w:val="Heading 3 Char"/>
    <w:link w:val="Heading3"/>
    <w:uiPriority w:val="9"/>
    <w:rsid w:val="00411AB2"/>
    <w:rPr>
      <w:rFonts w:eastAsia="MS Gothic" w:cs="Arial"/>
      <w:b/>
      <w:bCs/>
      <w:color w:val="7F7F7F"/>
      <w:sz w:val="24"/>
      <w:szCs w:val="32"/>
      <w:lang w:val="en-US" w:eastAsia="en-US"/>
    </w:rPr>
  </w:style>
  <w:style w:type="character" w:styleId="Hyperlink">
    <w:name w:val="Hyperlink"/>
    <w:uiPriority w:val="99"/>
    <w:unhideWhenUsed/>
    <w:qFormat/>
    <w:rsid w:val="00411AB2"/>
    <w:rPr>
      <w:color w:val="0072CC"/>
      <w:u w:val="single"/>
    </w:rPr>
  </w:style>
  <w:style w:type="paragraph" w:customStyle="1" w:styleId="Caption1">
    <w:name w:val="Caption 1"/>
    <w:basedOn w:val="Normal"/>
    <w:qFormat/>
    <w:rsid w:val="00411AB2"/>
    <w:pPr>
      <w:spacing w:before="120" w:after="120" w:line="240" w:lineRule="auto"/>
    </w:pPr>
    <w:rPr>
      <w:rFonts w:ascii="Arial" w:eastAsia="MS Mincho" w:hAnsi="Arial" w:cs="Times New Roman"/>
      <w:i/>
      <w:color w:val="F15F22"/>
      <w:sz w:val="20"/>
      <w:szCs w:val="24"/>
      <w:lang w:val="en-US"/>
    </w:rPr>
  </w:style>
  <w:style w:type="character" w:customStyle="1" w:styleId="Heading3Char1">
    <w:name w:val="Heading 3 Char1"/>
    <w:basedOn w:val="DefaultParagraphFont"/>
    <w:uiPriority w:val="9"/>
    <w:semiHidden/>
    <w:rsid w:val="00411AB2"/>
    <w:rPr>
      <w:rFonts w:asciiTheme="majorHAnsi" w:eastAsiaTheme="majorEastAsia" w:hAnsiTheme="majorHAnsi" w:cstheme="majorBidi"/>
      <w:color w:val="243F60" w:themeColor="accent1" w:themeShade="7F"/>
      <w:sz w:val="24"/>
      <w:szCs w:val="24"/>
    </w:rPr>
  </w:style>
  <w:style w:type="paragraph" w:customStyle="1" w:styleId="6Abstract">
    <w:name w:val="6 Abstract"/>
    <w:qFormat/>
    <w:rsid w:val="002B0F42"/>
    <w:pPr>
      <w:spacing w:after="240" w:line="259" w:lineRule="auto"/>
    </w:pPr>
    <w:rPr>
      <w:rFonts w:ascii="Arial" w:eastAsia="MS Mincho" w:hAnsi="Arial" w:cs="Times New Roman"/>
      <w:sz w:val="28"/>
      <w:szCs w:val="28"/>
      <w:lang w:val="en-US"/>
    </w:rPr>
  </w:style>
  <w:style w:type="paragraph" w:customStyle="1" w:styleId="Text">
    <w:name w:val="Text"/>
    <w:basedOn w:val="BodyText"/>
    <w:link w:val="TextChar"/>
    <w:qFormat/>
    <w:rsid w:val="002B0F42"/>
    <w:pPr>
      <w:spacing w:line="240" w:lineRule="auto"/>
    </w:pPr>
    <w:rPr>
      <w:rFonts w:ascii="Arial" w:eastAsia="MS Mincho" w:hAnsi="Arial" w:cs="Arial"/>
      <w:sz w:val="20"/>
      <w:szCs w:val="20"/>
      <w:lang w:val="en-US"/>
    </w:rPr>
  </w:style>
  <w:style w:type="character" w:customStyle="1" w:styleId="TextChar">
    <w:name w:val="Text Char"/>
    <w:link w:val="Text"/>
    <w:rsid w:val="002B0F42"/>
    <w:rPr>
      <w:rFonts w:ascii="Arial" w:eastAsia="MS Mincho" w:hAnsi="Arial" w:cs="Arial"/>
      <w:sz w:val="20"/>
      <w:szCs w:val="20"/>
      <w:lang w:val="en-US"/>
    </w:rPr>
  </w:style>
  <w:style w:type="paragraph" w:customStyle="1" w:styleId="TableHeading">
    <w:name w:val="TableHeading"/>
    <w:basedOn w:val="Normal"/>
    <w:link w:val="TableHeadingChar"/>
    <w:qFormat/>
    <w:rsid w:val="002B0F42"/>
    <w:pPr>
      <w:spacing w:after="0" w:line="240" w:lineRule="auto"/>
    </w:pPr>
    <w:rPr>
      <w:rFonts w:ascii="Arial" w:eastAsia="MS Mincho" w:hAnsi="Arial" w:cs="Times New Roman"/>
      <w:sz w:val="20"/>
      <w:szCs w:val="24"/>
      <w:lang w:val="en-US"/>
    </w:rPr>
  </w:style>
  <w:style w:type="character" w:customStyle="1" w:styleId="TableHeadingChar">
    <w:name w:val="TableHeading Char"/>
    <w:link w:val="TableHeading"/>
    <w:rsid w:val="002B0F42"/>
    <w:rPr>
      <w:rFonts w:ascii="Arial" w:eastAsia="MS Mincho" w:hAnsi="Arial" w:cs="Times New Roman"/>
      <w:sz w:val="20"/>
      <w:szCs w:val="24"/>
      <w:lang w:val="en-US"/>
    </w:rPr>
  </w:style>
  <w:style w:type="paragraph" w:customStyle="1" w:styleId="Tablebodycopy">
    <w:name w:val="Table body copy"/>
    <w:basedOn w:val="Normal"/>
    <w:qFormat/>
    <w:rsid w:val="002B0F42"/>
    <w:pPr>
      <w:keepLines/>
      <w:spacing w:after="60" w:line="240" w:lineRule="auto"/>
      <w:textboxTightWrap w:val="allLines"/>
    </w:pPr>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2B0F42"/>
    <w:pPr>
      <w:spacing w:after="120"/>
    </w:pPr>
  </w:style>
  <w:style w:type="character" w:customStyle="1" w:styleId="BodyTextChar">
    <w:name w:val="Body Text Char"/>
    <w:basedOn w:val="DefaultParagraphFont"/>
    <w:link w:val="BodyText"/>
    <w:uiPriority w:val="99"/>
    <w:semiHidden/>
    <w:rsid w:val="002B0F42"/>
  </w:style>
  <w:style w:type="paragraph" w:styleId="Header">
    <w:name w:val="header"/>
    <w:basedOn w:val="Normal"/>
    <w:link w:val="HeaderChar"/>
    <w:uiPriority w:val="99"/>
    <w:unhideWhenUsed/>
    <w:rsid w:val="005C7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45"/>
  </w:style>
  <w:style w:type="paragraph" w:styleId="Footer">
    <w:name w:val="footer"/>
    <w:basedOn w:val="Normal"/>
    <w:link w:val="FooterChar"/>
    <w:uiPriority w:val="99"/>
    <w:unhideWhenUsed/>
    <w:rsid w:val="005C7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evelopment-matter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8ECC-33AB-4593-AAC1-B5F2EF6D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Jane Parker</cp:lastModifiedBy>
  <cp:revision>3</cp:revision>
  <dcterms:created xsi:type="dcterms:W3CDTF">2022-11-16T14:00:00Z</dcterms:created>
  <dcterms:modified xsi:type="dcterms:W3CDTF">2022-11-28T21:10:00Z</dcterms:modified>
</cp:coreProperties>
</file>