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B4D" w:rsidRPr="000B0B4D" w:rsidRDefault="000B0B4D" w:rsidP="000B0B4D">
      <w:pPr>
        <w:rPr>
          <w:rFonts w:ascii="Arial" w:hAnsi="Arial" w:cs="Arial"/>
          <w:sz w:val="60"/>
          <w:szCs w:val="60"/>
        </w:rPr>
      </w:pPr>
      <w:r w:rsidRPr="000B0B4D">
        <w:rPr>
          <w:rFonts w:ascii="Arial" w:hAnsi="Arial" w:cs="Arial"/>
          <w:sz w:val="60"/>
          <w:szCs w:val="60"/>
        </w:rPr>
        <w:t xml:space="preserve">   St Clement’s C. of E. Primary School</w:t>
      </w:r>
    </w:p>
    <w:p w:rsidR="000B0B4D" w:rsidRPr="000B0B4D" w:rsidRDefault="000B0B4D" w:rsidP="000B0B4D">
      <w:pPr>
        <w:rPr>
          <w:rFonts w:ascii="Arial" w:hAnsi="Arial" w:cs="Arial"/>
          <w:sz w:val="40"/>
          <w:szCs w:val="40"/>
        </w:rPr>
      </w:pPr>
    </w:p>
    <w:p w:rsidR="000B0B4D" w:rsidRPr="000B0B4D" w:rsidRDefault="00AD41C8" w:rsidP="000B0B4D">
      <w:pPr>
        <w:rPr>
          <w:rFonts w:ascii="Arial" w:hAnsi="Arial" w:cs="Arial"/>
          <w:sz w:val="40"/>
          <w:szCs w:val="40"/>
        </w:rPr>
      </w:pPr>
      <w:r>
        <w:rPr>
          <w:rFonts w:ascii="Arial" w:hAnsi="Arial" w:cs="Arial"/>
          <w:noProof/>
          <w:sz w:val="40"/>
          <w:szCs w:val="4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8.25pt;margin-top:5.65pt;width:286.05pt;height:278.25pt;z-index:251658240;mso-wrap-edited:f" wrapcoords="-66 0 -66 21528 21600 21528 21600 0 -66 0" fillcolor="window">
            <v:imagedata r:id="rId7" o:title=""/>
            <w10:wrap type="tight"/>
          </v:shape>
          <o:OLEObject Type="Embed" ProgID="MSPhotoEd.3" ShapeID="_x0000_s1026" DrawAspect="Content" ObjectID="_1747661512" r:id="rId8"/>
        </w:object>
      </w:r>
    </w:p>
    <w:p w:rsidR="000B0B4D" w:rsidRPr="000B0B4D" w:rsidRDefault="000B0B4D" w:rsidP="000B0B4D">
      <w:pPr>
        <w:rPr>
          <w:rFonts w:ascii="Arial" w:hAnsi="Arial" w:cs="Arial"/>
          <w:sz w:val="40"/>
          <w:szCs w:val="40"/>
        </w:rPr>
      </w:pPr>
      <w:r w:rsidRPr="000B0B4D">
        <w:rPr>
          <w:rFonts w:ascii="Arial" w:hAnsi="Arial" w:cs="Arial"/>
          <w:sz w:val="40"/>
          <w:szCs w:val="40"/>
        </w:rPr>
        <w:tab/>
      </w:r>
      <w:r w:rsidRPr="000B0B4D">
        <w:rPr>
          <w:rFonts w:ascii="Arial" w:hAnsi="Arial" w:cs="Arial"/>
          <w:sz w:val="40"/>
          <w:szCs w:val="40"/>
        </w:rPr>
        <w:tab/>
      </w:r>
      <w:r w:rsidRPr="000B0B4D">
        <w:rPr>
          <w:rFonts w:ascii="Arial" w:hAnsi="Arial" w:cs="Arial"/>
          <w:sz w:val="40"/>
          <w:szCs w:val="40"/>
        </w:rPr>
        <w:tab/>
      </w:r>
    </w:p>
    <w:p w:rsidR="000B0B4D" w:rsidRPr="000B0B4D" w:rsidRDefault="000B0B4D" w:rsidP="000B0B4D">
      <w:pPr>
        <w:rPr>
          <w:rFonts w:ascii="Arial" w:hAnsi="Arial" w:cs="Arial"/>
          <w:sz w:val="40"/>
          <w:szCs w:val="40"/>
        </w:rPr>
      </w:pPr>
    </w:p>
    <w:p w:rsidR="000B0B4D" w:rsidRPr="000B0B4D" w:rsidRDefault="000B0B4D" w:rsidP="000B0B4D">
      <w:pPr>
        <w:rPr>
          <w:rFonts w:ascii="Arial" w:hAnsi="Arial" w:cs="Arial"/>
          <w:sz w:val="40"/>
          <w:szCs w:val="40"/>
        </w:rPr>
      </w:pPr>
    </w:p>
    <w:p w:rsidR="000B0B4D" w:rsidRPr="000B0B4D" w:rsidRDefault="000B0B4D" w:rsidP="000B0B4D">
      <w:pPr>
        <w:rPr>
          <w:rFonts w:ascii="Arial" w:hAnsi="Arial" w:cs="Arial"/>
          <w:sz w:val="40"/>
          <w:szCs w:val="40"/>
        </w:rPr>
      </w:pPr>
    </w:p>
    <w:p w:rsidR="000B0B4D" w:rsidRPr="000B0B4D" w:rsidRDefault="000B0B4D" w:rsidP="000B0B4D">
      <w:pPr>
        <w:rPr>
          <w:rFonts w:ascii="Arial" w:hAnsi="Arial" w:cs="Arial"/>
          <w:sz w:val="40"/>
          <w:szCs w:val="40"/>
        </w:rPr>
      </w:pPr>
    </w:p>
    <w:p w:rsidR="000B0B4D" w:rsidRPr="000B0B4D" w:rsidRDefault="000B0B4D" w:rsidP="000B0B4D">
      <w:pPr>
        <w:rPr>
          <w:rFonts w:ascii="Arial" w:hAnsi="Arial" w:cs="Arial"/>
          <w:sz w:val="40"/>
          <w:szCs w:val="40"/>
        </w:rPr>
      </w:pPr>
    </w:p>
    <w:p w:rsidR="000B0B4D" w:rsidRPr="000B0B4D" w:rsidRDefault="000B0B4D" w:rsidP="000B0B4D">
      <w:pPr>
        <w:rPr>
          <w:rFonts w:ascii="Arial" w:hAnsi="Arial" w:cs="Arial"/>
          <w:sz w:val="40"/>
          <w:szCs w:val="40"/>
        </w:rPr>
      </w:pPr>
    </w:p>
    <w:p w:rsidR="000B0B4D" w:rsidRPr="000B0B4D" w:rsidRDefault="000B0B4D" w:rsidP="000B0B4D">
      <w:pPr>
        <w:rPr>
          <w:rFonts w:ascii="Arial" w:hAnsi="Arial" w:cs="Arial"/>
          <w:sz w:val="40"/>
          <w:szCs w:val="40"/>
        </w:rPr>
      </w:pPr>
    </w:p>
    <w:p w:rsidR="000B0B4D" w:rsidRPr="000B0B4D" w:rsidRDefault="000B0B4D" w:rsidP="000B0B4D">
      <w:pPr>
        <w:rPr>
          <w:rFonts w:ascii="Arial" w:hAnsi="Arial" w:cs="Arial"/>
          <w:sz w:val="40"/>
          <w:szCs w:val="40"/>
        </w:rPr>
      </w:pPr>
    </w:p>
    <w:p w:rsidR="000B0B4D" w:rsidRPr="000B0B4D" w:rsidRDefault="000B0B4D" w:rsidP="000B0B4D">
      <w:pPr>
        <w:jc w:val="center"/>
        <w:rPr>
          <w:rFonts w:ascii="Arial" w:hAnsi="Arial" w:cs="Arial"/>
          <w:sz w:val="60"/>
          <w:szCs w:val="60"/>
        </w:rPr>
      </w:pPr>
      <w:r w:rsidRPr="000B0B4D">
        <w:rPr>
          <w:rFonts w:ascii="Arial" w:hAnsi="Arial" w:cs="Arial"/>
          <w:sz w:val="60"/>
          <w:szCs w:val="60"/>
        </w:rPr>
        <w:t>Editing and Improving Policy</w:t>
      </w:r>
    </w:p>
    <w:p w:rsidR="000B0B4D" w:rsidRPr="000B0B4D" w:rsidRDefault="000B0B4D" w:rsidP="000B0B4D">
      <w:pPr>
        <w:rPr>
          <w:rFonts w:ascii="Arial" w:hAnsi="Arial" w:cs="Arial"/>
          <w:sz w:val="60"/>
          <w:szCs w:val="60"/>
        </w:rPr>
      </w:pPr>
    </w:p>
    <w:p w:rsidR="005749F6" w:rsidRPr="00520B68" w:rsidRDefault="005749F6" w:rsidP="005749F6">
      <w:pPr>
        <w:widowControl w:val="0"/>
        <w:autoSpaceDE w:val="0"/>
        <w:autoSpaceDN w:val="0"/>
        <w:rPr>
          <w:rFonts w:ascii="Arial" w:eastAsia="Calibri" w:hAnsi="Arial" w:cs="Arial"/>
          <w:sz w:val="40"/>
          <w:szCs w:val="40"/>
        </w:rPr>
      </w:pPr>
      <w:r w:rsidRPr="00520B68">
        <w:rPr>
          <w:rFonts w:ascii="Arial" w:eastAsia="Arial" w:hAnsi="Arial" w:cs="Arial"/>
          <w:sz w:val="40"/>
          <w:szCs w:val="40"/>
          <w:lang w:val="en-US" w:bidi="en-US"/>
        </w:rPr>
        <w:t xml:space="preserve">Reviewed by </w:t>
      </w:r>
      <w:r>
        <w:rPr>
          <w:rFonts w:ascii="Arial" w:eastAsia="Arial" w:hAnsi="Arial" w:cs="Arial"/>
          <w:sz w:val="40"/>
          <w:szCs w:val="40"/>
          <w:lang w:val="en-US" w:bidi="en-US"/>
        </w:rPr>
        <w:t>JY</w:t>
      </w:r>
      <w:r w:rsidR="00E8443A">
        <w:rPr>
          <w:rFonts w:ascii="Arial" w:eastAsia="Arial" w:hAnsi="Arial" w:cs="Arial"/>
          <w:sz w:val="40"/>
          <w:szCs w:val="40"/>
          <w:lang w:val="en-US" w:bidi="en-US"/>
        </w:rPr>
        <w:t xml:space="preserve"> &amp;</w:t>
      </w:r>
      <w:r>
        <w:rPr>
          <w:rFonts w:ascii="Arial" w:eastAsia="Arial" w:hAnsi="Arial" w:cs="Arial"/>
          <w:sz w:val="40"/>
          <w:szCs w:val="40"/>
          <w:lang w:val="en-US" w:bidi="en-US"/>
        </w:rPr>
        <w:t xml:space="preserve"> </w:t>
      </w:r>
      <w:r w:rsidR="008F0C00">
        <w:rPr>
          <w:rFonts w:ascii="Arial" w:eastAsia="Arial" w:hAnsi="Arial" w:cs="Arial"/>
          <w:sz w:val="40"/>
          <w:szCs w:val="40"/>
          <w:lang w:val="en-US" w:bidi="en-US"/>
        </w:rPr>
        <w:t xml:space="preserve">HSH </w:t>
      </w:r>
      <w:r w:rsidRPr="00520B68">
        <w:rPr>
          <w:rFonts w:ascii="Arial" w:eastAsia="Arial" w:hAnsi="Arial" w:cs="Arial"/>
          <w:sz w:val="40"/>
          <w:szCs w:val="40"/>
          <w:lang w:val="en-US" w:bidi="en-US"/>
        </w:rPr>
        <w:t>(</w:t>
      </w:r>
      <w:r>
        <w:rPr>
          <w:rFonts w:ascii="Arial" w:eastAsia="Arial" w:hAnsi="Arial" w:cs="Arial"/>
          <w:sz w:val="40"/>
          <w:szCs w:val="40"/>
          <w:lang w:val="en-US" w:bidi="en-US"/>
        </w:rPr>
        <w:t>Literacy Leads)</w:t>
      </w:r>
      <w:r w:rsidRPr="00520B68">
        <w:rPr>
          <w:rFonts w:ascii="Arial" w:eastAsia="Arial" w:hAnsi="Arial" w:cs="Arial"/>
          <w:sz w:val="40"/>
          <w:szCs w:val="40"/>
          <w:lang w:val="en-US" w:bidi="en-US"/>
        </w:rPr>
        <w:t xml:space="preserve">: </w:t>
      </w:r>
      <w:r w:rsidR="009656DD">
        <w:rPr>
          <w:rFonts w:ascii="Arial" w:eastAsia="Arial" w:hAnsi="Arial" w:cs="Arial"/>
          <w:sz w:val="40"/>
          <w:szCs w:val="40"/>
          <w:lang w:val="en-US" w:bidi="en-US"/>
        </w:rPr>
        <w:t>June</w:t>
      </w:r>
      <w:r w:rsidR="00C21D47">
        <w:rPr>
          <w:rFonts w:ascii="Arial" w:eastAsia="Arial" w:hAnsi="Arial" w:cs="Arial"/>
          <w:sz w:val="40"/>
          <w:szCs w:val="40"/>
          <w:lang w:val="en-US" w:bidi="en-US"/>
        </w:rPr>
        <w:t xml:space="preserve"> 2023</w:t>
      </w:r>
      <w:r w:rsidRPr="00520B68">
        <w:rPr>
          <w:rFonts w:ascii="Arial" w:eastAsia="Arial" w:hAnsi="Arial" w:cs="Arial"/>
          <w:sz w:val="40"/>
          <w:szCs w:val="40"/>
          <w:lang w:val="en-US" w:bidi="en-US"/>
        </w:rPr>
        <w:tab/>
      </w:r>
    </w:p>
    <w:p w:rsidR="005749F6" w:rsidRPr="00520B68" w:rsidRDefault="009656DD" w:rsidP="005749F6">
      <w:pPr>
        <w:widowControl w:val="0"/>
        <w:autoSpaceDE w:val="0"/>
        <w:autoSpaceDN w:val="0"/>
        <w:rPr>
          <w:rFonts w:ascii="Arial" w:eastAsia="Arial" w:hAnsi="Arial" w:cs="Arial"/>
          <w:sz w:val="40"/>
          <w:szCs w:val="40"/>
          <w:lang w:val="en-US" w:bidi="en-US"/>
        </w:rPr>
      </w:pPr>
      <w:r>
        <w:rPr>
          <w:rFonts w:ascii="Arial" w:eastAsia="Arial" w:hAnsi="Arial" w:cs="Arial"/>
          <w:sz w:val="40"/>
          <w:szCs w:val="40"/>
          <w:lang w:val="en-US" w:bidi="en-US"/>
        </w:rPr>
        <w:t>Approved by JP (Head): June</w:t>
      </w:r>
      <w:r w:rsidR="00C21D47">
        <w:rPr>
          <w:rFonts w:ascii="Arial" w:eastAsia="Arial" w:hAnsi="Arial" w:cs="Arial"/>
          <w:sz w:val="40"/>
          <w:szCs w:val="40"/>
          <w:lang w:val="en-US" w:bidi="en-US"/>
        </w:rPr>
        <w:t xml:space="preserve"> 202</w:t>
      </w:r>
      <w:r w:rsidR="00EA60FC">
        <w:rPr>
          <w:rFonts w:ascii="Arial" w:eastAsia="Arial" w:hAnsi="Arial" w:cs="Arial"/>
          <w:sz w:val="40"/>
          <w:szCs w:val="40"/>
          <w:lang w:val="en-US" w:bidi="en-US"/>
        </w:rPr>
        <w:t>3</w:t>
      </w:r>
      <w:r w:rsidR="005749F6" w:rsidRPr="00520B68">
        <w:rPr>
          <w:rFonts w:ascii="Arial" w:eastAsia="Arial" w:hAnsi="Arial" w:cs="Arial"/>
          <w:sz w:val="40"/>
          <w:szCs w:val="40"/>
          <w:lang w:val="en-US" w:bidi="en-US"/>
        </w:rPr>
        <w:tab/>
      </w:r>
    </w:p>
    <w:p w:rsidR="005749F6" w:rsidRPr="00520B68" w:rsidRDefault="005749F6" w:rsidP="005749F6">
      <w:pPr>
        <w:widowControl w:val="0"/>
        <w:autoSpaceDE w:val="0"/>
        <w:autoSpaceDN w:val="0"/>
        <w:rPr>
          <w:rFonts w:ascii="Arial" w:eastAsia="Arial" w:hAnsi="Arial" w:cs="Arial"/>
          <w:sz w:val="40"/>
          <w:szCs w:val="40"/>
          <w:lang w:val="en-US" w:bidi="en-US"/>
        </w:rPr>
      </w:pPr>
    </w:p>
    <w:p w:rsidR="005749F6" w:rsidRPr="00520B68" w:rsidRDefault="009656DD" w:rsidP="005749F6">
      <w:pPr>
        <w:widowControl w:val="0"/>
        <w:autoSpaceDE w:val="0"/>
        <w:autoSpaceDN w:val="0"/>
        <w:rPr>
          <w:rFonts w:ascii="Arial" w:eastAsia="Arial" w:hAnsi="Arial" w:cs="Arial"/>
          <w:sz w:val="40"/>
          <w:szCs w:val="40"/>
          <w:lang w:val="en-US" w:bidi="en-US"/>
        </w:rPr>
      </w:pPr>
      <w:r>
        <w:rPr>
          <w:rFonts w:ascii="Arial" w:eastAsia="Arial" w:hAnsi="Arial" w:cs="Arial"/>
          <w:sz w:val="40"/>
          <w:szCs w:val="40"/>
          <w:lang w:val="en-US" w:bidi="en-US"/>
        </w:rPr>
        <w:t>Due for review: June</w:t>
      </w:r>
      <w:r w:rsidR="00C21D47">
        <w:rPr>
          <w:rFonts w:ascii="Arial" w:eastAsia="Arial" w:hAnsi="Arial" w:cs="Arial"/>
          <w:sz w:val="40"/>
          <w:szCs w:val="40"/>
          <w:lang w:val="en-US" w:bidi="en-US"/>
        </w:rPr>
        <w:t xml:space="preserve"> 202</w:t>
      </w:r>
      <w:r w:rsidR="00E8443A">
        <w:rPr>
          <w:rFonts w:ascii="Arial" w:eastAsia="Arial" w:hAnsi="Arial" w:cs="Arial"/>
          <w:sz w:val="40"/>
          <w:szCs w:val="40"/>
          <w:lang w:val="en-US" w:bidi="en-US"/>
        </w:rPr>
        <w:t>4</w:t>
      </w:r>
    </w:p>
    <w:p w:rsidR="005749F6" w:rsidRDefault="005749F6" w:rsidP="000B0B4D">
      <w:pPr>
        <w:spacing w:after="0" w:line="240" w:lineRule="auto"/>
        <w:jc w:val="center"/>
        <w:rPr>
          <w:rFonts w:ascii="Calibri" w:eastAsia="Calibri" w:hAnsi="Calibri" w:cs="Times New Roman"/>
          <w:noProof/>
          <w:lang w:eastAsia="en-GB"/>
        </w:rPr>
      </w:pPr>
    </w:p>
    <w:p w:rsidR="005749F6" w:rsidRDefault="005749F6" w:rsidP="000B0B4D">
      <w:pPr>
        <w:spacing w:after="0" w:line="240" w:lineRule="auto"/>
        <w:jc w:val="center"/>
        <w:rPr>
          <w:rFonts w:ascii="Calibri" w:eastAsia="Calibri" w:hAnsi="Calibri" w:cs="Times New Roman"/>
          <w:noProof/>
          <w:lang w:eastAsia="en-GB"/>
        </w:rPr>
      </w:pPr>
    </w:p>
    <w:p w:rsidR="005749F6" w:rsidRDefault="005749F6" w:rsidP="000B0B4D">
      <w:pPr>
        <w:spacing w:after="0" w:line="240" w:lineRule="auto"/>
        <w:jc w:val="center"/>
        <w:rPr>
          <w:rFonts w:ascii="Calibri" w:eastAsia="Calibri" w:hAnsi="Calibri" w:cs="Times New Roman"/>
          <w:noProof/>
          <w:lang w:eastAsia="en-GB"/>
        </w:rPr>
      </w:pPr>
    </w:p>
    <w:p w:rsidR="005749F6" w:rsidRDefault="005749F6" w:rsidP="000B0B4D">
      <w:pPr>
        <w:spacing w:after="0" w:line="240" w:lineRule="auto"/>
        <w:jc w:val="center"/>
        <w:rPr>
          <w:rFonts w:ascii="Calibri" w:eastAsia="Calibri" w:hAnsi="Calibri" w:cs="Times New Roman"/>
          <w:noProof/>
          <w:lang w:eastAsia="en-GB"/>
        </w:rPr>
      </w:pPr>
    </w:p>
    <w:p w:rsidR="005749F6" w:rsidRDefault="005749F6" w:rsidP="000B0B4D">
      <w:pPr>
        <w:spacing w:after="0" w:line="240" w:lineRule="auto"/>
        <w:jc w:val="center"/>
        <w:rPr>
          <w:rFonts w:ascii="Calibri" w:eastAsia="Calibri" w:hAnsi="Calibri" w:cs="Times New Roman"/>
          <w:noProof/>
          <w:lang w:eastAsia="en-GB"/>
        </w:rPr>
      </w:pPr>
    </w:p>
    <w:p w:rsidR="005749F6" w:rsidRDefault="005749F6" w:rsidP="000B0B4D">
      <w:pPr>
        <w:spacing w:after="0" w:line="240" w:lineRule="auto"/>
        <w:jc w:val="center"/>
        <w:rPr>
          <w:rFonts w:ascii="Calibri" w:eastAsia="Calibri" w:hAnsi="Calibri" w:cs="Times New Roman"/>
          <w:noProof/>
          <w:lang w:eastAsia="en-GB"/>
        </w:rPr>
      </w:pPr>
    </w:p>
    <w:p w:rsidR="005749F6" w:rsidRDefault="005749F6" w:rsidP="000B0B4D">
      <w:pPr>
        <w:spacing w:after="0" w:line="240" w:lineRule="auto"/>
        <w:jc w:val="center"/>
        <w:rPr>
          <w:rFonts w:ascii="Calibri" w:eastAsia="Calibri" w:hAnsi="Calibri" w:cs="Times New Roman"/>
          <w:noProof/>
          <w:lang w:eastAsia="en-GB"/>
        </w:rPr>
      </w:pPr>
    </w:p>
    <w:p w:rsidR="005749F6" w:rsidRDefault="005749F6" w:rsidP="000B0B4D">
      <w:pPr>
        <w:spacing w:after="0" w:line="240" w:lineRule="auto"/>
        <w:jc w:val="center"/>
        <w:rPr>
          <w:rFonts w:ascii="Calibri" w:eastAsia="Calibri" w:hAnsi="Calibri" w:cs="Times New Roman"/>
          <w:noProof/>
          <w:lang w:eastAsia="en-GB"/>
        </w:rPr>
      </w:pPr>
    </w:p>
    <w:p w:rsidR="007755BC" w:rsidRDefault="007755BC" w:rsidP="007755BC">
      <w:pPr>
        <w:spacing w:after="0" w:line="240" w:lineRule="auto"/>
        <w:jc w:val="center"/>
        <w:rPr>
          <w:b/>
          <w:i/>
          <w:sz w:val="40"/>
          <w:szCs w:val="40"/>
          <w:u w:val="single"/>
        </w:rPr>
      </w:pPr>
    </w:p>
    <w:p w:rsidR="007755BC" w:rsidRDefault="007755BC" w:rsidP="007755BC">
      <w:pPr>
        <w:spacing w:after="0" w:line="240" w:lineRule="auto"/>
        <w:jc w:val="center"/>
        <w:rPr>
          <w:b/>
          <w:i/>
          <w:sz w:val="40"/>
          <w:szCs w:val="40"/>
          <w:u w:val="single"/>
        </w:rPr>
      </w:pPr>
    </w:p>
    <w:p w:rsidR="007755BC" w:rsidRDefault="007755BC" w:rsidP="007755BC">
      <w:pPr>
        <w:spacing w:after="0" w:line="240" w:lineRule="auto"/>
        <w:jc w:val="center"/>
        <w:rPr>
          <w:b/>
          <w:i/>
          <w:sz w:val="40"/>
          <w:szCs w:val="40"/>
          <w:u w:val="single"/>
        </w:rPr>
      </w:pPr>
    </w:p>
    <w:p w:rsidR="007755BC" w:rsidRDefault="00AD41C8" w:rsidP="007755BC">
      <w:pPr>
        <w:spacing w:after="0" w:line="240" w:lineRule="auto"/>
        <w:jc w:val="center"/>
        <w:rPr>
          <w:b/>
          <w:i/>
          <w:sz w:val="40"/>
          <w:szCs w:val="40"/>
          <w:u w:val="single"/>
        </w:rPr>
      </w:pPr>
      <w:r>
        <w:lastRenderedPageBreak/>
        <w:object w:dxaOrig="1440" w:dyaOrig="1440">
          <v:shape id="_x0000_s1028" type="#_x0000_t75" style="position:absolute;left:0;text-align:left;margin-left:413.8pt;margin-top:9pt;width:117pt;height:99pt;z-index:251699200;mso-wrap-edited:f" wrapcoords="-66 0 -66 21528 21600 21528 21600 0 -66 0" fillcolor="window">
            <v:imagedata r:id="rId7" o:title=""/>
            <w10:wrap type="topAndBottom"/>
          </v:shape>
          <o:OLEObject Type="Embed" ProgID="MSPhotoEd.3" ShapeID="_x0000_s1028" DrawAspect="Content" ObjectID="_1747661513" r:id="rId9"/>
        </w:object>
      </w:r>
    </w:p>
    <w:p w:rsidR="007755BC" w:rsidRDefault="007755BC" w:rsidP="007755BC">
      <w:pPr>
        <w:spacing w:after="0" w:line="240" w:lineRule="auto"/>
        <w:jc w:val="center"/>
        <w:rPr>
          <w:b/>
          <w:i/>
          <w:sz w:val="40"/>
          <w:szCs w:val="40"/>
          <w:u w:val="single"/>
        </w:rPr>
      </w:pPr>
      <w:r>
        <w:rPr>
          <w:b/>
          <w:i/>
          <w:sz w:val="40"/>
          <w:szCs w:val="40"/>
          <w:u w:val="single"/>
        </w:rPr>
        <w:t>Growing Together To Let Our Light Shine</w:t>
      </w:r>
    </w:p>
    <w:p w:rsidR="007755BC" w:rsidRDefault="007755BC" w:rsidP="007755BC">
      <w:pPr>
        <w:widowControl w:val="0"/>
        <w:shd w:val="clear" w:color="auto" w:fill="FFFFFF"/>
        <w:autoSpaceDE w:val="0"/>
        <w:autoSpaceDN w:val="0"/>
        <w:adjustRightInd w:val="0"/>
        <w:spacing w:after="0" w:line="240" w:lineRule="auto"/>
        <w:ind w:left="456"/>
        <w:contextualSpacing/>
        <w:rPr>
          <w:rFonts w:ascii="Tahoma" w:eastAsia="Times New Roman" w:hAnsi="Tahoma" w:cs="Tahoma"/>
          <w:b/>
          <w:i/>
          <w:color w:val="000000"/>
          <w:sz w:val="28"/>
          <w:szCs w:val="28"/>
          <w:lang w:val="en-US" w:eastAsia="en-GB"/>
        </w:rPr>
      </w:pPr>
      <w:r>
        <w:rPr>
          <w:rFonts w:ascii="Tahoma" w:eastAsia="Times New Roman" w:hAnsi="Tahoma" w:cs="Tahoma"/>
          <w:b/>
          <w:color w:val="222222"/>
          <w:sz w:val="28"/>
          <w:szCs w:val="28"/>
          <w:lang w:val="en-US" w:eastAsia="en-GB"/>
        </w:rPr>
        <w:t>John 3:18</w:t>
      </w:r>
      <w:r>
        <w:rPr>
          <w:rFonts w:ascii="Tahoma" w:eastAsia="Times New Roman" w:hAnsi="Tahoma" w:cs="Tahoma"/>
          <w:color w:val="222222"/>
          <w:sz w:val="28"/>
          <w:szCs w:val="28"/>
          <w:lang w:val="en-US" w:eastAsia="en-GB"/>
        </w:rPr>
        <w:t> ‘</w:t>
      </w:r>
      <w:r>
        <w:rPr>
          <w:rFonts w:ascii="Tahoma" w:eastAsia="Times New Roman" w:hAnsi="Tahoma" w:cs="Tahoma"/>
          <w:b/>
          <w:i/>
          <w:color w:val="000000"/>
          <w:sz w:val="28"/>
          <w:szCs w:val="28"/>
          <w:lang w:val="en-US" w:eastAsia="en-GB"/>
        </w:rPr>
        <w:t>Little children, let us not love in word or talk but in deed and in truth.'</w:t>
      </w:r>
    </w:p>
    <w:p w:rsidR="007755BC" w:rsidRDefault="007755BC" w:rsidP="007755BC">
      <w:pPr>
        <w:spacing w:after="0" w:line="240" w:lineRule="auto"/>
        <w:jc w:val="center"/>
        <w:rPr>
          <w:rFonts w:ascii="Calibri" w:eastAsia="Calibri" w:hAnsi="Calibri" w:cs="Times New Roman"/>
          <w:b/>
          <w:sz w:val="44"/>
          <w:szCs w:val="44"/>
          <w:u w:val="single"/>
        </w:rPr>
      </w:pPr>
      <w:r>
        <w:rPr>
          <w:b/>
          <w:sz w:val="44"/>
          <w:szCs w:val="44"/>
          <w:u w:val="single"/>
        </w:rPr>
        <w:t>Mission Statement:</w:t>
      </w:r>
    </w:p>
    <w:p w:rsidR="007755BC" w:rsidRDefault="007755BC" w:rsidP="007755BC">
      <w:pPr>
        <w:spacing w:after="0" w:line="240" w:lineRule="auto"/>
        <w:jc w:val="center"/>
        <w:rPr>
          <w:b/>
          <w:sz w:val="28"/>
          <w:szCs w:val="28"/>
        </w:rPr>
      </w:pPr>
      <w:r>
        <w:rPr>
          <w:b/>
          <w:sz w:val="28"/>
          <w:szCs w:val="28"/>
        </w:rPr>
        <w:t xml:space="preserve">We encourage and inspire children to aim high and challenge themselves in everything they do. </w:t>
      </w:r>
    </w:p>
    <w:p w:rsidR="007755BC" w:rsidRDefault="007755BC" w:rsidP="007755BC">
      <w:pPr>
        <w:spacing w:after="0" w:line="240" w:lineRule="auto"/>
        <w:jc w:val="center"/>
        <w:rPr>
          <w:b/>
          <w:i/>
          <w:sz w:val="28"/>
          <w:szCs w:val="28"/>
        </w:rPr>
      </w:pPr>
      <w:r>
        <w:rPr>
          <w:b/>
          <w:i/>
          <w:sz w:val="28"/>
          <w:szCs w:val="28"/>
        </w:rPr>
        <w:t>As a compassionate, Christian school, we are strong in our faith.  We believe in love and forgiveness and are thankful for the opportunities we have to live and learn in our community.</w:t>
      </w:r>
    </w:p>
    <w:p w:rsidR="007755BC" w:rsidRDefault="007755BC" w:rsidP="007755BC">
      <w:pPr>
        <w:spacing w:after="0" w:line="240" w:lineRule="auto"/>
        <w:jc w:val="center"/>
        <w:rPr>
          <w:b/>
          <w:i/>
          <w:sz w:val="28"/>
          <w:szCs w:val="28"/>
        </w:rPr>
      </w:pPr>
      <w:r>
        <w:rPr>
          <w:b/>
          <w:i/>
          <w:sz w:val="28"/>
          <w:szCs w:val="28"/>
        </w:rPr>
        <w:t>(REVIEWED JULY 2019)</w:t>
      </w:r>
    </w:p>
    <w:p w:rsidR="007755BC" w:rsidRDefault="007755BC" w:rsidP="007755BC">
      <w:pPr>
        <w:spacing w:after="0" w:line="240" w:lineRule="auto"/>
        <w:jc w:val="center"/>
        <w:rPr>
          <w:sz w:val="28"/>
          <w:szCs w:val="28"/>
        </w:rPr>
      </w:pPr>
    </w:p>
    <w:p w:rsidR="007755BC" w:rsidRDefault="007755BC" w:rsidP="007755BC">
      <w:pPr>
        <w:spacing w:after="0" w:line="240" w:lineRule="auto"/>
        <w:jc w:val="center"/>
        <w:rPr>
          <w:b/>
          <w:sz w:val="28"/>
          <w:szCs w:val="28"/>
          <w:u w:val="single"/>
        </w:rPr>
      </w:pPr>
      <w:r>
        <w:rPr>
          <w:b/>
          <w:sz w:val="28"/>
          <w:szCs w:val="28"/>
          <w:u w:val="single"/>
        </w:rPr>
        <w:t>Our Christian Values Reflected In This Policy</w:t>
      </w:r>
    </w:p>
    <w:p w:rsidR="007755BC" w:rsidRDefault="007755BC" w:rsidP="007755BC">
      <w:pPr>
        <w:spacing w:after="0" w:line="240" w:lineRule="auto"/>
        <w:jc w:val="center"/>
        <w:rPr>
          <w:b/>
          <w:sz w:val="28"/>
          <w:szCs w:val="28"/>
        </w:rPr>
      </w:pPr>
      <w:r>
        <w:rPr>
          <w:b/>
          <w:sz w:val="28"/>
          <w:szCs w:val="28"/>
        </w:rPr>
        <w:t>Faith</w:t>
      </w:r>
    </w:p>
    <w:p w:rsidR="007755BC" w:rsidRDefault="007755BC" w:rsidP="007755BC">
      <w:pPr>
        <w:spacing w:after="0" w:line="240" w:lineRule="auto"/>
        <w:jc w:val="center"/>
        <w:rPr>
          <w:b/>
          <w:sz w:val="28"/>
          <w:szCs w:val="28"/>
        </w:rPr>
      </w:pPr>
      <w:r>
        <w:rPr>
          <w:b/>
          <w:sz w:val="28"/>
          <w:szCs w:val="28"/>
        </w:rPr>
        <w:t>Hope</w:t>
      </w:r>
    </w:p>
    <w:p w:rsidR="007755BC" w:rsidRDefault="007755BC" w:rsidP="007755BC">
      <w:pPr>
        <w:spacing w:after="0" w:line="240" w:lineRule="auto"/>
        <w:jc w:val="center"/>
        <w:rPr>
          <w:b/>
          <w:sz w:val="28"/>
          <w:szCs w:val="28"/>
        </w:rPr>
      </w:pPr>
      <w:r>
        <w:rPr>
          <w:b/>
          <w:sz w:val="28"/>
          <w:szCs w:val="28"/>
        </w:rPr>
        <w:t>Love</w:t>
      </w:r>
    </w:p>
    <w:p w:rsidR="007755BC" w:rsidRDefault="007755BC" w:rsidP="007755BC">
      <w:pPr>
        <w:spacing w:after="0" w:line="240" w:lineRule="auto"/>
        <w:jc w:val="center"/>
        <w:rPr>
          <w:b/>
          <w:sz w:val="28"/>
          <w:szCs w:val="28"/>
        </w:rPr>
      </w:pPr>
      <w:r>
        <w:rPr>
          <w:b/>
          <w:sz w:val="28"/>
          <w:szCs w:val="28"/>
        </w:rPr>
        <w:t>Respect</w:t>
      </w:r>
    </w:p>
    <w:p w:rsidR="007755BC" w:rsidRDefault="007755BC" w:rsidP="007755BC">
      <w:pPr>
        <w:spacing w:after="0" w:line="240" w:lineRule="auto"/>
        <w:jc w:val="center"/>
        <w:rPr>
          <w:b/>
          <w:sz w:val="28"/>
          <w:szCs w:val="28"/>
        </w:rPr>
      </w:pPr>
      <w:r>
        <w:rPr>
          <w:b/>
          <w:sz w:val="28"/>
          <w:szCs w:val="28"/>
        </w:rPr>
        <w:t>Thankfulness</w:t>
      </w:r>
    </w:p>
    <w:p w:rsidR="007755BC" w:rsidRDefault="007755BC" w:rsidP="007755BC">
      <w:pPr>
        <w:spacing w:after="0" w:line="240" w:lineRule="auto"/>
        <w:jc w:val="center"/>
        <w:rPr>
          <w:b/>
          <w:sz w:val="28"/>
          <w:szCs w:val="28"/>
        </w:rPr>
      </w:pPr>
      <w:r>
        <w:rPr>
          <w:b/>
          <w:sz w:val="28"/>
          <w:szCs w:val="28"/>
        </w:rPr>
        <w:t>Compassion</w:t>
      </w:r>
    </w:p>
    <w:p w:rsidR="007755BC" w:rsidRDefault="007755BC" w:rsidP="007755BC">
      <w:pPr>
        <w:spacing w:after="0" w:line="240" w:lineRule="auto"/>
        <w:jc w:val="center"/>
        <w:rPr>
          <w:b/>
          <w:sz w:val="28"/>
          <w:szCs w:val="28"/>
        </w:rPr>
      </w:pPr>
      <w:r>
        <w:rPr>
          <w:b/>
          <w:sz w:val="28"/>
          <w:szCs w:val="28"/>
        </w:rPr>
        <w:t>Forgiveness</w:t>
      </w:r>
    </w:p>
    <w:p w:rsidR="007755BC" w:rsidRDefault="007755BC" w:rsidP="007755BC">
      <w:pPr>
        <w:spacing w:after="0" w:line="240" w:lineRule="auto"/>
        <w:jc w:val="center"/>
        <w:rPr>
          <w:b/>
          <w:sz w:val="28"/>
          <w:szCs w:val="28"/>
        </w:rPr>
      </w:pPr>
      <w:r>
        <w:rPr>
          <w:b/>
          <w:sz w:val="28"/>
          <w:szCs w:val="28"/>
        </w:rPr>
        <w:t xml:space="preserve">(September 2017) </w:t>
      </w:r>
    </w:p>
    <w:p w:rsidR="007755BC" w:rsidRDefault="007755BC" w:rsidP="007755BC">
      <w:pPr>
        <w:spacing w:after="0" w:line="200" w:lineRule="exact"/>
        <w:rPr>
          <w:rFonts w:ascii="Times New Roman" w:eastAsia="Times New Roman" w:hAnsi="Times New Roman"/>
          <w:sz w:val="20"/>
          <w:szCs w:val="20"/>
          <w:lang w:val="en-US"/>
        </w:rPr>
      </w:pPr>
    </w:p>
    <w:p w:rsidR="007755BC" w:rsidRDefault="007755BC" w:rsidP="007755BC">
      <w:pPr>
        <w:spacing w:after="0" w:line="240" w:lineRule="auto"/>
        <w:jc w:val="center"/>
        <w:rPr>
          <w:rFonts w:ascii="Calibri" w:eastAsia="Calibri" w:hAnsi="Calibri" w:cs="Arial"/>
          <w:b/>
          <w:sz w:val="36"/>
          <w:szCs w:val="36"/>
          <w:u w:val="single"/>
        </w:rPr>
      </w:pPr>
      <w:r>
        <w:rPr>
          <w:rFonts w:cs="Arial"/>
          <w:b/>
          <w:sz w:val="36"/>
          <w:szCs w:val="36"/>
          <w:u w:val="single"/>
        </w:rPr>
        <w:t>DDA STATEMENT</w:t>
      </w:r>
    </w:p>
    <w:p w:rsidR="007755BC" w:rsidRDefault="007755BC" w:rsidP="007755BC">
      <w:pPr>
        <w:spacing w:after="0" w:line="240" w:lineRule="auto"/>
        <w:rPr>
          <w:rFonts w:cs="Arial"/>
          <w:b/>
          <w:i/>
          <w:sz w:val="36"/>
          <w:szCs w:val="36"/>
        </w:rPr>
      </w:pPr>
    </w:p>
    <w:p w:rsidR="007755BC" w:rsidRDefault="007755BC" w:rsidP="007755BC">
      <w:pPr>
        <w:spacing w:after="0" w:line="240" w:lineRule="auto"/>
        <w:rPr>
          <w:rFonts w:cs="Arial"/>
          <w:b/>
          <w:i/>
          <w:sz w:val="28"/>
          <w:szCs w:val="28"/>
        </w:rPr>
      </w:pPr>
      <w:r>
        <w:rPr>
          <w:rFonts w:cs="Arial"/>
          <w:b/>
          <w:i/>
          <w:sz w:val="28"/>
          <w:szCs w:val="28"/>
        </w:rPr>
        <w:t>At St. Clement’s we will aim to:</w:t>
      </w:r>
    </w:p>
    <w:p w:rsidR="007755BC" w:rsidRDefault="007755BC" w:rsidP="007755BC">
      <w:pPr>
        <w:numPr>
          <w:ilvl w:val="0"/>
          <w:numId w:val="17"/>
        </w:numPr>
        <w:spacing w:after="0" w:line="240" w:lineRule="auto"/>
        <w:rPr>
          <w:rFonts w:cs="Arial"/>
          <w:b/>
          <w:sz w:val="28"/>
          <w:szCs w:val="28"/>
        </w:rPr>
      </w:pPr>
      <w:r>
        <w:rPr>
          <w:rFonts w:cs="Arial"/>
          <w:b/>
          <w:sz w:val="28"/>
          <w:szCs w:val="28"/>
        </w:rPr>
        <w:t>Promote equality of opportunity between disabled people and others.</w:t>
      </w:r>
    </w:p>
    <w:p w:rsidR="007755BC" w:rsidRDefault="007755BC" w:rsidP="007755BC">
      <w:pPr>
        <w:numPr>
          <w:ilvl w:val="0"/>
          <w:numId w:val="17"/>
        </w:numPr>
        <w:spacing w:after="0" w:line="240" w:lineRule="auto"/>
        <w:rPr>
          <w:rFonts w:cs="Arial"/>
          <w:b/>
          <w:sz w:val="28"/>
          <w:szCs w:val="28"/>
        </w:rPr>
      </w:pPr>
      <w:r>
        <w:rPr>
          <w:rFonts w:cs="Arial"/>
          <w:b/>
          <w:sz w:val="28"/>
          <w:szCs w:val="28"/>
        </w:rPr>
        <w:t>Eliminate discrimination that is unlawful under the Act.</w:t>
      </w:r>
    </w:p>
    <w:p w:rsidR="007755BC" w:rsidRDefault="007755BC" w:rsidP="007755BC">
      <w:pPr>
        <w:numPr>
          <w:ilvl w:val="0"/>
          <w:numId w:val="17"/>
        </w:numPr>
        <w:spacing w:after="0" w:line="240" w:lineRule="auto"/>
        <w:rPr>
          <w:rFonts w:cs="Arial"/>
          <w:b/>
          <w:sz w:val="28"/>
          <w:szCs w:val="28"/>
        </w:rPr>
      </w:pPr>
      <w:r>
        <w:rPr>
          <w:rFonts w:cs="Arial"/>
          <w:b/>
          <w:sz w:val="28"/>
          <w:szCs w:val="28"/>
        </w:rPr>
        <w:t>Eliminate harassment of disabled pupils that is related to their disabilities.</w:t>
      </w:r>
    </w:p>
    <w:p w:rsidR="007755BC" w:rsidRDefault="007755BC" w:rsidP="007755BC">
      <w:pPr>
        <w:numPr>
          <w:ilvl w:val="0"/>
          <w:numId w:val="17"/>
        </w:numPr>
        <w:spacing w:after="0" w:line="240" w:lineRule="auto"/>
        <w:rPr>
          <w:rFonts w:cs="Arial"/>
          <w:b/>
          <w:sz w:val="28"/>
          <w:szCs w:val="28"/>
        </w:rPr>
      </w:pPr>
      <w:r>
        <w:rPr>
          <w:rFonts w:cs="Arial"/>
          <w:b/>
          <w:sz w:val="28"/>
          <w:szCs w:val="28"/>
        </w:rPr>
        <w:t>Promote positive attitudes towards disabled people.</w:t>
      </w:r>
    </w:p>
    <w:p w:rsidR="007755BC" w:rsidRDefault="007755BC" w:rsidP="007755BC">
      <w:pPr>
        <w:numPr>
          <w:ilvl w:val="0"/>
          <w:numId w:val="17"/>
        </w:numPr>
        <w:spacing w:after="0" w:line="240" w:lineRule="auto"/>
        <w:rPr>
          <w:rFonts w:cs="Arial"/>
          <w:b/>
          <w:sz w:val="28"/>
          <w:szCs w:val="28"/>
        </w:rPr>
      </w:pPr>
      <w:r>
        <w:rPr>
          <w:rFonts w:cs="Arial"/>
          <w:b/>
          <w:sz w:val="28"/>
          <w:szCs w:val="28"/>
        </w:rPr>
        <w:t>Encourage participation by disabled people in public life.</w:t>
      </w:r>
    </w:p>
    <w:p w:rsidR="007755BC" w:rsidRDefault="007755BC" w:rsidP="007755BC">
      <w:pPr>
        <w:numPr>
          <w:ilvl w:val="0"/>
          <w:numId w:val="17"/>
        </w:numPr>
        <w:spacing w:after="0" w:line="240" w:lineRule="auto"/>
        <w:rPr>
          <w:rFonts w:cs="Arial"/>
          <w:b/>
          <w:sz w:val="28"/>
          <w:szCs w:val="28"/>
        </w:rPr>
      </w:pPr>
      <w:r>
        <w:rPr>
          <w:rFonts w:cs="Arial"/>
          <w:b/>
          <w:sz w:val="28"/>
          <w:szCs w:val="28"/>
        </w:rPr>
        <w:t xml:space="preserve">Take account of a disabled person’s disabilities, even when that involves treating a disabled person more favourably than another person. </w:t>
      </w:r>
    </w:p>
    <w:p w:rsidR="007755BC" w:rsidRDefault="007755BC" w:rsidP="007755BC">
      <w:pPr>
        <w:spacing w:after="0" w:line="240" w:lineRule="auto"/>
        <w:rPr>
          <w:rFonts w:ascii="Arial" w:eastAsia="Times New Roman" w:hAnsi="Arial" w:cs="Arial"/>
          <w:b/>
          <w:bCs/>
          <w:sz w:val="24"/>
          <w:szCs w:val="24"/>
          <w:u w:val="single"/>
          <w:lang w:val="en-US"/>
        </w:rPr>
      </w:pPr>
    </w:p>
    <w:p w:rsidR="007755BC" w:rsidRDefault="007755BC" w:rsidP="007755BC">
      <w:pPr>
        <w:spacing w:after="0" w:line="240" w:lineRule="auto"/>
        <w:jc w:val="center"/>
        <w:rPr>
          <w:rFonts w:ascii="Calibri" w:eastAsia="Calibri" w:hAnsi="Calibri" w:cs="Times New Roman"/>
          <w:b/>
          <w:i/>
          <w:sz w:val="40"/>
          <w:szCs w:val="40"/>
          <w:u w:val="single"/>
        </w:rPr>
      </w:pPr>
      <w:r>
        <w:rPr>
          <w:rFonts w:ascii="Arial" w:eastAsia="Times New Roman" w:hAnsi="Arial" w:cs="Arial"/>
          <w:b/>
          <w:bCs/>
          <w:sz w:val="24"/>
          <w:szCs w:val="24"/>
          <w:u w:val="single"/>
          <w:lang w:val="en-US"/>
        </w:rPr>
        <w:t>Rights Respecting School Link to Articles:</w:t>
      </w:r>
      <w:r>
        <w:rPr>
          <w:rFonts w:ascii="Arial" w:eastAsia="Times New Roman" w:hAnsi="Arial" w:cs="Arial"/>
          <w:b/>
          <w:bCs/>
          <w:sz w:val="24"/>
          <w:szCs w:val="24"/>
          <w:lang w:val="en-US"/>
        </w:rPr>
        <w:t xml:space="preserve">  </w:t>
      </w:r>
      <w:r>
        <w:rPr>
          <w:rFonts w:ascii="Arial" w:eastAsia="Times New Roman" w:hAnsi="Arial" w:cs="Arial"/>
          <w:bCs/>
          <w:sz w:val="24"/>
          <w:szCs w:val="24"/>
          <w:lang w:val="en-US"/>
        </w:rPr>
        <w:t>1, 2,</w:t>
      </w:r>
      <w:r>
        <w:rPr>
          <w:rFonts w:ascii="Arial" w:eastAsia="Times New Roman" w:hAnsi="Arial" w:cs="Arial"/>
          <w:b/>
          <w:bCs/>
          <w:sz w:val="24"/>
          <w:szCs w:val="24"/>
          <w:lang w:val="en-US"/>
        </w:rPr>
        <w:t xml:space="preserve"> </w:t>
      </w:r>
      <w:r>
        <w:rPr>
          <w:rFonts w:ascii="Arial" w:eastAsia="Times New Roman" w:hAnsi="Arial" w:cs="Arial"/>
          <w:bCs/>
          <w:sz w:val="24"/>
          <w:szCs w:val="24"/>
          <w:lang w:val="en-US"/>
        </w:rPr>
        <w:t>3, 4, 5, 12, 14, 16, 17, 18, 19, 28, 29 &amp; 41.</w:t>
      </w:r>
    </w:p>
    <w:p w:rsidR="007755BC" w:rsidRDefault="007755BC" w:rsidP="007755BC">
      <w:pPr>
        <w:spacing w:after="0" w:line="240" w:lineRule="auto"/>
        <w:jc w:val="center"/>
        <w:rPr>
          <w:rFonts w:ascii="Calibri" w:eastAsia="Calibri" w:hAnsi="Calibri" w:cs="Times New Roman"/>
          <w:b/>
          <w:i/>
          <w:sz w:val="40"/>
          <w:szCs w:val="40"/>
          <w:u w:val="single"/>
        </w:rPr>
      </w:pPr>
    </w:p>
    <w:p w:rsidR="007755BC" w:rsidRDefault="007755BC" w:rsidP="007755BC">
      <w:pPr>
        <w:spacing w:after="0" w:line="240" w:lineRule="auto"/>
        <w:jc w:val="center"/>
        <w:rPr>
          <w:rFonts w:ascii="Calibri" w:eastAsia="Calibri" w:hAnsi="Calibri" w:cs="Times New Roman"/>
          <w:b/>
          <w:i/>
          <w:sz w:val="40"/>
          <w:szCs w:val="40"/>
          <w:u w:val="single"/>
        </w:rPr>
      </w:pPr>
    </w:p>
    <w:p w:rsidR="007755BC" w:rsidRDefault="007755BC" w:rsidP="007755BC">
      <w:pPr>
        <w:spacing w:after="0" w:line="240" w:lineRule="auto"/>
        <w:jc w:val="center"/>
        <w:rPr>
          <w:rFonts w:ascii="Calibri" w:eastAsia="Calibri" w:hAnsi="Calibri" w:cs="Times New Roman"/>
          <w:b/>
          <w:i/>
          <w:sz w:val="40"/>
          <w:szCs w:val="40"/>
          <w:u w:val="single"/>
        </w:rPr>
      </w:pPr>
    </w:p>
    <w:p w:rsidR="007755BC" w:rsidRDefault="007755BC" w:rsidP="007755BC">
      <w:pPr>
        <w:spacing w:after="0" w:line="240" w:lineRule="auto"/>
        <w:jc w:val="center"/>
        <w:rPr>
          <w:rFonts w:ascii="Calibri" w:eastAsia="Calibri" w:hAnsi="Calibri" w:cs="Times New Roman"/>
          <w:b/>
          <w:i/>
          <w:sz w:val="40"/>
          <w:szCs w:val="40"/>
          <w:u w:val="single"/>
        </w:rPr>
      </w:pPr>
    </w:p>
    <w:p w:rsidR="007755BC" w:rsidRDefault="007755BC" w:rsidP="007755BC">
      <w:pPr>
        <w:spacing w:after="0" w:line="240" w:lineRule="auto"/>
        <w:jc w:val="center"/>
        <w:rPr>
          <w:rFonts w:ascii="Calibri" w:eastAsia="Calibri" w:hAnsi="Calibri" w:cs="Times New Roman"/>
          <w:b/>
          <w:i/>
          <w:sz w:val="40"/>
          <w:szCs w:val="40"/>
          <w:u w:val="single"/>
        </w:rPr>
      </w:pPr>
    </w:p>
    <w:p w:rsidR="00BC3460" w:rsidRDefault="00BC3460" w:rsidP="00BC3460">
      <w:pPr>
        <w:shd w:val="clear" w:color="auto" w:fill="F2E7E7"/>
        <w:spacing w:after="0" w:line="240" w:lineRule="auto"/>
        <w:textAlignment w:val="top"/>
        <w:rPr>
          <w:rFonts w:ascii="Calibri" w:eastAsia="Calibri" w:hAnsi="Calibri" w:cs="Times New Roman"/>
        </w:rPr>
      </w:pPr>
    </w:p>
    <w:p w:rsidR="00BC3460" w:rsidRDefault="00BC3460" w:rsidP="00BC3460">
      <w:pPr>
        <w:shd w:val="clear" w:color="auto" w:fill="F2E7E7"/>
        <w:spacing w:after="0" w:line="240" w:lineRule="auto"/>
        <w:textAlignment w:val="top"/>
        <w:rPr>
          <w:rFonts w:ascii="Calibri" w:eastAsia="Calibri" w:hAnsi="Calibri" w:cs="Times New Roman"/>
        </w:rPr>
      </w:pPr>
    </w:p>
    <w:p w:rsidR="00BC3460" w:rsidRPr="00E23A3E" w:rsidRDefault="00BC3460" w:rsidP="00BC3460">
      <w:pPr>
        <w:shd w:val="clear" w:color="auto" w:fill="F2E7E7"/>
        <w:spacing w:after="0" w:line="240" w:lineRule="auto"/>
        <w:textAlignment w:val="top"/>
        <w:rPr>
          <w:rFonts w:ascii="Tempus Sans ITC" w:eastAsia="Times New Roman" w:hAnsi="Tempus Sans ITC" w:cs="Tahoma"/>
          <w:b/>
          <w:bCs/>
          <w:sz w:val="32"/>
          <w:szCs w:val="32"/>
          <w:bdr w:val="none" w:sz="0" w:space="0" w:color="auto" w:frame="1"/>
          <w:lang w:eastAsia="en-GB"/>
        </w:rPr>
      </w:pPr>
      <w:r>
        <w:rPr>
          <w:rFonts w:ascii="Tempus Sans ITC" w:eastAsia="Times New Roman" w:hAnsi="Tempus Sans ITC" w:cs="Tahoma"/>
          <w:b/>
          <w:bCs/>
          <w:sz w:val="32"/>
          <w:szCs w:val="32"/>
          <w:bdr w:val="none" w:sz="0" w:space="0" w:color="auto" w:frame="1"/>
          <w:lang w:eastAsia="en-GB"/>
        </w:rPr>
        <w:t>Editing and improving in our school:</w:t>
      </w:r>
    </w:p>
    <w:p w:rsidR="00BC3460" w:rsidRPr="00E23A3E" w:rsidRDefault="00BC3460" w:rsidP="00BC3460">
      <w:pPr>
        <w:spacing w:before="225" w:after="225" w:line="240" w:lineRule="auto"/>
        <w:rPr>
          <w:rFonts w:eastAsia="Times New Roman" w:cstheme="minorHAnsi"/>
          <w:color w:val="000000" w:themeColor="text1"/>
          <w:sz w:val="24"/>
          <w:szCs w:val="24"/>
          <w:lang w:eastAsia="en-GB"/>
        </w:rPr>
      </w:pPr>
      <w:r w:rsidRPr="00854923">
        <w:rPr>
          <w:rFonts w:eastAsia="Times New Roman" w:cstheme="minorHAnsi"/>
          <w:color w:val="000000" w:themeColor="text1"/>
          <w:sz w:val="24"/>
          <w:szCs w:val="24"/>
          <w:lang w:eastAsia="en-GB"/>
        </w:rPr>
        <w:t xml:space="preserve">At St.Clement’s </w:t>
      </w:r>
      <w:r w:rsidR="00E0529E" w:rsidRPr="004951BD">
        <w:rPr>
          <w:rFonts w:eastAsia="Times New Roman" w:cstheme="minorHAnsi"/>
          <w:color w:val="000000" w:themeColor="text1"/>
          <w:sz w:val="24"/>
          <w:szCs w:val="24"/>
          <w:lang w:eastAsia="en-GB"/>
        </w:rPr>
        <w:t>C of E</w:t>
      </w:r>
      <w:r w:rsidR="00E0529E">
        <w:rPr>
          <w:rFonts w:eastAsia="Times New Roman" w:cstheme="minorHAnsi"/>
          <w:color w:val="000000" w:themeColor="text1"/>
          <w:sz w:val="24"/>
          <w:szCs w:val="24"/>
          <w:lang w:eastAsia="en-GB"/>
        </w:rPr>
        <w:t xml:space="preserve"> </w:t>
      </w:r>
      <w:r w:rsidRPr="00854923">
        <w:rPr>
          <w:rFonts w:eastAsia="Times New Roman" w:cstheme="minorHAnsi"/>
          <w:color w:val="000000" w:themeColor="text1"/>
          <w:sz w:val="24"/>
          <w:szCs w:val="24"/>
          <w:lang w:eastAsia="en-GB"/>
        </w:rPr>
        <w:t xml:space="preserve">Primary School, we believe providing feedback to our pupils is an essential aspect of the Teaching and Learning process. We ensure all </w:t>
      </w:r>
      <w:r w:rsidR="00E0529E" w:rsidRPr="004951BD">
        <w:rPr>
          <w:rFonts w:eastAsia="Times New Roman" w:cstheme="minorHAnsi"/>
          <w:color w:val="000000" w:themeColor="text1"/>
          <w:sz w:val="24"/>
          <w:szCs w:val="24"/>
          <w:lang w:eastAsia="en-GB"/>
        </w:rPr>
        <w:t>of</w:t>
      </w:r>
      <w:r w:rsidR="00E0529E">
        <w:rPr>
          <w:rFonts w:eastAsia="Times New Roman" w:cstheme="minorHAnsi"/>
          <w:color w:val="000000" w:themeColor="text1"/>
          <w:sz w:val="24"/>
          <w:szCs w:val="24"/>
          <w:lang w:eastAsia="en-GB"/>
        </w:rPr>
        <w:t xml:space="preserve"> </w:t>
      </w:r>
      <w:r w:rsidRPr="00854923">
        <w:rPr>
          <w:rFonts w:eastAsia="Times New Roman" w:cstheme="minorHAnsi"/>
          <w:color w:val="000000" w:themeColor="text1"/>
          <w:sz w:val="24"/>
          <w:szCs w:val="24"/>
          <w:lang w:eastAsia="en-GB"/>
        </w:rPr>
        <w:t xml:space="preserve">our pupils are provided with regular feedback during their learning. We believe pupils should be actively involved in the marking and feedback process, and we believe feedback at the point of learning (both verbally and written) </w:t>
      </w:r>
      <w:r w:rsidRPr="00B84F28">
        <w:rPr>
          <w:rFonts w:eastAsia="Times New Roman" w:cstheme="minorHAnsi"/>
          <w:color w:val="000000" w:themeColor="text1"/>
          <w:sz w:val="24"/>
          <w:szCs w:val="24"/>
          <w:lang w:eastAsia="en-GB"/>
        </w:rPr>
        <w:t xml:space="preserve">is </w:t>
      </w:r>
      <w:r w:rsidR="00902A13" w:rsidRPr="00B84F28">
        <w:rPr>
          <w:rFonts w:eastAsia="Times New Roman" w:cstheme="minorHAnsi"/>
          <w:color w:val="000000" w:themeColor="text1"/>
          <w:sz w:val="24"/>
          <w:szCs w:val="24"/>
          <w:lang w:eastAsia="en-GB"/>
        </w:rPr>
        <w:t>one of the things that can have an</w:t>
      </w:r>
      <w:r w:rsidRPr="00854923">
        <w:rPr>
          <w:rFonts w:eastAsia="Times New Roman" w:cstheme="minorHAnsi"/>
          <w:color w:val="000000" w:themeColor="text1"/>
          <w:sz w:val="24"/>
          <w:szCs w:val="24"/>
          <w:lang w:eastAsia="en-GB"/>
        </w:rPr>
        <w:t xml:space="preserve"> impact on our pupil’s learning and progress – e.g. praising and letting pupils know what they are doing well; ensuring misconc</w:t>
      </w:r>
      <w:r w:rsidR="00E0529E">
        <w:rPr>
          <w:rFonts w:eastAsia="Times New Roman" w:cstheme="minorHAnsi"/>
          <w:color w:val="000000" w:themeColor="text1"/>
          <w:sz w:val="24"/>
          <w:szCs w:val="24"/>
          <w:lang w:eastAsia="en-GB"/>
        </w:rPr>
        <w:t xml:space="preserve">eptions are dealt with </w:t>
      </w:r>
      <w:r w:rsidR="00E0529E" w:rsidRPr="004951BD">
        <w:rPr>
          <w:rFonts w:eastAsia="Times New Roman" w:cstheme="minorHAnsi"/>
          <w:color w:val="000000" w:themeColor="text1"/>
          <w:sz w:val="24"/>
          <w:szCs w:val="24"/>
          <w:lang w:eastAsia="en-GB"/>
        </w:rPr>
        <w:t>at the point of learning</w:t>
      </w:r>
      <w:r w:rsidR="00E0529E">
        <w:rPr>
          <w:rFonts w:eastAsia="Times New Roman" w:cstheme="minorHAnsi"/>
          <w:color w:val="000000" w:themeColor="text1"/>
          <w:sz w:val="24"/>
          <w:szCs w:val="24"/>
          <w:lang w:eastAsia="en-GB"/>
        </w:rPr>
        <w:t>. T</w:t>
      </w:r>
      <w:r w:rsidRPr="00854923">
        <w:rPr>
          <w:rFonts w:eastAsia="Times New Roman" w:cstheme="minorHAnsi"/>
          <w:color w:val="000000" w:themeColor="text1"/>
          <w:sz w:val="24"/>
          <w:szCs w:val="24"/>
          <w:lang w:eastAsia="en-GB"/>
        </w:rPr>
        <w:t xml:space="preserve">hrough feedback at the point of learning, pupils can be given next steps to act upon/have their thinking challenged and progress in all sessions. </w:t>
      </w:r>
    </w:p>
    <w:p w:rsidR="00BC3460" w:rsidRPr="000F4D71" w:rsidRDefault="00BC3460" w:rsidP="00BC3460">
      <w:pPr>
        <w:spacing w:before="225" w:after="225" w:line="240" w:lineRule="auto"/>
        <w:rPr>
          <w:rFonts w:cstheme="minorHAnsi"/>
          <w:spacing w:val="4"/>
          <w:sz w:val="24"/>
          <w:szCs w:val="24"/>
        </w:rPr>
      </w:pPr>
      <w:r w:rsidRPr="00854923">
        <w:rPr>
          <w:rFonts w:eastAsia="Times New Roman" w:cstheme="minorHAnsi"/>
          <w:color w:val="000000" w:themeColor="text1"/>
          <w:sz w:val="24"/>
          <w:szCs w:val="24"/>
          <w:lang w:eastAsia="en-GB"/>
        </w:rPr>
        <w:t>In English</w:t>
      </w:r>
      <w:r w:rsidR="00E0529E">
        <w:rPr>
          <w:rFonts w:eastAsia="Times New Roman" w:cstheme="minorHAnsi"/>
          <w:color w:val="000000" w:themeColor="text1"/>
          <w:sz w:val="24"/>
          <w:szCs w:val="24"/>
          <w:lang w:eastAsia="en-GB"/>
        </w:rPr>
        <w:t>,</w:t>
      </w:r>
      <w:r w:rsidRPr="00854923">
        <w:rPr>
          <w:rFonts w:eastAsia="Times New Roman" w:cstheme="minorHAnsi"/>
          <w:color w:val="000000" w:themeColor="text1"/>
          <w:sz w:val="24"/>
          <w:szCs w:val="24"/>
          <w:lang w:eastAsia="en-GB"/>
        </w:rPr>
        <w:t xml:space="preserve"> </w:t>
      </w:r>
      <w:r w:rsidRPr="004951BD">
        <w:rPr>
          <w:rFonts w:eastAsia="Times New Roman" w:cstheme="minorHAnsi"/>
          <w:color w:val="000000" w:themeColor="text1"/>
          <w:sz w:val="24"/>
          <w:szCs w:val="24"/>
          <w:lang w:eastAsia="en-GB"/>
        </w:rPr>
        <w:t>we want pupils to under</w:t>
      </w:r>
      <w:r w:rsidR="00E0529E" w:rsidRPr="004951BD">
        <w:rPr>
          <w:rFonts w:eastAsia="Times New Roman" w:cstheme="minorHAnsi"/>
          <w:color w:val="000000" w:themeColor="text1"/>
          <w:sz w:val="24"/>
          <w:szCs w:val="24"/>
          <w:lang w:eastAsia="en-GB"/>
        </w:rPr>
        <w:t>stand the importance of the</w:t>
      </w:r>
      <w:r w:rsidRPr="004951BD">
        <w:rPr>
          <w:rFonts w:eastAsia="Times New Roman" w:cstheme="minorHAnsi"/>
          <w:color w:val="000000" w:themeColor="text1"/>
          <w:sz w:val="24"/>
          <w:szCs w:val="24"/>
          <w:lang w:eastAsia="en-GB"/>
        </w:rPr>
        <w:t xml:space="preserve"> stages </w:t>
      </w:r>
      <w:r w:rsidR="00E0529E" w:rsidRPr="004951BD">
        <w:rPr>
          <w:rFonts w:eastAsia="Times New Roman" w:cstheme="minorHAnsi"/>
          <w:color w:val="000000" w:themeColor="text1"/>
          <w:sz w:val="24"/>
          <w:szCs w:val="24"/>
          <w:lang w:eastAsia="en-GB"/>
        </w:rPr>
        <w:t xml:space="preserve">of </w:t>
      </w:r>
      <w:r w:rsidRPr="004951BD">
        <w:rPr>
          <w:rFonts w:eastAsia="Times New Roman" w:cstheme="minorHAnsi"/>
          <w:color w:val="000000" w:themeColor="text1"/>
          <w:sz w:val="24"/>
          <w:szCs w:val="24"/>
          <w:lang w:eastAsia="en-GB"/>
        </w:rPr>
        <w:t>the writing journey</w:t>
      </w:r>
      <w:r w:rsidR="00E0529E" w:rsidRPr="004951BD">
        <w:rPr>
          <w:rFonts w:eastAsia="Times New Roman" w:cstheme="minorHAnsi"/>
          <w:color w:val="000000" w:themeColor="text1"/>
          <w:sz w:val="24"/>
          <w:szCs w:val="24"/>
          <w:lang w:eastAsia="en-GB"/>
        </w:rPr>
        <w:t xml:space="preserve"> that</w:t>
      </w:r>
      <w:r w:rsidRPr="004951BD">
        <w:rPr>
          <w:rFonts w:eastAsia="Times New Roman" w:cstheme="minorHAnsi"/>
          <w:color w:val="000000" w:themeColor="text1"/>
          <w:sz w:val="24"/>
          <w:szCs w:val="24"/>
          <w:lang w:eastAsia="en-GB"/>
        </w:rPr>
        <w:t xml:space="preserve"> we promote in school</w:t>
      </w:r>
      <w:r>
        <w:rPr>
          <w:rFonts w:eastAsia="Times New Roman" w:cstheme="minorHAnsi"/>
          <w:color w:val="000000" w:themeColor="text1"/>
          <w:sz w:val="24"/>
          <w:szCs w:val="24"/>
          <w:lang w:eastAsia="en-GB"/>
        </w:rPr>
        <w:t>:</w:t>
      </w:r>
      <w:r w:rsidRPr="00854923">
        <w:rPr>
          <w:rFonts w:cstheme="minorHAnsi"/>
          <w:color w:val="000000" w:themeColor="text1"/>
          <w:spacing w:val="4"/>
          <w:sz w:val="24"/>
          <w:szCs w:val="24"/>
        </w:rPr>
        <w:t> </w:t>
      </w:r>
      <w:r>
        <w:rPr>
          <w:rFonts w:cstheme="minorHAnsi"/>
          <w:color w:val="000000" w:themeColor="text1"/>
          <w:spacing w:val="4"/>
          <w:sz w:val="24"/>
          <w:szCs w:val="24"/>
        </w:rPr>
        <w:t>the exploring and prac</w:t>
      </w:r>
      <w:r w:rsidR="00AD3B36">
        <w:rPr>
          <w:rFonts w:cstheme="minorHAnsi"/>
          <w:color w:val="000000" w:themeColor="text1"/>
          <w:spacing w:val="4"/>
          <w:sz w:val="24"/>
          <w:szCs w:val="24"/>
        </w:rPr>
        <w:t xml:space="preserve">tising of skills in phase 1, </w:t>
      </w:r>
      <w:r>
        <w:rPr>
          <w:rFonts w:cstheme="minorHAnsi"/>
          <w:color w:val="000000" w:themeColor="text1"/>
          <w:spacing w:val="4"/>
          <w:sz w:val="24"/>
          <w:szCs w:val="24"/>
        </w:rPr>
        <w:t>the planning stage in phase 2 and then</w:t>
      </w:r>
      <w:r w:rsidRPr="00854923">
        <w:rPr>
          <w:rFonts w:cstheme="minorHAnsi"/>
          <w:color w:val="000000" w:themeColor="text1"/>
          <w:spacing w:val="4"/>
          <w:sz w:val="24"/>
          <w:szCs w:val="24"/>
        </w:rPr>
        <w:t xml:space="preserve"> drafting, revising, editing, and publishing</w:t>
      </w:r>
      <w:r>
        <w:rPr>
          <w:rFonts w:cstheme="minorHAnsi"/>
          <w:color w:val="000000" w:themeColor="text1"/>
          <w:spacing w:val="4"/>
          <w:sz w:val="24"/>
          <w:szCs w:val="24"/>
        </w:rPr>
        <w:t xml:space="preserve"> in phase 3</w:t>
      </w:r>
      <w:r w:rsidR="00E0529E">
        <w:rPr>
          <w:rFonts w:cstheme="minorHAnsi"/>
          <w:color w:val="000000" w:themeColor="text1"/>
          <w:spacing w:val="4"/>
          <w:sz w:val="24"/>
          <w:szCs w:val="24"/>
        </w:rPr>
        <w:t xml:space="preserve">- </w:t>
      </w:r>
      <w:r w:rsidRPr="00854923">
        <w:rPr>
          <w:rFonts w:cstheme="minorHAnsi"/>
          <w:color w:val="000000" w:themeColor="text1"/>
          <w:spacing w:val="4"/>
          <w:sz w:val="24"/>
          <w:szCs w:val="24"/>
        </w:rPr>
        <w:t xml:space="preserve"> </w:t>
      </w:r>
      <w:r w:rsidRPr="000F4D71">
        <w:rPr>
          <w:rFonts w:cstheme="minorHAnsi"/>
          <w:spacing w:val="4"/>
          <w:sz w:val="24"/>
          <w:szCs w:val="24"/>
        </w:rPr>
        <w:t>as all authors go through this writing process in order to produce their best final pi</w:t>
      </w:r>
      <w:r>
        <w:rPr>
          <w:rFonts w:cstheme="minorHAnsi"/>
          <w:spacing w:val="4"/>
          <w:sz w:val="24"/>
          <w:szCs w:val="24"/>
        </w:rPr>
        <w:t>ece of writing. We expect pupil</w:t>
      </w:r>
      <w:r w:rsidRPr="000F4D71">
        <w:rPr>
          <w:rFonts w:cstheme="minorHAnsi"/>
          <w:spacing w:val="4"/>
          <w:sz w:val="24"/>
          <w:szCs w:val="24"/>
        </w:rPr>
        <w:t>s to use their English exercise books, for phases 1, 2 and 3 of our Literacy Learning journeys.</w:t>
      </w:r>
      <w:r w:rsidRPr="000F4D71">
        <w:rPr>
          <w:rFonts w:cstheme="minorHAnsi"/>
          <w:b/>
          <w:spacing w:val="4"/>
          <w:sz w:val="24"/>
          <w:szCs w:val="24"/>
        </w:rPr>
        <w:t xml:space="preserve"> </w:t>
      </w:r>
      <w:r w:rsidRPr="004951BD">
        <w:rPr>
          <w:rFonts w:cstheme="minorHAnsi"/>
          <w:spacing w:val="4"/>
          <w:sz w:val="24"/>
          <w:szCs w:val="24"/>
        </w:rPr>
        <w:t>In Key Stage 2</w:t>
      </w:r>
      <w:r w:rsidRPr="000F4D71">
        <w:rPr>
          <w:rFonts w:cstheme="minorHAnsi"/>
          <w:b/>
          <w:spacing w:val="4"/>
          <w:sz w:val="24"/>
          <w:szCs w:val="24"/>
        </w:rPr>
        <w:t>,</w:t>
      </w:r>
      <w:r w:rsidRPr="000F4D71">
        <w:rPr>
          <w:rFonts w:cstheme="minorHAnsi"/>
          <w:spacing w:val="4"/>
          <w:sz w:val="24"/>
          <w:szCs w:val="24"/>
        </w:rPr>
        <w:t xml:space="preserve"> we have Literacy three books, in which mixed groups work together </w:t>
      </w:r>
      <w:r>
        <w:rPr>
          <w:rFonts w:cstheme="minorHAnsi"/>
          <w:spacing w:val="4"/>
          <w:sz w:val="24"/>
          <w:szCs w:val="24"/>
        </w:rPr>
        <w:t xml:space="preserve">to </w:t>
      </w:r>
      <w:r w:rsidRPr="00492F65">
        <w:rPr>
          <w:rFonts w:cstheme="minorHAnsi"/>
          <w:spacing w:val="4"/>
          <w:sz w:val="24"/>
          <w:szCs w:val="24"/>
        </w:rPr>
        <w:t>car</w:t>
      </w:r>
      <w:r w:rsidR="00902A13">
        <w:rPr>
          <w:rFonts w:cstheme="minorHAnsi"/>
          <w:spacing w:val="4"/>
          <w:sz w:val="24"/>
          <w:szCs w:val="24"/>
        </w:rPr>
        <w:t>ry out speaking and listening (S&amp;L)</w:t>
      </w:r>
      <w:r w:rsidR="00AD3B36">
        <w:rPr>
          <w:rFonts w:cstheme="minorHAnsi"/>
          <w:spacing w:val="4"/>
          <w:sz w:val="24"/>
          <w:szCs w:val="24"/>
        </w:rPr>
        <w:t xml:space="preserve"> activities/Talk for w</w:t>
      </w:r>
      <w:r w:rsidRPr="00492F65">
        <w:rPr>
          <w:rFonts w:cstheme="minorHAnsi"/>
          <w:spacing w:val="4"/>
          <w:sz w:val="24"/>
          <w:szCs w:val="24"/>
        </w:rPr>
        <w:t xml:space="preserve">riting activities/activities linked to the shared reading being carried out. </w:t>
      </w:r>
      <w:r>
        <w:rPr>
          <w:rFonts w:cstheme="minorHAnsi"/>
          <w:spacing w:val="4"/>
          <w:sz w:val="24"/>
          <w:szCs w:val="24"/>
        </w:rPr>
        <w:t>Pupils will also carry out short writes, which will be in their own exercise books. Throughout Phase 1</w:t>
      </w:r>
      <w:r w:rsidRPr="00492F65">
        <w:rPr>
          <w:rFonts w:cstheme="minorHAnsi"/>
          <w:spacing w:val="4"/>
          <w:sz w:val="24"/>
          <w:szCs w:val="24"/>
        </w:rPr>
        <w:t xml:space="preserve"> of the Literacy Learning Journey, pupils use their English exercise books to develop their writing skills, and we don’t expect this to alwa</w:t>
      </w:r>
      <w:r>
        <w:rPr>
          <w:rFonts w:cstheme="minorHAnsi"/>
          <w:spacing w:val="4"/>
          <w:sz w:val="24"/>
          <w:szCs w:val="24"/>
        </w:rPr>
        <w:t>ys be their best presented work (level 2 handwriting).</w:t>
      </w:r>
    </w:p>
    <w:p w:rsidR="00BC3460" w:rsidRDefault="00BC3460" w:rsidP="00BC3460">
      <w:pPr>
        <w:spacing w:before="225" w:after="225" w:line="240" w:lineRule="auto"/>
        <w:rPr>
          <w:rFonts w:cstheme="minorHAnsi"/>
          <w:spacing w:val="4"/>
          <w:sz w:val="24"/>
          <w:szCs w:val="24"/>
        </w:rPr>
      </w:pPr>
      <w:r w:rsidRPr="000F4D71">
        <w:rPr>
          <w:rFonts w:cstheme="minorHAnsi"/>
          <w:spacing w:val="4"/>
          <w:sz w:val="24"/>
          <w:szCs w:val="24"/>
        </w:rPr>
        <w:t>Throughout</w:t>
      </w:r>
      <w:r>
        <w:rPr>
          <w:rFonts w:cstheme="minorHAnsi"/>
          <w:spacing w:val="4"/>
          <w:sz w:val="24"/>
          <w:szCs w:val="24"/>
        </w:rPr>
        <w:t xml:space="preserve"> the phases</w:t>
      </w:r>
      <w:r w:rsidR="00902A13">
        <w:rPr>
          <w:rFonts w:cstheme="minorHAnsi"/>
          <w:spacing w:val="4"/>
          <w:sz w:val="24"/>
          <w:szCs w:val="24"/>
        </w:rPr>
        <w:t>,</w:t>
      </w:r>
      <w:r>
        <w:rPr>
          <w:rFonts w:cstheme="minorHAnsi"/>
          <w:spacing w:val="4"/>
          <w:sz w:val="24"/>
          <w:szCs w:val="24"/>
        </w:rPr>
        <w:t xml:space="preserve"> pupils will be carrying out writing and during</w:t>
      </w:r>
      <w:r w:rsidRPr="000F4D71">
        <w:rPr>
          <w:rFonts w:cstheme="minorHAnsi"/>
          <w:spacing w:val="4"/>
          <w:sz w:val="24"/>
          <w:szCs w:val="24"/>
        </w:rPr>
        <w:t xml:space="preserve"> phase 3, pupils will draft pieces of writing in their exercise books,</w:t>
      </w:r>
      <w:r>
        <w:rPr>
          <w:rFonts w:cstheme="minorHAnsi"/>
          <w:spacing w:val="4"/>
          <w:sz w:val="24"/>
          <w:szCs w:val="24"/>
        </w:rPr>
        <w:t xml:space="preserve"> applying skills they have been exposed to, explored and practised in phase 1 and using their plans derived in phase </w:t>
      </w:r>
      <w:r w:rsidR="00AD3B36">
        <w:rPr>
          <w:rFonts w:cstheme="minorHAnsi"/>
          <w:spacing w:val="4"/>
          <w:sz w:val="24"/>
          <w:szCs w:val="24"/>
        </w:rPr>
        <w:t>2. Pupils will continually self-</w:t>
      </w:r>
      <w:r>
        <w:rPr>
          <w:rFonts w:cstheme="minorHAnsi"/>
          <w:spacing w:val="4"/>
          <w:sz w:val="24"/>
          <w:szCs w:val="24"/>
        </w:rPr>
        <w:t>assess and improve their work</w:t>
      </w:r>
      <w:r w:rsidRPr="000F4D71">
        <w:rPr>
          <w:rFonts w:cstheme="minorHAnsi"/>
          <w:sz w:val="24"/>
          <w:szCs w:val="24"/>
        </w:rPr>
        <w:t xml:space="preserve"> </w:t>
      </w:r>
      <w:r w:rsidR="00902A13">
        <w:rPr>
          <w:rFonts w:cstheme="minorHAnsi"/>
          <w:spacing w:val="4"/>
          <w:sz w:val="24"/>
          <w:szCs w:val="24"/>
        </w:rPr>
        <w:t>in response to self, peer, group evaluation</w:t>
      </w:r>
      <w:r w:rsidRPr="000F4D71">
        <w:rPr>
          <w:rFonts w:cstheme="minorHAnsi"/>
          <w:spacing w:val="4"/>
          <w:sz w:val="24"/>
          <w:szCs w:val="24"/>
        </w:rPr>
        <w:t xml:space="preserve"> or after discussion with the teacher. We are actively training our </w:t>
      </w:r>
      <w:r w:rsidR="00902A13">
        <w:rPr>
          <w:rFonts w:cstheme="minorHAnsi"/>
          <w:spacing w:val="4"/>
          <w:sz w:val="24"/>
          <w:szCs w:val="24"/>
        </w:rPr>
        <w:t xml:space="preserve">pupils to be more proactive </w:t>
      </w:r>
      <w:r w:rsidR="00902A13" w:rsidRPr="00B84F28">
        <w:rPr>
          <w:rFonts w:cstheme="minorHAnsi"/>
          <w:spacing w:val="4"/>
          <w:sz w:val="24"/>
          <w:szCs w:val="24"/>
        </w:rPr>
        <w:t>by</w:t>
      </w:r>
      <w:r w:rsidRPr="000F4D71">
        <w:rPr>
          <w:rFonts w:cstheme="minorHAnsi"/>
          <w:spacing w:val="4"/>
          <w:sz w:val="24"/>
          <w:szCs w:val="24"/>
        </w:rPr>
        <w:t xml:space="preserve"> </w:t>
      </w:r>
      <w:r w:rsidRPr="004951BD">
        <w:rPr>
          <w:rFonts w:cstheme="minorHAnsi"/>
          <w:spacing w:val="4"/>
          <w:sz w:val="24"/>
          <w:szCs w:val="24"/>
        </w:rPr>
        <w:t>proof reading</w:t>
      </w:r>
      <w:r w:rsidRPr="000F4D71">
        <w:rPr>
          <w:rFonts w:cstheme="minorHAnsi"/>
          <w:spacing w:val="4"/>
          <w:sz w:val="24"/>
          <w:szCs w:val="24"/>
        </w:rPr>
        <w:t xml:space="preserve"> and checking for errors</w:t>
      </w:r>
      <w:r>
        <w:rPr>
          <w:rFonts w:cstheme="minorHAnsi"/>
          <w:spacing w:val="4"/>
          <w:sz w:val="24"/>
          <w:szCs w:val="24"/>
        </w:rPr>
        <w:t xml:space="preserve"> with their basic skills, spellings (please see </w:t>
      </w:r>
      <w:r w:rsidRPr="002115D2">
        <w:rPr>
          <w:rFonts w:cstheme="minorHAnsi"/>
          <w:i/>
          <w:spacing w:val="4"/>
          <w:sz w:val="24"/>
          <w:szCs w:val="24"/>
        </w:rPr>
        <w:t>Spelling Policy</w:t>
      </w:r>
      <w:r>
        <w:rPr>
          <w:rFonts w:cstheme="minorHAnsi"/>
          <w:spacing w:val="4"/>
          <w:sz w:val="24"/>
          <w:szCs w:val="24"/>
        </w:rPr>
        <w:t xml:space="preserve"> for more guidance)</w:t>
      </w:r>
      <w:r w:rsidRPr="000F4D71">
        <w:rPr>
          <w:rFonts w:cstheme="minorHAnsi"/>
          <w:spacing w:val="4"/>
          <w:sz w:val="24"/>
          <w:szCs w:val="24"/>
        </w:rPr>
        <w:t xml:space="preserve"> and to make sure </w:t>
      </w:r>
      <w:r>
        <w:rPr>
          <w:rFonts w:cstheme="minorHAnsi"/>
          <w:spacing w:val="4"/>
          <w:sz w:val="24"/>
          <w:szCs w:val="24"/>
        </w:rPr>
        <w:t>their writing</w:t>
      </w:r>
      <w:r w:rsidRPr="000F4D71">
        <w:rPr>
          <w:rFonts w:cstheme="minorHAnsi"/>
          <w:spacing w:val="4"/>
          <w:sz w:val="24"/>
          <w:szCs w:val="24"/>
        </w:rPr>
        <w:t xml:space="preserve"> makes sense</w:t>
      </w:r>
      <w:r>
        <w:rPr>
          <w:rFonts w:cstheme="minorHAnsi"/>
          <w:spacing w:val="4"/>
          <w:sz w:val="24"/>
          <w:szCs w:val="24"/>
        </w:rPr>
        <w:t xml:space="preserve"> etc</w:t>
      </w:r>
      <w:r w:rsidRPr="000F4D71">
        <w:rPr>
          <w:rFonts w:cstheme="minorHAnsi"/>
          <w:spacing w:val="4"/>
          <w:sz w:val="24"/>
          <w:szCs w:val="24"/>
        </w:rPr>
        <w:t>.</w:t>
      </w:r>
      <w:r>
        <w:rPr>
          <w:rFonts w:cstheme="minorHAnsi"/>
          <w:spacing w:val="4"/>
          <w:sz w:val="24"/>
          <w:szCs w:val="24"/>
        </w:rPr>
        <w:t xml:space="preserve"> In books you may see the coding below </w:t>
      </w:r>
      <w:r w:rsidR="00E0529E" w:rsidRPr="004951BD">
        <w:rPr>
          <w:rFonts w:cstheme="minorHAnsi"/>
          <w:spacing w:val="4"/>
          <w:sz w:val="24"/>
          <w:szCs w:val="24"/>
        </w:rPr>
        <w:t>used</w:t>
      </w:r>
      <w:r w:rsidR="00E0529E">
        <w:rPr>
          <w:rFonts w:cstheme="minorHAnsi"/>
          <w:spacing w:val="4"/>
          <w:sz w:val="24"/>
          <w:szCs w:val="24"/>
        </w:rPr>
        <w:t xml:space="preserve"> </w:t>
      </w:r>
      <w:r>
        <w:rPr>
          <w:rFonts w:cstheme="minorHAnsi"/>
          <w:spacing w:val="4"/>
          <w:sz w:val="24"/>
          <w:szCs w:val="24"/>
        </w:rPr>
        <w:t>by teaching staff</w:t>
      </w:r>
      <w:r w:rsidRPr="00045701">
        <w:rPr>
          <w:rFonts w:cstheme="minorHAnsi"/>
          <w:spacing w:val="4"/>
          <w:sz w:val="24"/>
          <w:szCs w:val="24"/>
        </w:rPr>
        <w:t xml:space="preserve"> </w:t>
      </w:r>
      <w:r>
        <w:rPr>
          <w:rFonts w:cstheme="minorHAnsi"/>
          <w:spacing w:val="4"/>
          <w:sz w:val="24"/>
          <w:szCs w:val="24"/>
        </w:rPr>
        <w:t xml:space="preserve">or in some cases pupils (please see the </w:t>
      </w:r>
      <w:r w:rsidRPr="002115D2">
        <w:rPr>
          <w:rFonts w:cstheme="minorHAnsi"/>
          <w:i/>
          <w:spacing w:val="4"/>
          <w:sz w:val="24"/>
          <w:szCs w:val="24"/>
        </w:rPr>
        <w:t>Presentation, Marking and Feedback</w:t>
      </w:r>
      <w:r w:rsidR="00E0529E">
        <w:rPr>
          <w:rFonts w:cstheme="minorHAnsi"/>
          <w:spacing w:val="4"/>
          <w:sz w:val="24"/>
          <w:szCs w:val="24"/>
        </w:rPr>
        <w:t xml:space="preserve"> policy for more details).  T</w:t>
      </w:r>
      <w:r>
        <w:rPr>
          <w:rFonts w:cstheme="minorHAnsi"/>
          <w:spacing w:val="4"/>
          <w:sz w:val="24"/>
          <w:szCs w:val="24"/>
        </w:rPr>
        <w:t>his is where pupils have been encouraged to proof read their work to check their basic skills and for errors in spelling, grammar an</w:t>
      </w:r>
      <w:r w:rsidR="00E0529E">
        <w:rPr>
          <w:rFonts w:cstheme="minorHAnsi"/>
          <w:spacing w:val="4"/>
          <w:sz w:val="24"/>
          <w:szCs w:val="24"/>
        </w:rPr>
        <w:t xml:space="preserve">d punctuation – pupils </w:t>
      </w:r>
      <w:r w:rsidR="00E0529E" w:rsidRPr="004951BD">
        <w:rPr>
          <w:rFonts w:cstheme="minorHAnsi"/>
          <w:spacing w:val="4"/>
          <w:sz w:val="24"/>
          <w:szCs w:val="24"/>
        </w:rPr>
        <w:t>use</w:t>
      </w:r>
      <w:r>
        <w:rPr>
          <w:rFonts w:cstheme="minorHAnsi"/>
          <w:spacing w:val="4"/>
          <w:sz w:val="24"/>
          <w:szCs w:val="24"/>
        </w:rPr>
        <w:t xml:space="preserve"> pencils to correct their errors or improve their writing.</w:t>
      </w:r>
    </w:p>
    <w:p w:rsidR="00BC3460" w:rsidRPr="00045701" w:rsidRDefault="00BC3460" w:rsidP="00BC3460">
      <w:pPr>
        <w:spacing w:before="225" w:after="225" w:line="240" w:lineRule="auto"/>
        <w:rPr>
          <w:rFonts w:cstheme="minorHAnsi"/>
          <w:b/>
          <w:spacing w:val="4"/>
          <w:sz w:val="24"/>
          <w:szCs w:val="24"/>
        </w:rPr>
      </w:pPr>
      <w:r w:rsidRPr="00045701">
        <w:rPr>
          <w:rFonts w:cstheme="minorHAnsi"/>
          <w:b/>
          <w:spacing w:val="4"/>
          <w:sz w:val="24"/>
          <w:szCs w:val="24"/>
        </w:rPr>
        <w:t>The coding system:</w:t>
      </w:r>
    </w:p>
    <w:p w:rsidR="00BC3460" w:rsidRDefault="00BC3460" w:rsidP="00BC3460">
      <w:r>
        <w:t>P = Punctuation error</w:t>
      </w:r>
    </w:p>
    <w:p w:rsidR="00BC3460" w:rsidRDefault="00BC3460" w:rsidP="00BC3460">
      <w:r>
        <w:t>C = Capital letters errors</w:t>
      </w:r>
    </w:p>
    <w:p w:rsidR="00BC3460" w:rsidRDefault="00BC3460" w:rsidP="00BC3460">
      <w:r>
        <w:rPr>
          <w:noProof/>
          <w:lang w:eastAsia="en-GB"/>
        </w:rPr>
        <mc:AlternateContent>
          <mc:Choice Requires="wps">
            <w:drawing>
              <wp:anchor distT="0" distB="0" distL="114300" distR="114300" simplePos="0" relativeHeight="251688960" behindDoc="0" locked="0" layoutInCell="1" allowOverlap="1" wp14:anchorId="1A0A217D" wp14:editId="11B3667F">
                <wp:simplePos x="0" y="0"/>
                <wp:positionH relativeFrom="margin">
                  <wp:posOffset>12700</wp:posOffset>
                </wp:positionH>
                <wp:positionV relativeFrom="paragraph">
                  <wp:posOffset>285750</wp:posOffset>
                </wp:positionV>
                <wp:extent cx="45720" cy="163830"/>
                <wp:effectExtent l="38100" t="38100" r="49530" b="2667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20" cy="1638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B3555D0" id="_x0000_t32" coordsize="21600,21600" o:spt="32" o:oned="t" path="m,l21600,21600e" filled="f">
                <v:path arrowok="t" fillok="f" o:connecttype="none"/>
                <o:lock v:ext="edit" shapetype="t"/>
              </v:shapetype>
              <v:shape id="Straight Arrow Connector 15" o:spid="_x0000_s1026" type="#_x0000_t32" style="position:absolute;margin-left:1pt;margin-top:22.5pt;width:3.6pt;height:12.9pt;flip: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" strokecolor="windowText" strokeweight=".5pt">
                <v:stroke endarrow="block" joinstyle="miter"/>
                <o:lock v:ext="edit" shapetype="f"/>
                <w10:wrap anchorx="margin"/>
              </v:shape>
            </w:pict>
          </mc:Fallback>
        </mc:AlternateContent>
      </w:r>
      <w:r>
        <w:t>G = Grammar issue</w:t>
      </w:r>
    </w:p>
    <w:p w:rsidR="00BC3460" w:rsidRDefault="00BC3460" w:rsidP="00BC3460">
      <w:r>
        <w:t xml:space="preserve">    = Missing word/words</w:t>
      </w:r>
    </w:p>
    <w:p w:rsidR="00BC3460" w:rsidRDefault="00BC3460" w:rsidP="00BC3460">
      <w:r>
        <w:t>S = Spelling error</w:t>
      </w:r>
    </w:p>
    <w:p w:rsidR="00BC3460" w:rsidRPr="00902A13" w:rsidRDefault="00BC3460" w:rsidP="00902A13">
      <w:r>
        <w:t xml:space="preserve">V = Vocabulary choice </w:t>
      </w:r>
    </w:p>
    <w:p w:rsidR="00BC3460" w:rsidRDefault="00BC3460" w:rsidP="00BC3460">
      <w:pPr>
        <w:spacing w:before="225" w:after="225" w:line="240" w:lineRule="auto"/>
        <w:rPr>
          <w:rFonts w:cstheme="minorHAnsi"/>
          <w:spacing w:val="4"/>
          <w:sz w:val="24"/>
          <w:szCs w:val="24"/>
        </w:rPr>
      </w:pPr>
      <w:r>
        <w:rPr>
          <w:rFonts w:cstheme="minorHAnsi"/>
          <w:spacing w:val="4"/>
          <w:sz w:val="24"/>
          <w:szCs w:val="24"/>
        </w:rPr>
        <w:t>Pupils are also encourage</w:t>
      </w:r>
      <w:r w:rsidR="000303F7">
        <w:rPr>
          <w:rFonts w:cstheme="minorHAnsi"/>
          <w:spacing w:val="4"/>
          <w:sz w:val="24"/>
          <w:szCs w:val="24"/>
        </w:rPr>
        <w:t>d</w:t>
      </w:r>
      <w:r>
        <w:rPr>
          <w:rFonts w:cstheme="minorHAnsi"/>
          <w:spacing w:val="4"/>
          <w:sz w:val="24"/>
          <w:szCs w:val="24"/>
        </w:rPr>
        <w:t xml:space="preserve"> to put a dot under words </w:t>
      </w:r>
      <w:r w:rsidR="00E0529E" w:rsidRPr="004951BD">
        <w:rPr>
          <w:rFonts w:cstheme="minorHAnsi"/>
          <w:spacing w:val="4"/>
          <w:sz w:val="24"/>
          <w:szCs w:val="24"/>
        </w:rPr>
        <w:t>that</w:t>
      </w:r>
      <w:r w:rsidR="00E0529E">
        <w:rPr>
          <w:rFonts w:cstheme="minorHAnsi"/>
          <w:spacing w:val="4"/>
          <w:sz w:val="24"/>
          <w:szCs w:val="24"/>
        </w:rPr>
        <w:t xml:space="preserve"> </w:t>
      </w:r>
      <w:r>
        <w:rPr>
          <w:rFonts w:cstheme="minorHAnsi"/>
          <w:spacing w:val="4"/>
          <w:sz w:val="24"/>
          <w:szCs w:val="24"/>
        </w:rPr>
        <w:t>they have found challenging, so they can return to it to check th</w:t>
      </w:r>
      <w:r w:rsidR="00E0529E">
        <w:rPr>
          <w:rFonts w:cstheme="minorHAnsi"/>
          <w:spacing w:val="4"/>
          <w:sz w:val="24"/>
          <w:szCs w:val="24"/>
        </w:rPr>
        <w:t>e spelling of it</w:t>
      </w:r>
      <w:r w:rsidR="00626FCD">
        <w:rPr>
          <w:rFonts w:cstheme="minorHAnsi"/>
          <w:spacing w:val="4"/>
          <w:sz w:val="24"/>
          <w:szCs w:val="24"/>
        </w:rPr>
        <w:t>. T</w:t>
      </w:r>
      <w:r w:rsidR="00626FCD" w:rsidRPr="00626FCD">
        <w:rPr>
          <w:rFonts w:cstheme="minorHAnsi"/>
          <w:spacing w:val="4"/>
          <w:sz w:val="24"/>
          <w:szCs w:val="24"/>
        </w:rPr>
        <w:t>owards the end of reception</w:t>
      </w:r>
      <w:r w:rsidR="00626FCD">
        <w:rPr>
          <w:rFonts w:cstheme="minorHAnsi"/>
          <w:spacing w:val="4"/>
          <w:sz w:val="24"/>
          <w:szCs w:val="24"/>
        </w:rPr>
        <w:t xml:space="preserve"> and in Year 1</w:t>
      </w:r>
      <w:r>
        <w:rPr>
          <w:rFonts w:cstheme="minorHAnsi"/>
          <w:spacing w:val="4"/>
          <w:sz w:val="24"/>
          <w:szCs w:val="24"/>
        </w:rPr>
        <w:t>, pupils are being encouraged to proof read each other’s work, to check: it makes sense, for finger spaces, for capitals and full stops, and if they are applying their phonic skills – they wear ‘glasses’ to get in to the important role of a reader to read and check their partners work!</w:t>
      </w:r>
      <w:r w:rsidR="000303F7">
        <w:rPr>
          <w:rFonts w:cstheme="minorHAnsi"/>
          <w:spacing w:val="4"/>
          <w:sz w:val="24"/>
          <w:szCs w:val="24"/>
        </w:rPr>
        <w:t xml:space="preserve"> (Please refer to the spelling policy for more details on how to support pupils with spelling amendments).</w:t>
      </w:r>
    </w:p>
    <w:p w:rsidR="00BC3460" w:rsidRDefault="00BC3460" w:rsidP="00BC3460">
      <w:pPr>
        <w:spacing w:before="225" w:after="225" w:line="240" w:lineRule="auto"/>
        <w:rPr>
          <w:rFonts w:cstheme="minorHAnsi"/>
          <w:spacing w:val="4"/>
          <w:sz w:val="24"/>
          <w:szCs w:val="24"/>
        </w:rPr>
      </w:pPr>
      <w:r>
        <w:rPr>
          <w:rFonts w:cstheme="minorHAnsi"/>
          <w:noProof/>
          <w:spacing w:val="4"/>
          <w:sz w:val="24"/>
          <w:szCs w:val="24"/>
          <w:lang w:eastAsia="en-GB"/>
        </w:rPr>
        <w:lastRenderedPageBreak/>
        <w:drawing>
          <wp:anchor distT="0" distB="0" distL="114300" distR="114300" simplePos="0" relativeHeight="251678720" behindDoc="1" locked="0" layoutInCell="1" allowOverlap="1" wp14:anchorId="7D9A206E" wp14:editId="1CDB2575">
            <wp:simplePos x="0" y="0"/>
            <wp:positionH relativeFrom="column">
              <wp:posOffset>2265045</wp:posOffset>
            </wp:positionH>
            <wp:positionV relativeFrom="paragraph">
              <wp:posOffset>210185</wp:posOffset>
            </wp:positionV>
            <wp:extent cx="2021840" cy="1516380"/>
            <wp:effectExtent l="0" t="0" r="0" b="7620"/>
            <wp:wrapTight wrapText="bothSides">
              <wp:wrapPolygon edited="0">
                <wp:start x="0" y="0"/>
                <wp:lineTo x="0" y="21437"/>
                <wp:lineTo x="21369" y="21437"/>
                <wp:lineTo x="2136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07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1840" cy="1516380"/>
                    </a:xfrm>
                    <a:prstGeom prst="rect">
                      <a:avLst/>
                    </a:prstGeom>
                  </pic:spPr>
                </pic:pic>
              </a:graphicData>
            </a:graphic>
          </wp:anchor>
        </w:drawing>
      </w:r>
      <w:r>
        <w:rPr>
          <w:rFonts w:cstheme="minorHAnsi"/>
          <w:noProof/>
          <w:spacing w:val="4"/>
          <w:sz w:val="24"/>
          <w:szCs w:val="24"/>
          <w:lang w:eastAsia="en-GB"/>
        </w:rPr>
        <w:drawing>
          <wp:anchor distT="0" distB="0" distL="114300" distR="114300" simplePos="0" relativeHeight="251677696" behindDoc="1" locked="0" layoutInCell="1" allowOverlap="1" wp14:anchorId="1E38B8F8" wp14:editId="011CD62B">
            <wp:simplePos x="0" y="0"/>
            <wp:positionH relativeFrom="column">
              <wp:posOffset>318135</wp:posOffset>
            </wp:positionH>
            <wp:positionV relativeFrom="paragraph">
              <wp:posOffset>45085</wp:posOffset>
            </wp:positionV>
            <wp:extent cx="1466850" cy="1964055"/>
            <wp:effectExtent l="0" t="0" r="0" b="0"/>
            <wp:wrapTight wrapText="bothSides">
              <wp:wrapPolygon edited="0">
                <wp:start x="0" y="0"/>
                <wp:lineTo x="0" y="21370"/>
                <wp:lineTo x="21319" y="21370"/>
                <wp:lineTo x="213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5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964055"/>
                    </a:xfrm>
                    <a:prstGeom prst="rect">
                      <a:avLst/>
                    </a:prstGeom>
                  </pic:spPr>
                </pic:pic>
              </a:graphicData>
            </a:graphic>
            <wp14:sizeRelH relativeFrom="margin">
              <wp14:pctWidth>0</wp14:pctWidth>
            </wp14:sizeRelH>
            <wp14:sizeRelV relativeFrom="margin">
              <wp14:pctHeight>0</wp14:pctHeight>
            </wp14:sizeRelV>
          </wp:anchor>
        </w:drawing>
      </w:r>
    </w:p>
    <w:p w:rsidR="00BC3460" w:rsidRDefault="00CE3E44" w:rsidP="00BC3460">
      <w:pPr>
        <w:spacing w:before="225" w:after="225" w:line="240" w:lineRule="auto"/>
        <w:rPr>
          <w:rFonts w:cstheme="minorHAnsi"/>
          <w:spacing w:val="4"/>
          <w:sz w:val="24"/>
          <w:szCs w:val="24"/>
        </w:rPr>
      </w:pPr>
      <w:r>
        <w:rPr>
          <w:rFonts w:cstheme="minorHAnsi"/>
          <w:noProof/>
          <w:spacing w:val="4"/>
          <w:sz w:val="24"/>
          <w:szCs w:val="24"/>
          <w:lang w:eastAsia="en-GB"/>
        </w:rPr>
        <w:drawing>
          <wp:anchor distT="0" distB="0" distL="114300" distR="114300" simplePos="0" relativeHeight="251681792" behindDoc="1" locked="0" layoutInCell="1" allowOverlap="1" wp14:anchorId="2A6FBE73" wp14:editId="1BEA10FB">
            <wp:simplePos x="0" y="0"/>
            <wp:positionH relativeFrom="margin">
              <wp:posOffset>4536308</wp:posOffset>
            </wp:positionH>
            <wp:positionV relativeFrom="paragraph">
              <wp:posOffset>38364</wp:posOffset>
            </wp:positionV>
            <wp:extent cx="2032000" cy="1524000"/>
            <wp:effectExtent l="0" t="0" r="6350" b="0"/>
            <wp:wrapTight wrapText="bothSides">
              <wp:wrapPolygon edited="0">
                <wp:start x="0" y="0"/>
                <wp:lineTo x="0" y="21330"/>
                <wp:lineTo x="21465" y="21330"/>
                <wp:lineTo x="2146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2000" cy="1524000"/>
                    </a:xfrm>
                    <a:prstGeom prst="rect">
                      <a:avLst/>
                    </a:prstGeom>
                  </pic:spPr>
                </pic:pic>
              </a:graphicData>
            </a:graphic>
            <wp14:sizeRelH relativeFrom="page">
              <wp14:pctWidth>0</wp14:pctWidth>
            </wp14:sizeRelH>
            <wp14:sizeRelV relativeFrom="page">
              <wp14:pctHeight>0</wp14:pctHeight>
            </wp14:sizeRelV>
          </wp:anchor>
        </w:drawing>
      </w:r>
    </w:p>
    <w:p w:rsidR="00BC3460" w:rsidRDefault="00BC3460" w:rsidP="00BC3460">
      <w:pPr>
        <w:spacing w:before="225" w:after="225" w:line="240" w:lineRule="auto"/>
        <w:rPr>
          <w:rFonts w:cstheme="minorHAnsi"/>
          <w:spacing w:val="4"/>
          <w:sz w:val="24"/>
          <w:szCs w:val="24"/>
        </w:rPr>
      </w:pPr>
    </w:p>
    <w:p w:rsidR="00BC3460" w:rsidRDefault="00BC3460" w:rsidP="00BC3460">
      <w:pPr>
        <w:spacing w:before="225" w:after="225" w:line="240" w:lineRule="auto"/>
        <w:rPr>
          <w:rFonts w:cstheme="minorHAnsi"/>
          <w:spacing w:val="4"/>
          <w:sz w:val="24"/>
          <w:szCs w:val="24"/>
        </w:rPr>
      </w:pPr>
    </w:p>
    <w:p w:rsidR="00BC3460" w:rsidRDefault="00BC3460" w:rsidP="00BC3460">
      <w:pPr>
        <w:spacing w:before="225" w:after="225" w:line="240" w:lineRule="auto"/>
        <w:rPr>
          <w:rFonts w:cstheme="minorHAnsi"/>
          <w:spacing w:val="4"/>
          <w:sz w:val="24"/>
          <w:szCs w:val="24"/>
        </w:rPr>
      </w:pPr>
      <w:r>
        <w:rPr>
          <w:rFonts w:cstheme="minorHAnsi"/>
          <w:noProof/>
          <w:spacing w:val="4"/>
          <w:sz w:val="24"/>
          <w:szCs w:val="24"/>
          <w:lang w:eastAsia="en-GB"/>
        </w:rPr>
        <mc:AlternateContent>
          <mc:Choice Requires="wps">
            <w:drawing>
              <wp:anchor distT="0" distB="0" distL="114300" distR="114300" simplePos="0" relativeHeight="251679744" behindDoc="0" locked="0" layoutInCell="1" allowOverlap="1" wp14:anchorId="63992B1E" wp14:editId="06180AA0">
                <wp:simplePos x="0" y="0"/>
                <wp:positionH relativeFrom="column">
                  <wp:posOffset>295275</wp:posOffset>
                </wp:positionH>
                <wp:positionV relativeFrom="paragraph">
                  <wp:posOffset>663575</wp:posOffset>
                </wp:positionV>
                <wp:extent cx="1466850" cy="4476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466850" cy="447675"/>
                        </a:xfrm>
                        <a:prstGeom prst="rect">
                          <a:avLst/>
                        </a:prstGeom>
                        <a:solidFill>
                          <a:sysClr val="window" lastClr="FFFFFF"/>
                        </a:solidFill>
                        <a:ln w="6350">
                          <a:solidFill>
                            <a:prstClr val="black"/>
                          </a:solidFill>
                        </a:ln>
                        <a:effectLst/>
                      </wps:spPr>
                      <wps:txbx>
                        <w:txbxContent>
                          <w:p w:rsidR="00BC3460" w:rsidRDefault="00BC3460" w:rsidP="00BC3460">
                            <w:r>
                              <w:t>Year 6 Pupil editing and improving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w14:anchorId="63992B1E" id="_x0000_t202" coordsize="21600,21600" o:spt="202" path="m,l,21600r21600,l21600,xe">
                <v:stroke joinstyle="miter"/>
                <v:path gradientshapeok="t" o:connecttype="rect"/>
              </v:shapetype>
              <v:shape id="Text Box 5" o:spid="_x0000_s1026" type="#_x0000_t202" style="position:absolute;margin-left:23.25pt;margin-top:52.25pt;width:115.5pt;height:35.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" fillcolor="window" strokeweight=".5pt">
                <v:textbox>
                  <w:txbxContent>
                    <w:p w:rsidR="00BC3460" w:rsidRDefault="00BC3460" w:rsidP="00BC3460">
                      <w:r>
                        <w:t>Year 6 Pupil editing and improving</w:t>
                      </w:r>
                    </w:p>
                  </w:txbxContent>
                </v:textbox>
              </v:shape>
            </w:pict>
          </mc:Fallback>
        </mc:AlternateContent>
      </w:r>
    </w:p>
    <w:p w:rsidR="00BC3460" w:rsidRPr="00A94960" w:rsidRDefault="00BC3460" w:rsidP="00BC3460">
      <w:pPr>
        <w:rPr>
          <w:rFonts w:cstheme="minorHAnsi"/>
          <w:sz w:val="24"/>
          <w:szCs w:val="24"/>
        </w:rPr>
      </w:pPr>
    </w:p>
    <w:p w:rsidR="00BC3460" w:rsidRDefault="00CE3E44" w:rsidP="00BC3460">
      <w:pPr>
        <w:spacing w:before="225" w:after="225" w:line="240" w:lineRule="auto"/>
        <w:rPr>
          <w:rFonts w:cstheme="minorHAnsi"/>
          <w:spacing w:val="4"/>
          <w:sz w:val="24"/>
          <w:szCs w:val="24"/>
        </w:rPr>
      </w:pPr>
      <w:r>
        <w:rPr>
          <w:rFonts w:cstheme="minorHAnsi"/>
          <w:noProof/>
          <w:spacing w:val="4"/>
          <w:sz w:val="24"/>
          <w:szCs w:val="24"/>
          <w:lang w:eastAsia="en-GB"/>
        </w:rPr>
        <mc:AlternateContent>
          <mc:Choice Requires="wps">
            <w:drawing>
              <wp:anchor distT="0" distB="0" distL="114300" distR="114300" simplePos="0" relativeHeight="251682816" behindDoc="0" locked="0" layoutInCell="1" allowOverlap="1" wp14:anchorId="4A50DB74" wp14:editId="1AFFD4F3">
                <wp:simplePos x="0" y="0"/>
                <wp:positionH relativeFrom="margin">
                  <wp:align>center</wp:align>
                </wp:positionH>
                <wp:positionV relativeFrom="paragraph">
                  <wp:posOffset>54792</wp:posOffset>
                </wp:positionV>
                <wp:extent cx="2019300" cy="4857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2019300" cy="485775"/>
                        </a:xfrm>
                        <a:prstGeom prst="rect">
                          <a:avLst/>
                        </a:prstGeom>
                        <a:solidFill>
                          <a:sysClr val="window" lastClr="FFFFFF"/>
                        </a:solidFill>
                        <a:ln w="6350">
                          <a:solidFill>
                            <a:prstClr val="black"/>
                          </a:solidFill>
                        </a:ln>
                        <a:effectLst/>
                      </wps:spPr>
                      <wps:txbx>
                        <w:txbxContent>
                          <w:p w:rsidR="00BC3460" w:rsidRDefault="00CE3E44" w:rsidP="00BC3460">
                            <w:r>
                              <w:t>Year 4</w:t>
                            </w:r>
                            <w:r w:rsidR="00BC3460">
                              <w:t xml:space="preserve"> Pupil editing and improving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4A50DB74" id="Text Box 8" o:spid="_x0000_s1027" type="#_x0000_t202" style="position:absolute;margin-left:0;margin-top:4.3pt;width:159pt;height:38.25pt;z-index:2516828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" fillcolor="window" strokeweight=".5pt">
                <v:textbox>
                  <w:txbxContent>
                    <w:p w:rsidR="00BC3460" w:rsidRDefault="00CE3E44" w:rsidP="00BC3460">
                      <w:r>
                        <w:t>Year 4</w:t>
                      </w:r>
                      <w:r w:rsidR="00BC3460">
                        <w:t xml:space="preserve"> Pupil editing and improving</w:t>
                      </w:r>
                    </w:p>
                  </w:txbxContent>
                </v:textbox>
                <w10:wrap anchorx="margin"/>
              </v:shape>
            </w:pict>
          </mc:Fallback>
        </mc:AlternateContent>
      </w:r>
    </w:p>
    <w:p w:rsidR="00BC3460" w:rsidRDefault="00BC3460" w:rsidP="00BC3460">
      <w:pPr>
        <w:spacing w:before="225" w:after="225" w:line="240" w:lineRule="auto"/>
        <w:rPr>
          <w:rFonts w:cstheme="minorHAnsi"/>
          <w:spacing w:val="4"/>
          <w:sz w:val="24"/>
          <w:szCs w:val="24"/>
        </w:rPr>
      </w:pPr>
    </w:p>
    <w:p w:rsidR="00BC3460" w:rsidRDefault="00BC3460" w:rsidP="00BC3460">
      <w:pPr>
        <w:spacing w:before="225" w:after="225" w:line="240" w:lineRule="auto"/>
        <w:rPr>
          <w:rFonts w:cstheme="minorHAnsi"/>
          <w:spacing w:val="4"/>
          <w:sz w:val="24"/>
          <w:szCs w:val="24"/>
        </w:rPr>
      </w:pPr>
    </w:p>
    <w:p w:rsidR="00BC3460" w:rsidRDefault="00BC3460" w:rsidP="00BC3460">
      <w:pPr>
        <w:spacing w:before="225" w:after="225" w:line="240" w:lineRule="auto"/>
        <w:rPr>
          <w:rFonts w:cstheme="minorHAnsi"/>
          <w:spacing w:val="4"/>
          <w:sz w:val="24"/>
          <w:szCs w:val="24"/>
        </w:rPr>
      </w:pPr>
    </w:p>
    <w:p w:rsidR="00CE3E44" w:rsidRDefault="00C21D47" w:rsidP="00BC3460">
      <w:pPr>
        <w:spacing w:before="225" w:after="225" w:line="240" w:lineRule="auto"/>
        <w:rPr>
          <w:rFonts w:cstheme="minorHAnsi"/>
          <w:spacing w:val="4"/>
          <w:sz w:val="24"/>
          <w:szCs w:val="24"/>
        </w:rPr>
      </w:pPr>
      <w:r>
        <w:rPr>
          <w:rFonts w:cstheme="minorHAnsi"/>
          <w:noProof/>
          <w:spacing w:val="4"/>
          <w:sz w:val="24"/>
          <w:szCs w:val="24"/>
          <w:lang w:eastAsia="en-GB"/>
        </w:rPr>
        <mc:AlternateContent>
          <mc:Choice Requires="wps">
            <w:drawing>
              <wp:anchor distT="0" distB="0" distL="114300" distR="114300" simplePos="0" relativeHeight="251680768" behindDoc="0" locked="0" layoutInCell="1" allowOverlap="1" wp14:anchorId="635C3EBD" wp14:editId="64DFD5B7">
                <wp:simplePos x="0" y="0"/>
                <wp:positionH relativeFrom="margin">
                  <wp:posOffset>684530</wp:posOffset>
                </wp:positionH>
                <wp:positionV relativeFrom="paragraph">
                  <wp:posOffset>3810</wp:posOffset>
                </wp:positionV>
                <wp:extent cx="2019300" cy="4857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2019300" cy="485775"/>
                        </a:xfrm>
                        <a:prstGeom prst="rect">
                          <a:avLst/>
                        </a:prstGeom>
                        <a:solidFill>
                          <a:sysClr val="window" lastClr="FFFFFF"/>
                        </a:solidFill>
                        <a:ln w="6350">
                          <a:solidFill>
                            <a:prstClr val="black"/>
                          </a:solidFill>
                        </a:ln>
                        <a:effectLst/>
                      </wps:spPr>
                      <wps:txbx>
                        <w:txbxContent>
                          <w:p w:rsidR="00BC3460" w:rsidRDefault="00BC3460" w:rsidP="00BC3460">
                            <w:r>
                              <w:t>Year 2 Pupil editing and improving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w14:anchorId="635C3EBD" id="_x0000_t202" coordsize="21600,21600" o:spt="202" path="m,l,21600r21600,l21600,xe">
                <v:stroke joinstyle="miter"/>
                <v:path gradientshapeok="t" o:connecttype="rect"/>
              </v:shapetype>
              <v:shape id="Text Box 6" o:spid="_x0000_s1028" type="#_x0000_t202" style="position:absolute;margin-left:53.9pt;margin-top:.3pt;width:159pt;height:38.25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" fillcolor="window" strokeweight=".5pt">
                <v:textbox>
                  <w:txbxContent>
                    <w:p w:rsidR="00BC3460" w:rsidRDefault="00BC3460" w:rsidP="00BC3460">
                      <w:r>
                        <w:t>Year 2 Pupil editing and improving</w:t>
                      </w:r>
                    </w:p>
                  </w:txbxContent>
                </v:textbox>
                <w10:wrap anchorx="margin"/>
              </v:shape>
            </w:pict>
          </mc:Fallback>
        </mc:AlternateContent>
      </w:r>
      <w:r>
        <w:rPr>
          <w:rFonts w:cstheme="minorHAnsi"/>
          <w:noProof/>
          <w:spacing w:val="4"/>
          <w:sz w:val="24"/>
          <w:szCs w:val="24"/>
          <w:lang w:eastAsia="en-GB"/>
        </w:rPr>
        <mc:AlternateContent>
          <mc:Choice Requires="wps">
            <w:drawing>
              <wp:anchor distT="0" distB="0" distL="114300" distR="114300" simplePos="0" relativeHeight="251687936" behindDoc="0" locked="0" layoutInCell="1" allowOverlap="1" wp14:anchorId="3DC7A322" wp14:editId="2ECA2EE3">
                <wp:simplePos x="0" y="0"/>
                <wp:positionH relativeFrom="margin">
                  <wp:posOffset>4530725</wp:posOffset>
                </wp:positionH>
                <wp:positionV relativeFrom="paragraph">
                  <wp:posOffset>213995</wp:posOffset>
                </wp:positionV>
                <wp:extent cx="2190750" cy="2952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2190750" cy="295275"/>
                        </a:xfrm>
                        <a:prstGeom prst="rect">
                          <a:avLst/>
                        </a:prstGeom>
                        <a:solidFill>
                          <a:sysClr val="window" lastClr="FFFFFF"/>
                        </a:solidFill>
                        <a:ln w="6350">
                          <a:solidFill>
                            <a:prstClr val="black"/>
                          </a:solidFill>
                        </a:ln>
                        <a:effectLst/>
                      </wps:spPr>
                      <wps:txbx>
                        <w:txbxContent>
                          <w:p w:rsidR="00BC3460" w:rsidRDefault="00BC3460" w:rsidP="00BC3460">
                            <w:r>
                              <w:t>Year One, wearing their glasses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DC7A322" id="Text Box 14" o:spid="_x0000_s1029" type="#_x0000_t202" style="position:absolute;margin-left:356.75pt;margin-top:16.85pt;width:172.5pt;height:23.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" fillcolor="window" strokeweight=".5pt">
                <v:textbox>
                  <w:txbxContent>
                    <w:p w:rsidR="00BC3460" w:rsidRDefault="00BC3460" w:rsidP="00BC3460">
                      <w:r>
                        <w:t>Year One, wearing their glasses</w:t>
                      </w:r>
                    </w:p>
                  </w:txbxContent>
                </v:textbox>
                <w10:wrap anchorx="margin"/>
              </v:shape>
            </w:pict>
          </mc:Fallback>
        </mc:AlternateContent>
      </w:r>
    </w:p>
    <w:p w:rsidR="00CE3E44" w:rsidRDefault="00CE3E44" w:rsidP="00BC3460">
      <w:pPr>
        <w:spacing w:before="225" w:after="225" w:line="240" w:lineRule="auto"/>
        <w:rPr>
          <w:rFonts w:cstheme="minorHAnsi"/>
          <w:spacing w:val="4"/>
          <w:sz w:val="24"/>
          <w:szCs w:val="24"/>
        </w:rPr>
      </w:pPr>
      <w:r>
        <w:rPr>
          <w:noProof/>
          <w:lang w:eastAsia="en-GB"/>
        </w:rPr>
        <w:drawing>
          <wp:anchor distT="0" distB="0" distL="114300" distR="114300" simplePos="0" relativeHeight="251691008" behindDoc="1" locked="0" layoutInCell="1" allowOverlap="1">
            <wp:simplePos x="0" y="0"/>
            <wp:positionH relativeFrom="margin">
              <wp:align>left</wp:align>
            </wp:positionH>
            <wp:positionV relativeFrom="paragraph">
              <wp:posOffset>353827</wp:posOffset>
            </wp:positionV>
            <wp:extent cx="3228975" cy="2422525"/>
            <wp:effectExtent l="0" t="0" r="9525" b="0"/>
            <wp:wrapTight wrapText="bothSides">
              <wp:wrapPolygon edited="0">
                <wp:start x="0" y="0"/>
                <wp:lineTo x="0" y="21402"/>
                <wp:lineTo x="21536" y="21402"/>
                <wp:lineTo x="21536"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28975" cy="24225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2032" behindDoc="1" locked="0" layoutInCell="1" allowOverlap="1">
            <wp:simplePos x="0" y="0"/>
            <wp:positionH relativeFrom="margin">
              <wp:align>right</wp:align>
            </wp:positionH>
            <wp:positionV relativeFrom="paragraph">
              <wp:posOffset>342265</wp:posOffset>
            </wp:positionV>
            <wp:extent cx="3277235" cy="2458085"/>
            <wp:effectExtent l="0" t="0" r="0" b="0"/>
            <wp:wrapTight wrapText="bothSides">
              <wp:wrapPolygon edited="0">
                <wp:start x="0" y="0"/>
                <wp:lineTo x="0" y="21427"/>
                <wp:lineTo x="21470" y="21427"/>
                <wp:lineTo x="21470" y="0"/>
                <wp:lineTo x="0"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77235" cy="2458085"/>
                    </a:xfrm>
                    <a:prstGeom prst="rect">
                      <a:avLst/>
                    </a:prstGeom>
                  </pic:spPr>
                </pic:pic>
              </a:graphicData>
            </a:graphic>
            <wp14:sizeRelH relativeFrom="page">
              <wp14:pctWidth>0</wp14:pctWidth>
            </wp14:sizeRelH>
            <wp14:sizeRelV relativeFrom="page">
              <wp14:pctHeight>0</wp14:pctHeight>
            </wp14:sizeRelV>
          </wp:anchor>
        </w:drawing>
      </w:r>
    </w:p>
    <w:p w:rsidR="00CE3E44" w:rsidRDefault="00CE3E44" w:rsidP="00BC3460">
      <w:pPr>
        <w:spacing w:before="225" w:after="225" w:line="240" w:lineRule="auto"/>
        <w:rPr>
          <w:rFonts w:cstheme="minorHAnsi"/>
          <w:spacing w:val="4"/>
          <w:sz w:val="24"/>
          <w:szCs w:val="24"/>
        </w:rPr>
      </w:pPr>
      <w:r>
        <w:rPr>
          <w:noProof/>
          <w:lang w:eastAsia="en-GB"/>
        </w:rPr>
        <w:drawing>
          <wp:anchor distT="0" distB="0" distL="114300" distR="114300" simplePos="0" relativeHeight="251693056" behindDoc="1" locked="0" layoutInCell="1" allowOverlap="1">
            <wp:simplePos x="0" y="0"/>
            <wp:positionH relativeFrom="column">
              <wp:posOffset>1882017</wp:posOffset>
            </wp:positionH>
            <wp:positionV relativeFrom="paragraph">
              <wp:posOffset>2622401</wp:posOffset>
            </wp:positionV>
            <wp:extent cx="2486060" cy="1864426"/>
            <wp:effectExtent l="0" t="0" r="0" b="2540"/>
            <wp:wrapTight wrapText="bothSides">
              <wp:wrapPolygon edited="0">
                <wp:start x="0" y="0"/>
                <wp:lineTo x="0" y="21409"/>
                <wp:lineTo x="21352" y="21409"/>
                <wp:lineTo x="21352" y="0"/>
                <wp:lineTo x="0" y="0"/>
              </wp:wrapPolygon>
            </wp:wrapTight>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86060" cy="1864426"/>
                    </a:xfrm>
                    <a:prstGeom prst="rect">
                      <a:avLst/>
                    </a:prstGeom>
                  </pic:spPr>
                </pic:pic>
              </a:graphicData>
            </a:graphic>
            <wp14:sizeRelH relativeFrom="page">
              <wp14:pctWidth>0</wp14:pctWidth>
            </wp14:sizeRelH>
            <wp14:sizeRelV relativeFrom="page">
              <wp14:pctHeight>0</wp14:pctHeight>
            </wp14:sizeRelV>
          </wp:anchor>
        </w:drawing>
      </w:r>
    </w:p>
    <w:p w:rsidR="00CE3E44" w:rsidRDefault="00CE3E44" w:rsidP="00BC3460">
      <w:pPr>
        <w:spacing w:before="225" w:after="225" w:line="240" w:lineRule="auto"/>
        <w:rPr>
          <w:rFonts w:cstheme="minorHAnsi"/>
          <w:spacing w:val="4"/>
          <w:sz w:val="24"/>
          <w:szCs w:val="24"/>
        </w:rPr>
      </w:pPr>
    </w:p>
    <w:p w:rsidR="00CE3E44" w:rsidRDefault="00CE3E44" w:rsidP="00BC3460">
      <w:pPr>
        <w:spacing w:before="225" w:after="225" w:line="240" w:lineRule="auto"/>
        <w:rPr>
          <w:rFonts w:cstheme="minorHAnsi"/>
          <w:spacing w:val="4"/>
          <w:sz w:val="24"/>
          <w:szCs w:val="24"/>
        </w:rPr>
      </w:pPr>
    </w:p>
    <w:p w:rsidR="00CE3E44" w:rsidRDefault="00CE3E44" w:rsidP="00BC3460">
      <w:pPr>
        <w:spacing w:before="225" w:after="225" w:line="240" w:lineRule="auto"/>
        <w:rPr>
          <w:rFonts w:cstheme="minorHAnsi"/>
          <w:spacing w:val="4"/>
          <w:sz w:val="24"/>
          <w:szCs w:val="24"/>
        </w:rPr>
      </w:pPr>
    </w:p>
    <w:p w:rsidR="00CE3E44" w:rsidRDefault="00CE3E44" w:rsidP="00BC3460">
      <w:pPr>
        <w:spacing w:before="225" w:after="225" w:line="240" w:lineRule="auto"/>
        <w:rPr>
          <w:rFonts w:cstheme="minorHAnsi"/>
          <w:spacing w:val="4"/>
          <w:sz w:val="24"/>
          <w:szCs w:val="24"/>
        </w:rPr>
      </w:pPr>
    </w:p>
    <w:p w:rsidR="00CE3E44" w:rsidRDefault="00CE3E44" w:rsidP="00BC3460">
      <w:pPr>
        <w:spacing w:before="225" w:after="225" w:line="240" w:lineRule="auto"/>
        <w:rPr>
          <w:rFonts w:cstheme="minorHAnsi"/>
          <w:spacing w:val="4"/>
          <w:sz w:val="24"/>
          <w:szCs w:val="24"/>
        </w:rPr>
      </w:pPr>
    </w:p>
    <w:p w:rsidR="00902A13" w:rsidRDefault="00902A13" w:rsidP="00BC3460">
      <w:pPr>
        <w:spacing w:before="225" w:after="225" w:line="240" w:lineRule="auto"/>
        <w:rPr>
          <w:rFonts w:cstheme="minorHAnsi"/>
          <w:spacing w:val="4"/>
          <w:sz w:val="24"/>
          <w:szCs w:val="24"/>
        </w:rPr>
      </w:pPr>
    </w:p>
    <w:p w:rsidR="00902A13" w:rsidRDefault="00902A13" w:rsidP="00BC3460">
      <w:pPr>
        <w:spacing w:before="225" w:after="225" w:line="240" w:lineRule="auto"/>
        <w:rPr>
          <w:rFonts w:cstheme="minorHAnsi"/>
          <w:spacing w:val="4"/>
          <w:sz w:val="24"/>
          <w:szCs w:val="24"/>
        </w:rPr>
      </w:pPr>
    </w:p>
    <w:p w:rsidR="00902A13" w:rsidRDefault="00902A13" w:rsidP="00BC3460">
      <w:pPr>
        <w:spacing w:before="225" w:after="225" w:line="240" w:lineRule="auto"/>
        <w:rPr>
          <w:rFonts w:cstheme="minorHAnsi"/>
          <w:spacing w:val="4"/>
          <w:sz w:val="24"/>
          <w:szCs w:val="24"/>
        </w:rPr>
      </w:pPr>
    </w:p>
    <w:p w:rsidR="00B13AB9" w:rsidRDefault="00B13AB9" w:rsidP="00BC3460">
      <w:pPr>
        <w:spacing w:before="225" w:after="225" w:line="240" w:lineRule="auto"/>
        <w:rPr>
          <w:rFonts w:cstheme="minorHAnsi"/>
          <w:spacing w:val="4"/>
          <w:sz w:val="24"/>
          <w:szCs w:val="24"/>
        </w:rPr>
      </w:pPr>
    </w:p>
    <w:p w:rsidR="00B13AB9" w:rsidRDefault="00B13AB9" w:rsidP="00BC3460">
      <w:pPr>
        <w:spacing w:before="225" w:after="225" w:line="240" w:lineRule="auto"/>
        <w:rPr>
          <w:rFonts w:cstheme="minorHAnsi"/>
          <w:spacing w:val="4"/>
          <w:sz w:val="24"/>
          <w:szCs w:val="24"/>
        </w:rPr>
      </w:pPr>
    </w:p>
    <w:p w:rsidR="00B13AB9" w:rsidRDefault="00B13AB9" w:rsidP="00BC3460">
      <w:pPr>
        <w:spacing w:before="225" w:after="225" w:line="240" w:lineRule="auto"/>
        <w:rPr>
          <w:rFonts w:cstheme="minorHAnsi"/>
          <w:spacing w:val="4"/>
          <w:sz w:val="24"/>
          <w:szCs w:val="24"/>
        </w:rPr>
      </w:pPr>
    </w:p>
    <w:p w:rsidR="00B13AB9" w:rsidRDefault="00B13AB9" w:rsidP="00BC3460">
      <w:pPr>
        <w:spacing w:before="225" w:after="225" w:line="240" w:lineRule="auto"/>
        <w:rPr>
          <w:rFonts w:cstheme="minorHAnsi"/>
          <w:spacing w:val="4"/>
          <w:sz w:val="24"/>
          <w:szCs w:val="24"/>
        </w:rPr>
      </w:pPr>
    </w:p>
    <w:p w:rsidR="00B13AB9" w:rsidRDefault="00B13AB9" w:rsidP="00BC3460">
      <w:pPr>
        <w:spacing w:before="225" w:after="225" w:line="240" w:lineRule="auto"/>
        <w:rPr>
          <w:rFonts w:cstheme="minorHAnsi"/>
          <w:spacing w:val="4"/>
          <w:sz w:val="24"/>
          <w:szCs w:val="24"/>
        </w:rPr>
      </w:pPr>
    </w:p>
    <w:p w:rsidR="00BC3460" w:rsidRDefault="00BC3460" w:rsidP="00BC3460">
      <w:pPr>
        <w:spacing w:before="225" w:after="225" w:line="240" w:lineRule="auto"/>
        <w:rPr>
          <w:rFonts w:cstheme="minorHAnsi"/>
          <w:spacing w:val="4"/>
          <w:sz w:val="24"/>
          <w:szCs w:val="24"/>
        </w:rPr>
      </w:pPr>
      <w:r>
        <w:rPr>
          <w:rFonts w:cstheme="minorHAnsi"/>
          <w:spacing w:val="4"/>
          <w:sz w:val="24"/>
          <w:szCs w:val="24"/>
        </w:rPr>
        <w:t>W</w:t>
      </w:r>
      <w:r w:rsidRPr="000F4D71">
        <w:rPr>
          <w:rFonts w:cstheme="minorHAnsi"/>
          <w:spacing w:val="4"/>
          <w:sz w:val="24"/>
          <w:szCs w:val="24"/>
        </w:rPr>
        <w:t>e are also teaching our pupils</w:t>
      </w:r>
      <w:r w:rsidR="00E0529E">
        <w:rPr>
          <w:rFonts w:cstheme="minorHAnsi"/>
          <w:spacing w:val="4"/>
          <w:sz w:val="24"/>
          <w:szCs w:val="24"/>
        </w:rPr>
        <w:t>,</w:t>
      </w:r>
      <w:r w:rsidRPr="000F4D71">
        <w:rPr>
          <w:rFonts w:cstheme="minorHAnsi"/>
          <w:spacing w:val="4"/>
          <w:sz w:val="24"/>
          <w:szCs w:val="24"/>
        </w:rPr>
        <w:t xml:space="preserve"> </w:t>
      </w:r>
      <w:r w:rsidRPr="004951BD">
        <w:rPr>
          <w:rFonts w:cstheme="minorHAnsi"/>
          <w:spacing w:val="4"/>
          <w:sz w:val="24"/>
          <w:szCs w:val="24"/>
        </w:rPr>
        <w:t>at the appropriate level</w:t>
      </w:r>
      <w:r w:rsidR="00E0529E" w:rsidRPr="004951BD">
        <w:rPr>
          <w:rFonts w:cstheme="minorHAnsi"/>
          <w:spacing w:val="4"/>
          <w:sz w:val="24"/>
          <w:szCs w:val="24"/>
        </w:rPr>
        <w:t>, of</w:t>
      </w:r>
      <w:r w:rsidRPr="004951BD">
        <w:rPr>
          <w:rFonts w:cstheme="minorHAnsi"/>
          <w:spacing w:val="4"/>
          <w:sz w:val="24"/>
          <w:szCs w:val="24"/>
        </w:rPr>
        <w:t xml:space="preserve"> how to edit and improve their writing effectively</w:t>
      </w:r>
      <w:r w:rsidR="00E0529E" w:rsidRPr="004951BD">
        <w:rPr>
          <w:rFonts w:cstheme="minorHAnsi"/>
          <w:spacing w:val="4"/>
          <w:sz w:val="24"/>
          <w:szCs w:val="24"/>
        </w:rPr>
        <w:t>:</w:t>
      </w:r>
      <w:r w:rsidR="00E0529E">
        <w:rPr>
          <w:rFonts w:cstheme="minorHAnsi"/>
          <w:spacing w:val="4"/>
          <w:sz w:val="24"/>
          <w:szCs w:val="24"/>
        </w:rPr>
        <w:t xml:space="preserve"> </w:t>
      </w:r>
      <w:r>
        <w:rPr>
          <w:rFonts w:cstheme="minorHAnsi"/>
          <w:spacing w:val="4"/>
          <w:sz w:val="24"/>
          <w:szCs w:val="24"/>
        </w:rPr>
        <w:t xml:space="preserve">using writing skills they are taught, exposed to through shared reading/writing, and from the three areas of </w:t>
      </w:r>
      <w:r w:rsidR="0003312A">
        <w:rPr>
          <w:rFonts w:cstheme="minorHAnsi"/>
          <w:spacing w:val="4"/>
          <w:sz w:val="24"/>
          <w:szCs w:val="24"/>
        </w:rPr>
        <w:t>the “W</w:t>
      </w:r>
      <w:r>
        <w:rPr>
          <w:rFonts w:cstheme="minorHAnsi"/>
          <w:spacing w:val="4"/>
          <w:sz w:val="24"/>
          <w:szCs w:val="24"/>
        </w:rPr>
        <w:t>riting</w:t>
      </w:r>
      <w:r w:rsidR="0003312A">
        <w:rPr>
          <w:rFonts w:cstheme="minorHAnsi"/>
          <w:spacing w:val="4"/>
          <w:sz w:val="24"/>
          <w:szCs w:val="24"/>
        </w:rPr>
        <w:t xml:space="preserve"> Rainbow”</w:t>
      </w:r>
      <w:r>
        <w:rPr>
          <w:rFonts w:cstheme="minorHAnsi"/>
          <w:spacing w:val="4"/>
          <w:sz w:val="24"/>
          <w:szCs w:val="24"/>
        </w:rPr>
        <w:t>: The Grammaristi</w:t>
      </w:r>
      <w:r w:rsidR="0003312A">
        <w:rPr>
          <w:rFonts w:cstheme="minorHAnsi"/>
          <w:spacing w:val="4"/>
          <w:sz w:val="24"/>
          <w:szCs w:val="24"/>
        </w:rPr>
        <w:t>cs, The Fantastics and the Boomt</w:t>
      </w:r>
      <w:r>
        <w:rPr>
          <w:rFonts w:cstheme="minorHAnsi"/>
          <w:spacing w:val="4"/>
          <w:sz w:val="24"/>
          <w:szCs w:val="24"/>
        </w:rPr>
        <w:t xml:space="preserve">astics, taken from the Write Stuff approach. </w:t>
      </w:r>
    </w:p>
    <w:p w:rsidR="00BC3460" w:rsidRDefault="00BC3460" w:rsidP="00BC3460">
      <w:pPr>
        <w:spacing w:before="225" w:after="225" w:line="240" w:lineRule="auto"/>
        <w:rPr>
          <w:rFonts w:cstheme="minorHAnsi"/>
          <w:spacing w:val="4"/>
          <w:sz w:val="24"/>
          <w:szCs w:val="24"/>
        </w:rPr>
      </w:pPr>
      <w:r>
        <w:rPr>
          <w:rFonts w:cstheme="minorHAnsi"/>
          <w:spacing w:val="4"/>
          <w:sz w:val="24"/>
          <w:szCs w:val="24"/>
        </w:rPr>
        <w:t xml:space="preserve">Teachers will model to pupils how to edit and proof </w:t>
      </w:r>
      <w:r w:rsidR="00E0529E" w:rsidRPr="004951BD">
        <w:rPr>
          <w:rFonts w:cstheme="minorHAnsi"/>
          <w:spacing w:val="4"/>
          <w:sz w:val="24"/>
          <w:szCs w:val="24"/>
        </w:rPr>
        <w:t>read</w:t>
      </w:r>
      <w:r w:rsidR="00E0529E">
        <w:rPr>
          <w:rFonts w:cstheme="minorHAnsi"/>
          <w:spacing w:val="4"/>
          <w:sz w:val="24"/>
          <w:szCs w:val="24"/>
        </w:rPr>
        <w:t xml:space="preserve"> </w:t>
      </w:r>
      <w:r>
        <w:rPr>
          <w:rFonts w:cstheme="minorHAnsi"/>
          <w:spacing w:val="4"/>
          <w:sz w:val="24"/>
          <w:szCs w:val="24"/>
        </w:rPr>
        <w:t xml:space="preserve">writing live in the shared writes. Teachers will also use Guided Writes as an opportunity to guide pupils </w:t>
      </w:r>
      <w:r w:rsidR="00E0529E">
        <w:rPr>
          <w:rFonts w:cstheme="minorHAnsi"/>
          <w:spacing w:val="4"/>
          <w:sz w:val="24"/>
          <w:szCs w:val="24"/>
        </w:rPr>
        <w:t xml:space="preserve">about </w:t>
      </w:r>
      <w:r>
        <w:rPr>
          <w:rFonts w:cstheme="minorHAnsi"/>
          <w:spacing w:val="4"/>
          <w:sz w:val="24"/>
          <w:szCs w:val="24"/>
        </w:rPr>
        <w:t>how to edit and improve their writing to make it the best it can possibly be. In phase 3</w:t>
      </w:r>
      <w:r w:rsidR="009F3BE8">
        <w:rPr>
          <w:rFonts w:cstheme="minorHAnsi"/>
          <w:spacing w:val="4"/>
          <w:sz w:val="24"/>
          <w:szCs w:val="24"/>
        </w:rPr>
        <w:t xml:space="preserve"> of the Literacy Learning Journey,</w:t>
      </w:r>
      <w:r>
        <w:rPr>
          <w:rFonts w:cstheme="minorHAnsi"/>
          <w:spacing w:val="4"/>
          <w:sz w:val="24"/>
          <w:szCs w:val="24"/>
        </w:rPr>
        <w:t xml:space="preserve"> teachers may provide 1 to 1 opportunities in order to </w:t>
      </w:r>
      <w:r w:rsidRPr="004951BD">
        <w:rPr>
          <w:rFonts w:cstheme="minorHAnsi"/>
          <w:spacing w:val="4"/>
          <w:sz w:val="24"/>
          <w:szCs w:val="24"/>
        </w:rPr>
        <w:t>discuss and together</w:t>
      </w:r>
      <w:r>
        <w:rPr>
          <w:rFonts w:cstheme="minorHAnsi"/>
          <w:spacing w:val="4"/>
          <w:sz w:val="24"/>
          <w:szCs w:val="24"/>
        </w:rPr>
        <w:t xml:space="preserve"> think of next steps to improve their writing. </w:t>
      </w:r>
      <w:r w:rsidRPr="000F4D71">
        <w:rPr>
          <w:rFonts w:cstheme="minorHAnsi"/>
          <w:spacing w:val="4"/>
          <w:sz w:val="24"/>
          <w:szCs w:val="24"/>
        </w:rPr>
        <w:t xml:space="preserve"> Pupils may focus </w:t>
      </w:r>
      <w:r w:rsidRPr="000F4D71">
        <w:rPr>
          <w:rFonts w:cstheme="minorHAnsi"/>
          <w:spacing w:val="4"/>
          <w:sz w:val="24"/>
          <w:szCs w:val="24"/>
        </w:rPr>
        <w:lastRenderedPageBreak/>
        <w:t xml:space="preserve">on specific aspects they need to edit and improve in order to improve their piece of writing e.g. </w:t>
      </w:r>
      <w:r w:rsidRPr="004951BD">
        <w:rPr>
          <w:rFonts w:cstheme="minorHAnsi"/>
          <w:spacing w:val="4"/>
          <w:sz w:val="24"/>
          <w:szCs w:val="24"/>
        </w:rPr>
        <w:t>word modification, sentence construction and punctuation and text cohesion</w:t>
      </w:r>
      <w:r>
        <w:rPr>
          <w:rFonts w:cstheme="minorHAnsi"/>
          <w:spacing w:val="4"/>
          <w:sz w:val="24"/>
          <w:szCs w:val="24"/>
        </w:rPr>
        <w:t xml:space="preserve"> or linked to</w:t>
      </w:r>
      <w:r w:rsidRPr="006E0050">
        <w:rPr>
          <w:rFonts w:cstheme="minorHAnsi"/>
          <w:spacing w:val="4"/>
          <w:sz w:val="24"/>
          <w:szCs w:val="24"/>
        </w:rPr>
        <w:t xml:space="preserve"> </w:t>
      </w:r>
      <w:r>
        <w:rPr>
          <w:rFonts w:cstheme="minorHAnsi"/>
          <w:spacing w:val="4"/>
          <w:sz w:val="24"/>
          <w:szCs w:val="24"/>
        </w:rPr>
        <w:t>The Grammaristi</w:t>
      </w:r>
      <w:r w:rsidR="0003312A">
        <w:rPr>
          <w:rFonts w:cstheme="minorHAnsi"/>
          <w:spacing w:val="4"/>
          <w:sz w:val="24"/>
          <w:szCs w:val="24"/>
        </w:rPr>
        <w:t>cs, The Fantastics and the Boomt</w:t>
      </w:r>
      <w:r>
        <w:rPr>
          <w:rFonts w:cstheme="minorHAnsi"/>
          <w:spacing w:val="4"/>
          <w:sz w:val="24"/>
          <w:szCs w:val="24"/>
        </w:rPr>
        <w:t xml:space="preserve">astics. </w:t>
      </w:r>
    </w:p>
    <w:p w:rsidR="00BC3460" w:rsidRDefault="00BC3460" w:rsidP="00BC3460">
      <w:pPr>
        <w:spacing w:before="225" w:after="225" w:line="240" w:lineRule="auto"/>
        <w:rPr>
          <w:rFonts w:cstheme="minorHAnsi"/>
          <w:spacing w:val="4"/>
          <w:sz w:val="24"/>
          <w:szCs w:val="24"/>
        </w:rPr>
      </w:pPr>
      <w:r w:rsidRPr="000F4D71">
        <w:rPr>
          <w:rFonts w:cstheme="minorHAnsi"/>
          <w:spacing w:val="4"/>
          <w:sz w:val="24"/>
          <w:szCs w:val="24"/>
        </w:rPr>
        <w:t>E</w:t>
      </w:r>
      <w:r w:rsidRPr="000F4D71">
        <w:rPr>
          <w:rFonts w:cstheme="minorHAnsi"/>
          <w:sz w:val="24"/>
          <w:szCs w:val="24"/>
        </w:rPr>
        <w:t>diting and improving, where used, should be appropriate to the age and ability of the child, and may vary across year groups and key stages.</w:t>
      </w:r>
      <w:r>
        <w:rPr>
          <w:rFonts w:cstheme="minorHAnsi"/>
          <w:sz w:val="24"/>
          <w:szCs w:val="24"/>
        </w:rPr>
        <w:t xml:space="preserve"> In year 1 the expectation is for pupils to proof read for their basic skills and try and fix these, but to also show they can improve part of their writing to the best it can be and possibly publish it for their Wonderful Writing Book. </w:t>
      </w:r>
      <w:r w:rsidRPr="000F4D71">
        <w:rPr>
          <w:rFonts w:cstheme="minorHAnsi"/>
          <w:sz w:val="24"/>
          <w:szCs w:val="24"/>
        </w:rPr>
        <w:t xml:space="preserve"> </w:t>
      </w:r>
      <w:r w:rsidRPr="000F4D71">
        <w:rPr>
          <w:rFonts w:cstheme="minorHAnsi"/>
          <w:spacing w:val="4"/>
          <w:sz w:val="24"/>
          <w:szCs w:val="24"/>
        </w:rPr>
        <w:t xml:space="preserve">It is the teacher’s discretion what the focus of editing and improving </w:t>
      </w:r>
      <w:r w:rsidR="00E0529E">
        <w:rPr>
          <w:rFonts w:cstheme="minorHAnsi"/>
          <w:spacing w:val="4"/>
          <w:sz w:val="24"/>
          <w:szCs w:val="24"/>
        </w:rPr>
        <w:t xml:space="preserve">needs to be and how much </w:t>
      </w:r>
      <w:r w:rsidRPr="000F4D71">
        <w:rPr>
          <w:rFonts w:cstheme="minorHAnsi"/>
          <w:spacing w:val="4"/>
          <w:sz w:val="24"/>
          <w:szCs w:val="24"/>
        </w:rPr>
        <w:t xml:space="preserve">of it </w:t>
      </w:r>
      <w:r w:rsidR="00E0529E">
        <w:rPr>
          <w:rFonts w:cstheme="minorHAnsi"/>
          <w:spacing w:val="4"/>
          <w:sz w:val="24"/>
          <w:szCs w:val="24"/>
        </w:rPr>
        <w:t>needs to be edited and improved.  T</w:t>
      </w:r>
      <w:r w:rsidRPr="000F4D71">
        <w:rPr>
          <w:rFonts w:cstheme="minorHAnsi"/>
          <w:spacing w:val="4"/>
          <w:sz w:val="24"/>
          <w:szCs w:val="24"/>
        </w:rPr>
        <w:t>here may be different focusses for different sessions e.g. for some pupils it may only be specific sentences, for others specific paragraphs</w:t>
      </w:r>
      <w:r w:rsidRPr="004951BD">
        <w:rPr>
          <w:rFonts w:cstheme="minorHAnsi"/>
          <w:spacing w:val="4"/>
          <w:sz w:val="24"/>
          <w:szCs w:val="24"/>
        </w:rPr>
        <w:t>, for other pupils</w:t>
      </w:r>
      <w:r w:rsidR="00E0529E" w:rsidRPr="004951BD">
        <w:rPr>
          <w:rFonts w:cstheme="minorHAnsi"/>
          <w:spacing w:val="4"/>
          <w:sz w:val="24"/>
          <w:szCs w:val="24"/>
        </w:rPr>
        <w:t>,</w:t>
      </w:r>
      <w:r w:rsidRPr="004951BD">
        <w:rPr>
          <w:rFonts w:cstheme="minorHAnsi"/>
          <w:spacing w:val="4"/>
          <w:sz w:val="24"/>
          <w:szCs w:val="24"/>
        </w:rPr>
        <w:t xml:space="preserve"> more capable with editing and improving</w:t>
      </w:r>
      <w:r w:rsidR="00E0529E" w:rsidRPr="004951BD">
        <w:rPr>
          <w:rFonts w:cstheme="minorHAnsi"/>
          <w:spacing w:val="4"/>
          <w:sz w:val="24"/>
          <w:szCs w:val="24"/>
        </w:rPr>
        <w:t>, they</w:t>
      </w:r>
      <w:r w:rsidRPr="004951BD">
        <w:rPr>
          <w:rFonts w:cstheme="minorHAnsi"/>
          <w:spacing w:val="4"/>
          <w:sz w:val="24"/>
          <w:szCs w:val="24"/>
        </w:rPr>
        <w:t xml:space="preserve"> may be able to edit and improve all </w:t>
      </w:r>
      <w:r w:rsidR="00E0529E" w:rsidRPr="004951BD">
        <w:rPr>
          <w:rFonts w:cstheme="minorHAnsi"/>
          <w:spacing w:val="4"/>
          <w:sz w:val="24"/>
          <w:szCs w:val="24"/>
        </w:rPr>
        <w:t>of</w:t>
      </w:r>
      <w:r w:rsidR="00E0529E">
        <w:rPr>
          <w:rFonts w:cstheme="minorHAnsi"/>
          <w:spacing w:val="4"/>
          <w:sz w:val="24"/>
          <w:szCs w:val="24"/>
        </w:rPr>
        <w:t xml:space="preserve"> </w:t>
      </w:r>
      <w:r w:rsidRPr="000F4D71">
        <w:rPr>
          <w:rFonts w:cstheme="minorHAnsi"/>
          <w:spacing w:val="4"/>
          <w:sz w:val="24"/>
          <w:szCs w:val="24"/>
        </w:rPr>
        <w:t>their writing as they go along or</w:t>
      </w:r>
      <w:r w:rsidR="009F3BE8">
        <w:rPr>
          <w:rFonts w:cstheme="minorHAnsi"/>
          <w:spacing w:val="4"/>
          <w:sz w:val="24"/>
          <w:szCs w:val="24"/>
        </w:rPr>
        <w:t xml:space="preserve"> in response to given feedback (please see the </w:t>
      </w:r>
      <w:r w:rsidR="009F3BE8" w:rsidRPr="002115D2">
        <w:rPr>
          <w:rFonts w:cstheme="minorHAnsi"/>
          <w:i/>
          <w:spacing w:val="4"/>
          <w:sz w:val="24"/>
          <w:szCs w:val="24"/>
        </w:rPr>
        <w:t>Presentation, Marking and Feedback</w:t>
      </w:r>
      <w:r w:rsidR="009F3BE8">
        <w:rPr>
          <w:rFonts w:cstheme="minorHAnsi"/>
          <w:spacing w:val="4"/>
          <w:sz w:val="24"/>
          <w:szCs w:val="24"/>
        </w:rPr>
        <w:t xml:space="preserve"> policy for more details on resources used in key stages to support with editing and improving of work).   </w:t>
      </w:r>
    </w:p>
    <w:p w:rsidR="003A4B8B" w:rsidRPr="00901726" w:rsidRDefault="003A4B8B" w:rsidP="00BC3460">
      <w:pPr>
        <w:spacing w:before="225" w:after="225" w:line="240" w:lineRule="auto"/>
        <w:rPr>
          <w:rFonts w:cstheme="minorHAnsi"/>
          <w:sz w:val="24"/>
          <w:szCs w:val="24"/>
        </w:rPr>
      </w:pPr>
      <w:r>
        <w:rPr>
          <w:rFonts w:cstheme="minorHAnsi"/>
          <w:spacing w:val="4"/>
          <w:sz w:val="24"/>
          <w:szCs w:val="24"/>
        </w:rPr>
        <w:t xml:space="preserve">Pupils are also trying to explore strategies to help them spell words they have misspelt, there may be evidence of this in Literacy exercise books. </w:t>
      </w:r>
    </w:p>
    <w:p w:rsidR="00BC3460" w:rsidRDefault="00BC3460" w:rsidP="00BC3460">
      <w:pPr>
        <w:spacing w:before="225" w:after="225" w:line="240" w:lineRule="auto"/>
        <w:rPr>
          <w:rFonts w:cstheme="minorHAnsi"/>
          <w:spacing w:val="4"/>
          <w:sz w:val="24"/>
          <w:szCs w:val="24"/>
        </w:rPr>
      </w:pPr>
      <w:r w:rsidRPr="000F4D71">
        <w:rPr>
          <w:rFonts w:cstheme="minorHAnsi"/>
          <w:spacing w:val="4"/>
          <w:sz w:val="24"/>
          <w:szCs w:val="24"/>
        </w:rPr>
        <w:t>In some classes pupils have the opportunity to have some 1 to 1 feedback time with a m</w:t>
      </w:r>
      <w:r w:rsidR="00E0529E">
        <w:rPr>
          <w:rFonts w:cstheme="minorHAnsi"/>
          <w:spacing w:val="4"/>
          <w:sz w:val="24"/>
          <w:szCs w:val="24"/>
        </w:rPr>
        <w:t>ember of teaching staff</w:t>
      </w:r>
      <w:r w:rsidR="00E0529E" w:rsidRPr="004951BD">
        <w:rPr>
          <w:rFonts w:cstheme="minorHAnsi"/>
          <w:spacing w:val="4"/>
          <w:sz w:val="24"/>
          <w:szCs w:val="24"/>
        </w:rPr>
        <w:t>.  T</w:t>
      </w:r>
      <w:r w:rsidRPr="004951BD">
        <w:rPr>
          <w:rFonts w:cstheme="minorHAnsi"/>
          <w:spacing w:val="4"/>
          <w:sz w:val="24"/>
          <w:szCs w:val="24"/>
        </w:rPr>
        <w:t xml:space="preserve">he member of teaching staff will read/talk through the pupils work </w:t>
      </w:r>
      <w:r w:rsidR="00E0529E" w:rsidRPr="004951BD">
        <w:rPr>
          <w:rFonts w:cstheme="minorHAnsi"/>
          <w:spacing w:val="4"/>
          <w:sz w:val="24"/>
          <w:szCs w:val="24"/>
        </w:rPr>
        <w:t xml:space="preserve">with them and talk about the </w:t>
      </w:r>
      <w:r w:rsidRPr="004951BD">
        <w:rPr>
          <w:rFonts w:cstheme="minorHAnsi"/>
          <w:spacing w:val="4"/>
          <w:sz w:val="24"/>
          <w:szCs w:val="24"/>
        </w:rPr>
        <w:t>strengths of the piece of writing and then discuss with the pupil possible ways to improve the piece of writing. The pupil will then respond to the feedback independently. The teacher may</w:t>
      </w:r>
      <w:r w:rsidR="00E0529E" w:rsidRPr="004951BD">
        <w:rPr>
          <w:rFonts w:cstheme="minorHAnsi"/>
          <w:spacing w:val="4"/>
          <w:sz w:val="24"/>
          <w:szCs w:val="24"/>
        </w:rPr>
        <w:t xml:space="preserve"> plan a guided writing </w:t>
      </w:r>
      <w:r w:rsidRPr="004951BD">
        <w:rPr>
          <w:rFonts w:cstheme="minorHAnsi"/>
          <w:spacing w:val="4"/>
          <w:sz w:val="24"/>
          <w:szCs w:val="24"/>
        </w:rPr>
        <w:t>focus</w:t>
      </w:r>
      <w:r>
        <w:rPr>
          <w:rFonts w:cstheme="minorHAnsi"/>
          <w:spacing w:val="4"/>
          <w:sz w:val="24"/>
          <w:szCs w:val="24"/>
        </w:rPr>
        <w:t xml:space="preserve"> session to support pupils who have displayed the same areas of need, and</w:t>
      </w:r>
      <w:r w:rsidR="00E0529E">
        <w:rPr>
          <w:rFonts w:cstheme="minorHAnsi"/>
          <w:spacing w:val="4"/>
          <w:sz w:val="24"/>
          <w:szCs w:val="24"/>
        </w:rPr>
        <w:t xml:space="preserve"> work with the group to model</w:t>
      </w:r>
      <w:r>
        <w:rPr>
          <w:rFonts w:cstheme="minorHAnsi"/>
          <w:spacing w:val="4"/>
          <w:sz w:val="24"/>
          <w:szCs w:val="24"/>
        </w:rPr>
        <w:t xml:space="preserve"> and support pupils with </w:t>
      </w:r>
      <w:r w:rsidR="00B84F28">
        <w:rPr>
          <w:rFonts w:cstheme="minorHAnsi"/>
          <w:spacing w:val="4"/>
          <w:sz w:val="24"/>
          <w:szCs w:val="24"/>
        </w:rPr>
        <w:t>ed</w:t>
      </w:r>
      <w:r w:rsidR="00B84F28" w:rsidRPr="00B84F28">
        <w:rPr>
          <w:rFonts w:cstheme="minorHAnsi"/>
          <w:spacing w:val="4"/>
          <w:sz w:val="24"/>
          <w:szCs w:val="24"/>
        </w:rPr>
        <w:t>iting</w:t>
      </w:r>
      <w:r>
        <w:rPr>
          <w:rFonts w:cstheme="minorHAnsi"/>
          <w:spacing w:val="4"/>
          <w:sz w:val="24"/>
          <w:szCs w:val="24"/>
        </w:rPr>
        <w:t xml:space="preserve"> &amp; improving specific focuses/parts of their writing. </w:t>
      </w:r>
    </w:p>
    <w:p w:rsidR="00BC3460" w:rsidRPr="000F4D71" w:rsidRDefault="00BC3460" w:rsidP="00BC3460">
      <w:pPr>
        <w:spacing w:before="225" w:after="225" w:line="240" w:lineRule="auto"/>
        <w:rPr>
          <w:rFonts w:cstheme="minorHAnsi"/>
          <w:spacing w:val="4"/>
          <w:sz w:val="24"/>
          <w:szCs w:val="24"/>
        </w:rPr>
      </w:pPr>
      <w:r w:rsidRPr="000F4D71">
        <w:rPr>
          <w:rFonts w:cstheme="minorHAnsi"/>
          <w:spacing w:val="4"/>
          <w:sz w:val="24"/>
          <w:szCs w:val="24"/>
        </w:rPr>
        <w:t xml:space="preserve">In year 2 and </w:t>
      </w:r>
      <w:r w:rsidR="00902A13" w:rsidRPr="00B84F28">
        <w:rPr>
          <w:rFonts w:cstheme="minorHAnsi"/>
          <w:spacing w:val="4"/>
          <w:sz w:val="24"/>
          <w:szCs w:val="24"/>
        </w:rPr>
        <w:t>at</w:t>
      </w:r>
      <w:r w:rsidR="00902A13">
        <w:rPr>
          <w:rFonts w:cstheme="minorHAnsi"/>
          <w:spacing w:val="4"/>
          <w:sz w:val="24"/>
          <w:szCs w:val="24"/>
        </w:rPr>
        <w:t xml:space="preserve"> </w:t>
      </w:r>
      <w:r w:rsidRPr="000F4D71">
        <w:rPr>
          <w:rFonts w:cstheme="minorHAnsi"/>
          <w:spacing w:val="4"/>
          <w:sz w:val="24"/>
          <w:szCs w:val="24"/>
        </w:rPr>
        <w:t>the beginning of year 3</w:t>
      </w:r>
      <w:r>
        <w:rPr>
          <w:rFonts w:cstheme="minorHAnsi"/>
          <w:spacing w:val="4"/>
          <w:sz w:val="24"/>
          <w:szCs w:val="24"/>
        </w:rPr>
        <w:t xml:space="preserve"> </w:t>
      </w:r>
      <w:r w:rsidR="00E0529E" w:rsidRPr="004951BD">
        <w:rPr>
          <w:rFonts w:cstheme="minorHAnsi"/>
          <w:spacing w:val="4"/>
          <w:sz w:val="24"/>
          <w:szCs w:val="24"/>
        </w:rPr>
        <w:t>until</w:t>
      </w:r>
      <w:r>
        <w:rPr>
          <w:rFonts w:cstheme="minorHAnsi"/>
          <w:spacing w:val="4"/>
          <w:sz w:val="24"/>
          <w:szCs w:val="24"/>
        </w:rPr>
        <w:t xml:space="preserve"> the end of Autumn 2</w:t>
      </w:r>
      <w:r w:rsidRPr="000F4D71">
        <w:rPr>
          <w:rFonts w:cstheme="minorHAnsi"/>
          <w:spacing w:val="4"/>
          <w:sz w:val="24"/>
          <w:szCs w:val="24"/>
        </w:rPr>
        <w:t xml:space="preserve">, pupils are using purple pens to show their editing/additions to improve their writing. </w:t>
      </w:r>
    </w:p>
    <w:p w:rsidR="00BC3460" w:rsidRDefault="00BC3460" w:rsidP="00BC3460">
      <w:pPr>
        <w:spacing w:before="225" w:after="225" w:line="240" w:lineRule="auto"/>
        <w:rPr>
          <w:rFonts w:cstheme="minorHAnsi"/>
          <w:spacing w:val="4"/>
          <w:sz w:val="24"/>
          <w:szCs w:val="24"/>
        </w:rPr>
      </w:pPr>
      <w:r w:rsidRPr="000F4D71">
        <w:rPr>
          <w:rFonts w:cstheme="minorHAnsi"/>
          <w:spacing w:val="4"/>
          <w:sz w:val="24"/>
          <w:szCs w:val="24"/>
        </w:rPr>
        <w:t>In years 4 to 6, pupils are encouraged to neatly correct their work</w:t>
      </w:r>
      <w:r>
        <w:rPr>
          <w:rFonts w:cstheme="minorHAnsi"/>
          <w:spacing w:val="4"/>
          <w:sz w:val="24"/>
          <w:szCs w:val="24"/>
        </w:rPr>
        <w:t xml:space="preserve"> (with pencil to highlight these changes)</w:t>
      </w:r>
      <w:r w:rsidRPr="000F4D71">
        <w:rPr>
          <w:rFonts w:cstheme="minorHAnsi"/>
          <w:spacing w:val="4"/>
          <w:sz w:val="24"/>
          <w:szCs w:val="24"/>
        </w:rPr>
        <w:t xml:space="preserve"> if they have made errors and make improvements in response to feedback or in response to proof reading and self-assessment of their own work. We want our pupils to understand the drafting, editing &amp; im</w:t>
      </w:r>
      <w:r w:rsidR="00837499">
        <w:rPr>
          <w:rFonts w:cstheme="minorHAnsi"/>
          <w:spacing w:val="4"/>
          <w:sz w:val="24"/>
          <w:szCs w:val="24"/>
        </w:rPr>
        <w:t>proving process of writing</w:t>
      </w:r>
      <w:r w:rsidRPr="000F4D71">
        <w:rPr>
          <w:rFonts w:cstheme="minorHAnsi"/>
          <w:spacing w:val="4"/>
          <w:sz w:val="24"/>
          <w:szCs w:val="24"/>
        </w:rPr>
        <w:t xml:space="preserve"> is key and this is a process authors go through:</w:t>
      </w:r>
    </w:p>
    <w:p w:rsidR="00BC3460" w:rsidRPr="00C71259" w:rsidRDefault="00AD41C8" w:rsidP="00BC3460">
      <w:pPr>
        <w:numPr>
          <w:ilvl w:val="0"/>
          <w:numId w:val="9"/>
        </w:numPr>
        <w:spacing w:before="225" w:after="225" w:line="240" w:lineRule="auto"/>
        <w:rPr>
          <w:rFonts w:cstheme="minorHAnsi"/>
          <w:spacing w:val="4"/>
          <w:sz w:val="24"/>
          <w:szCs w:val="24"/>
          <w:u w:val="single"/>
        </w:rPr>
      </w:pPr>
      <w:hyperlink r:id="rId16" w:history="1">
        <w:r w:rsidR="00BC3460" w:rsidRPr="00C71259">
          <w:rPr>
            <w:rStyle w:val="Hyperlink"/>
            <w:rFonts w:cstheme="minorHAnsi"/>
            <w:spacing w:val="4"/>
            <w:sz w:val="24"/>
            <w:szCs w:val="24"/>
          </w:rPr>
          <w:t>https://www.youtube.</w:t>
        </w:r>
      </w:hyperlink>
      <w:hyperlink r:id="rId17" w:history="1">
        <w:r w:rsidR="00BC3460" w:rsidRPr="00C71259">
          <w:rPr>
            <w:rStyle w:val="Hyperlink"/>
            <w:rFonts w:cstheme="minorHAnsi"/>
            <w:spacing w:val="4"/>
            <w:sz w:val="24"/>
            <w:szCs w:val="24"/>
          </w:rPr>
          <w:t>com/watch?v=4iGfYt8</w:t>
        </w:r>
      </w:hyperlink>
      <w:hyperlink r:id="rId18" w:history="1">
        <w:r w:rsidR="00BC3460" w:rsidRPr="00C71259">
          <w:rPr>
            <w:rStyle w:val="Hyperlink"/>
            <w:rFonts w:cstheme="minorHAnsi"/>
            <w:spacing w:val="4"/>
            <w:sz w:val="24"/>
            <w:szCs w:val="24"/>
          </w:rPr>
          <w:t>fR4U</w:t>
        </w:r>
      </w:hyperlink>
    </w:p>
    <w:p w:rsidR="00BC3460" w:rsidRDefault="00902A13" w:rsidP="00BC3460">
      <w:pPr>
        <w:spacing w:before="225" w:after="225" w:line="240" w:lineRule="auto"/>
        <w:rPr>
          <w:rFonts w:cstheme="minorHAnsi"/>
          <w:spacing w:val="4"/>
          <w:sz w:val="24"/>
          <w:szCs w:val="24"/>
        </w:rPr>
      </w:pPr>
      <w:r>
        <w:rPr>
          <w:rFonts w:cstheme="minorHAnsi"/>
          <w:spacing w:val="4"/>
          <w:sz w:val="24"/>
          <w:szCs w:val="24"/>
        </w:rPr>
        <w:t>However, some writ</w:t>
      </w:r>
      <w:r w:rsidRPr="00B84F28">
        <w:rPr>
          <w:rFonts w:cstheme="minorHAnsi"/>
          <w:spacing w:val="4"/>
          <w:sz w:val="24"/>
          <w:szCs w:val="24"/>
        </w:rPr>
        <w:t>ten</w:t>
      </w:r>
      <w:r w:rsidR="00BC3460">
        <w:rPr>
          <w:rFonts w:cstheme="minorHAnsi"/>
          <w:spacing w:val="4"/>
          <w:sz w:val="24"/>
          <w:szCs w:val="24"/>
        </w:rPr>
        <w:t xml:space="preserve"> pieces </w:t>
      </w:r>
      <w:r w:rsidR="00B84F28">
        <w:rPr>
          <w:rFonts w:cstheme="minorHAnsi"/>
          <w:spacing w:val="4"/>
          <w:sz w:val="24"/>
          <w:szCs w:val="24"/>
        </w:rPr>
        <w:t>the children produce,</w:t>
      </w:r>
      <w:r w:rsidR="00BC3460">
        <w:rPr>
          <w:rFonts w:cstheme="minorHAnsi"/>
          <w:spacing w:val="4"/>
          <w:sz w:val="24"/>
          <w:szCs w:val="24"/>
        </w:rPr>
        <w:t xml:space="preserve"> will not always follow the above process in depth (e.g. not Learning Journey unit pieces), these may be timed pieces of work, shorts writes, one off pieces of writing (whole school creative write), a piece of writing carried out in another subject where pupils are</w:t>
      </w:r>
      <w:r>
        <w:rPr>
          <w:rFonts w:cstheme="minorHAnsi"/>
          <w:spacing w:val="4"/>
          <w:sz w:val="24"/>
          <w:szCs w:val="24"/>
        </w:rPr>
        <w:t xml:space="preserve"> applying their writing skills and pieces of writing</w:t>
      </w:r>
      <w:r w:rsidR="00BC3460">
        <w:rPr>
          <w:rFonts w:cstheme="minorHAnsi"/>
          <w:spacing w:val="4"/>
          <w:sz w:val="24"/>
          <w:szCs w:val="24"/>
        </w:rPr>
        <w:t xml:space="preserve"> set to encourage pupils to apply previous taught skills. Pupils can still edit and improve, but this will only be through self-assessment. The brief alongside the piece of writing in the Wonderful Writing Book will give details about the writing. </w:t>
      </w:r>
    </w:p>
    <w:p w:rsidR="00BC3460" w:rsidRDefault="00BC3460" w:rsidP="00BC3460">
      <w:pPr>
        <w:spacing w:before="225" w:after="225" w:line="240" w:lineRule="auto"/>
        <w:rPr>
          <w:rFonts w:cstheme="minorHAnsi"/>
          <w:spacing w:val="4"/>
          <w:sz w:val="24"/>
          <w:szCs w:val="24"/>
        </w:rPr>
      </w:pPr>
    </w:p>
    <w:p w:rsidR="00BC3460" w:rsidRDefault="00BC3460" w:rsidP="00BC3460">
      <w:pPr>
        <w:spacing w:before="225" w:after="225" w:line="240" w:lineRule="auto"/>
        <w:rPr>
          <w:rFonts w:cstheme="minorHAnsi"/>
          <w:spacing w:val="4"/>
          <w:sz w:val="24"/>
          <w:szCs w:val="24"/>
        </w:rPr>
      </w:pPr>
      <w:r>
        <w:rPr>
          <w:rFonts w:cstheme="minorHAnsi"/>
          <w:noProof/>
          <w:spacing w:val="4"/>
          <w:sz w:val="24"/>
          <w:szCs w:val="24"/>
          <w:lang w:eastAsia="en-GB"/>
        </w:rPr>
        <w:drawing>
          <wp:anchor distT="0" distB="0" distL="114300" distR="114300" simplePos="0" relativeHeight="251689984" behindDoc="1" locked="0" layoutInCell="1" allowOverlap="1" wp14:anchorId="1D7584A5" wp14:editId="406E810A">
            <wp:simplePos x="0" y="0"/>
            <wp:positionH relativeFrom="margin">
              <wp:align>center</wp:align>
            </wp:positionH>
            <wp:positionV relativeFrom="paragraph">
              <wp:posOffset>0</wp:posOffset>
            </wp:positionV>
            <wp:extent cx="2560320" cy="1910715"/>
            <wp:effectExtent l="0" t="0" r="0" b="0"/>
            <wp:wrapTight wrapText="bothSides">
              <wp:wrapPolygon edited="0">
                <wp:start x="0" y="0"/>
                <wp:lineTo x="0" y="21320"/>
                <wp:lineTo x="21375" y="21320"/>
                <wp:lineTo x="2137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809.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60320" cy="1910715"/>
                    </a:xfrm>
                    <a:prstGeom prst="rect">
                      <a:avLst/>
                    </a:prstGeom>
                  </pic:spPr>
                </pic:pic>
              </a:graphicData>
            </a:graphic>
            <wp14:sizeRelH relativeFrom="page">
              <wp14:pctWidth>0</wp14:pctWidth>
            </wp14:sizeRelH>
            <wp14:sizeRelV relativeFrom="page">
              <wp14:pctHeight>0</wp14:pctHeight>
            </wp14:sizeRelV>
          </wp:anchor>
        </w:drawing>
      </w:r>
    </w:p>
    <w:p w:rsidR="00BC3460" w:rsidRDefault="00BC3460" w:rsidP="00BC3460">
      <w:pPr>
        <w:spacing w:before="225" w:after="225" w:line="240" w:lineRule="auto"/>
        <w:rPr>
          <w:rFonts w:cstheme="minorHAnsi"/>
          <w:spacing w:val="4"/>
          <w:sz w:val="24"/>
          <w:szCs w:val="24"/>
        </w:rPr>
      </w:pPr>
    </w:p>
    <w:p w:rsidR="00BC3460" w:rsidRDefault="00BC3460" w:rsidP="00BC3460">
      <w:pPr>
        <w:spacing w:before="225" w:after="225" w:line="240" w:lineRule="auto"/>
        <w:rPr>
          <w:rFonts w:cstheme="minorHAnsi"/>
          <w:spacing w:val="4"/>
          <w:sz w:val="24"/>
          <w:szCs w:val="24"/>
        </w:rPr>
      </w:pPr>
    </w:p>
    <w:p w:rsidR="00BC3460" w:rsidRDefault="00BC3460" w:rsidP="00BC3460">
      <w:pPr>
        <w:spacing w:before="225" w:after="225" w:line="240" w:lineRule="auto"/>
        <w:rPr>
          <w:rFonts w:cstheme="minorHAnsi"/>
          <w:spacing w:val="4"/>
          <w:sz w:val="24"/>
          <w:szCs w:val="24"/>
        </w:rPr>
      </w:pPr>
    </w:p>
    <w:p w:rsidR="00BC3460" w:rsidRDefault="00BC3460" w:rsidP="00BC3460">
      <w:pPr>
        <w:spacing w:before="225" w:after="225" w:line="240" w:lineRule="auto"/>
        <w:rPr>
          <w:rFonts w:cstheme="minorHAnsi"/>
          <w:spacing w:val="4"/>
          <w:sz w:val="24"/>
          <w:szCs w:val="24"/>
        </w:rPr>
      </w:pPr>
    </w:p>
    <w:p w:rsidR="00BC3460" w:rsidRDefault="00BC3460" w:rsidP="00BC3460">
      <w:pPr>
        <w:spacing w:before="225" w:after="225" w:line="240" w:lineRule="auto"/>
        <w:rPr>
          <w:rFonts w:cstheme="minorHAnsi"/>
          <w:spacing w:val="4"/>
          <w:sz w:val="24"/>
          <w:szCs w:val="24"/>
        </w:rPr>
      </w:pPr>
    </w:p>
    <w:p w:rsidR="00BC3460" w:rsidRDefault="00BC3460" w:rsidP="00BC3460">
      <w:pPr>
        <w:spacing w:before="225" w:after="225" w:line="240" w:lineRule="auto"/>
        <w:rPr>
          <w:rFonts w:cstheme="minorHAnsi"/>
          <w:spacing w:val="4"/>
          <w:sz w:val="24"/>
          <w:szCs w:val="24"/>
        </w:rPr>
      </w:pPr>
      <w:r>
        <w:rPr>
          <w:rFonts w:cstheme="minorHAnsi"/>
          <w:noProof/>
          <w:spacing w:val="4"/>
          <w:sz w:val="24"/>
          <w:szCs w:val="24"/>
          <w:lang w:eastAsia="en-GB"/>
        </w:rPr>
        <mc:AlternateContent>
          <mc:Choice Requires="wps">
            <w:drawing>
              <wp:anchor distT="0" distB="0" distL="114300" distR="114300" simplePos="0" relativeHeight="251683840" behindDoc="0" locked="0" layoutInCell="1" allowOverlap="1" wp14:anchorId="6A5920F7" wp14:editId="785296BE">
                <wp:simplePos x="0" y="0"/>
                <wp:positionH relativeFrom="margin">
                  <wp:posOffset>2027555</wp:posOffset>
                </wp:positionH>
                <wp:positionV relativeFrom="paragraph">
                  <wp:posOffset>7620</wp:posOffset>
                </wp:positionV>
                <wp:extent cx="2628900" cy="3905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2628900" cy="390525"/>
                        </a:xfrm>
                        <a:prstGeom prst="rect">
                          <a:avLst/>
                        </a:prstGeom>
                        <a:solidFill>
                          <a:sysClr val="window" lastClr="FFFFFF"/>
                        </a:solidFill>
                        <a:ln w="6350">
                          <a:solidFill>
                            <a:prstClr val="black"/>
                          </a:solidFill>
                        </a:ln>
                        <a:effectLst/>
                      </wps:spPr>
                      <wps:txbx>
                        <w:txbxContent>
                          <w:p w:rsidR="00BC3460" w:rsidRDefault="00BC3460" w:rsidP="00BC3460">
                            <w:r>
                              <w:t>Example of Wonderful Writing book brief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6A5920F7" id="Text Box 10" o:spid="_x0000_s1030" type="#_x0000_t202" style="position:absolute;margin-left:159.65pt;margin-top:.6pt;width:207pt;height:30.75pt;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" fillcolor="window" strokeweight=".5pt">
                <v:textbox>
                  <w:txbxContent>
                    <w:p w:rsidR="00BC3460" w:rsidRDefault="00BC3460" w:rsidP="00BC3460">
                      <w:r>
                        <w:t>Example of Wonderful Writing book brief</w:t>
                      </w:r>
                    </w:p>
                  </w:txbxContent>
                </v:textbox>
                <w10:wrap anchorx="margin"/>
              </v:shape>
            </w:pict>
          </mc:Fallback>
        </mc:AlternateContent>
      </w:r>
    </w:p>
    <w:p w:rsidR="00BC3460" w:rsidRDefault="00BC3460" w:rsidP="00BC3460">
      <w:pPr>
        <w:spacing w:before="225" w:after="225" w:line="240" w:lineRule="auto"/>
        <w:rPr>
          <w:rFonts w:cstheme="minorHAnsi"/>
          <w:spacing w:val="4"/>
          <w:sz w:val="24"/>
          <w:szCs w:val="24"/>
        </w:rPr>
      </w:pPr>
    </w:p>
    <w:p w:rsidR="00BC3460" w:rsidRDefault="00BC3460" w:rsidP="00BC3460">
      <w:pPr>
        <w:spacing w:before="225" w:after="225" w:line="240" w:lineRule="auto"/>
        <w:rPr>
          <w:rFonts w:cstheme="minorHAnsi"/>
          <w:spacing w:val="4"/>
          <w:sz w:val="24"/>
          <w:szCs w:val="24"/>
        </w:rPr>
      </w:pPr>
      <w:r w:rsidRPr="000F4D71">
        <w:rPr>
          <w:rFonts w:cstheme="minorHAnsi"/>
          <w:spacing w:val="4"/>
          <w:sz w:val="24"/>
          <w:szCs w:val="24"/>
        </w:rPr>
        <w:lastRenderedPageBreak/>
        <w:t xml:space="preserve">It is essential teaching staff are constantly modelling editing and improving strategies throughout the English curriculum and the rest of the curriculum </w:t>
      </w:r>
      <w:r>
        <w:rPr>
          <w:rFonts w:cstheme="minorHAnsi"/>
          <w:spacing w:val="4"/>
          <w:sz w:val="24"/>
          <w:szCs w:val="24"/>
        </w:rPr>
        <w:t xml:space="preserve">and continue </w:t>
      </w:r>
      <w:r w:rsidR="00837499" w:rsidRPr="004951BD">
        <w:rPr>
          <w:rFonts w:cstheme="minorHAnsi"/>
          <w:spacing w:val="4"/>
          <w:sz w:val="24"/>
          <w:szCs w:val="24"/>
        </w:rPr>
        <w:t>to provide</w:t>
      </w:r>
      <w:r w:rsidRPr="000F4D71">
        <w:rPr>
          <w:rFonts w:cstheme="minorHAnsi"/>
          <w:spacing w:val="4"/>
          <w:sz w:val="24"/>
          <w:szCs w:val="24"/>
        </w:rPr>
        <w:t xml:space="preserve"> pupils with the knowledge, support and resources needed to do this effectively and confidently. Final drafts (the best a pupil can do), which have been edited and improved in response to self, peer, or group evaluation will then be published by the pupil and put in to their Wonderful Writing Book, this will not </w:t>
      </w:r>
      <w:r w:rsidR="00902A13" w:rsidRPr="00B84F28">
        <w:rPr>
          <w:rFonts w:cstheme="minorHAnsi"/>
          <w:spacing w:val="4"/>
          <w:sz w:val="24"/>
          <w:szCs w:val="24"/>
        </w:rPr>
        <w:t>be</w:t>
      </w:r>
      <w:r w:rsidR="00902A13">
        <w:rPr>
          <w:rFonts w:cstheme="minorHAnsi"/>
          <w:spacing w:val="4"/>
          <w:sz w:val="24"/>
          <w:szCs w:val="24"/>
        </w:rPr>
        <w:t xml:space="preserve"> </w:t>
      </w:r>
      <w:r w:rsidRPr="000F4D71">
        <w:rPr>
          <w:rFonts w:cstheme="minorHAnsi"/>
          <w:spacing w:val="4"/>
          <w:sz w:val="24"/>
          <w:szCs w:val="24"/>
        </w:rPr>
        <w:t xml:space="preserve">marked by the teacher as it is the final draft and the best the child is capable of doing, therefore an accurate representation where the pupil can be assessed at with their writing. We aim to support our pupils in becoming independent, motivated, confident writers throughout the writing process. </w:t>
      </w:r>
      <w:r>
        <w:rPr>
          <w:rFonts w:cstheme="minorHAnsi"/>
          <w:spacing w:val="4"/>
          <w:sz w:val="24"/>
          <w:szCs w:val="24"/>
        </w:rPr>
        <w:t>We also want to celebrate our pupil’s writing.</w:t>
      </w:r>
    </w:p>
    <w:p w:rsidR="00F16893" w:rsidRPr="00D44FE8" w:rsidRDefault="00F16893" w:rsidP="00F16893">
      <w:pPr>
        <w:rPr>
          <w:rFonts w:ascii="Segoe Print" w:hAnsi="Segoe Print"/>
          <w:b/>
          <w:sz w:val="20"/>
          <w:szCs w:val="20"/>
        </w:rPr>
      </w:pPr>
      <w:r w:rsidRPr="00D44FE8">
        <w:rPr>
          <w:rFonts w:ascii="Segoe Print" w:hAnsi="Segoe Print"/>
          <w:b/>
          <w:sz w:val="20"/>
          <w:szCs w:val="20"/>
        </w:rPr>
        <w:t>Expectations for Wonderful Writing Books</w:t>
      </w:r>
      <w:bookmarkStart w:id="0" w:name="_GoBack"/>
      <w:bookmarkEnd w:id="0"/>
      <w:r w:rsidRPr="00D44FE8">
        <w:rPr>
          <w:rFonts w:ascii="Segoe Print" w:hAnsi="Segoe Print"/>
          <w:b/>
          <w:sz w:val="20"/>
          <w:szCs w:val="20"/>
        </w:rPr>
        <w:t>:</w:t>
      </w:r>
    </w:p>
    <w:p w:rsidR="00F16893" w:rsidRPr="00D44FE8" w:rsidRDefault="00F16893" w:rsidP="00F16893">
      <w:pPr>
        <w:rPr>
          <w:rFonts w:ascii="Segoe Print" w:hAnsi="Segoe Print"/>
          <w:sz w:val="18"/>
          <w:szCs w:val="18"/>
        </w:rPr>
      </w:pPr>
      <w:r w:rsidRPr="00D44FE8">
        <w:rPr>
          <w:rFonts w:ascii="Segoe Print" w:hAnsi="Segoe Print"/>
          <w:sz w:val="18"/>
          <w:szCs w:val="18"/>
        </w:rPr>
        <w:t>Please see below the revised expectations for what should be in pupils Wonderful Writing Books (WWB). We still want to keep the WWBs, as we have been praised for these and ultimately we want our</w:t>
      </w:r>
      <w:r w:rsidR="00902A13">
        <w:rPr>
          <w:rFonts w:ascii="Segoe Print" w:hAnsi="Segoe Print"/>
          <w:sz w:val="18"/>
          <w:szCs w:val="18"/>
        </w:rPr>
        <w:t xml:space="preserve"> children to see the process that an author </w:t>
      </w:r>
      <w:r w:rsidR="00902A13" w:rsidRPr="00B84F28">
        <w:rPr>
          <w:rFonts w:ascii="Segoe Print" w:hAnsi="Segoe Print"/>
          <w:sz w:val="18"/>
          <w:szCs w:val="18"/>
        </w:rPr>
        <w:t>goes through of</w:t>
      </w:r>
      <w:r w:rsidR="00902A13">
        <w:rPr>
          <w:rFonts w:ascii="Segoe Print" w:hAnsi="Segoe Print"/>
          <w:sz w:val="18"/>
          <w:szCs w:val="18"/>
        </w:rPr>
        <w:t xml:space="preserve"> e</w:t>
      </w:r>
      <w:r w:rsidRPr="00D44FE8">
        <w:rPr>
          <w:rFonts w:ascii="Segoe Print" w:hAnsi="Segoe Print"/>
          <w:sz w:val="18"/>
          <w:szCs w:val="18"/>
        </w:rPr>
        <w:t>xploring writing, pl</w:t>
      </w:r>
      <w:r w:rsidR="00BC5977">
        <w:rPr>
          <w:rFonts w:ascii="Segoe Print" w:hAnsi="Segoe Print"/>
          <w:sz w:val="18"/>
          <w:szCs w:val="18"/>
        </w:rPr>
        <w:t>anning for writing, drafting, editing,</w:t>
      </w:r>
      <w:r w:rsidRPr="00D44FE8">
        <w:rPr>
          <w:rFonts w:ascii="Segoe Print" w:hAnsi="Segoe Print"/>
          <w:sz w:val="18"/>
          <w:szCs w:val="18"/>
        </w:rPr>
        <w:t xml:space="preserve"> improving their writing, then </w:t>
      </w:r>
      <w:r w:rsidR="00BC5977" w:rsidRPr="00B84F28">
        <w:rPr>
          <w:rFonts w:ascii="Segoe Print" w:hAnsi="Segoe Print"/>
          <w:sz w:val="18"/>
          <w:szCs w:val="18"/>
        </w:rPr>
        <w:t>finally,</w:t>
      </w:r>
      <w:r w:rsidR="00BC5977">
        <w:rPr>
          <w:rFonts w:ascii="Segoe Print" w:hAnsi="Segoe Print"/>
          <w:sz w:val="18"/>
          <w:szCs w:val="18"/>
        </w:rPr>
        <w:t xml:space="preserve"> </w:t>
      </w:r>
      <w:r w:rsidRPr="00D44FE8">
        <w:rPr>
          <w:rFonts w:ascii="Segoe Print" w:hAnsi="Segoe Print"/>
          <w:sz w:val="18"/>
          <w:szCs w:val="18"/>
        </w:rPr>
        <w:t xml:space="preserve">publishing, but we do not want it to be an onerous task for pupils, as we want them to be motivated writers, proud of their final write and enjoy the writing up session. </w:t>
      </w:r>
    </w:p>
    <w:p w:rsidR="00F16893" w:rsidRPr="00D44FE8" w:rsidRDefault="00F16893" w:rsidP="00F16893">
      <w:pPr>
        <w:rPr>
          <w:rFonts w:ascii="Segoe Print" w:hAnsi="Segoe Print"/>
          <w:sz w:val="18"/>
          <w:szCs w:val="18"/>
        </w:rPr>
      </w:pPr>
      <w:r w:rsidRPr="00D44FE8">
        <w:rPr>
          <w:rFonts w:ascii="Segoe Print" w:hAnsi="Segoe Print"/>
          <w:sz w:val="18"/>
          <w:szCs w:val="18"/>
        </w:rPr>
        <w:t>Allowing pupils to</w:t>
      </w:r>
      <w:r>
        <w:rPr>
          <w:rFonts w:ascii="Segoe Print" w:hAnsi="Segoe Print"/>
          <w:sz w:val="18"/>
          <w:szCs w:val="18"/>
        </w:rPr>
        <w:t xml:space="preserve"> be</w:t>
      </w:r>
      <w:r w:rsidRPr="00D44FE8">
        <w:rPr>
          <w:rFonts w:ascii="Segoe Print" w:hAnsi="Segoe Print"/>
          <w:sz w:val="18"/>
          <w:szCs w:val="18"/>
        </w:rPr>
        <w:t xml:space="preserve"> illustrators too motivates them, or to read/show their final writes to an audience gives them an incentive, or invite parents/carers in to see their final writes motivates some pupils and obviously acknowledgement/awards for producing quality work. Again as the Editing &amp; Improving policy states – the Wonderful Writing pieces should be the pupils ‘best for them’ piece of writing in response to adults’ feedback, self/peer assessment. </w:t>
      </w:r>
      <w:r>
        <w:rPr>
          <w:rFonts w:ascii="Segoe Print" w:hAnsi="Segoe Print"/>
          <w:sz w:val="18"/>
          <w:szCs w:val="18"/>
        </w:rPr>
        <w:t xml:space="preserve">There should be a noticeable difference between the draft and final draft as shown in our Presentation policy for Literacy. </w:t>
      </w:r>
      <w:r w:rsidRPr="00D44FE8">
        <w:rPr>
          <w:rFonts w:ascii="Segoe Print" w:hAnsi="Segoe Print"/>
          <w:sz w:val="18"/>
          <w:szCs w:val="18"/>
        </w:rPr>
        <w:t xml:space="preserve">They should not be marked – as the marking will have been done </w:t>
      </w:r>
      <w:r>
        <w:rPr>
          <w:rFonts w:ascii="Segoe Print" w:hAnsi="Segoe Print"/>
          <w:sz w:val="18"/>
          <w:szCs w:val="18"/>
        </w:rPr>
        <w:t xml:space="preserve">in their Literacy books and the final draft is to show their response. </w:t>
      </w:r>
    </w:p>
    <w:p w:rsidR="00F16893" w:rsidRPr="00D44FE8" w:rsidRDefault="00F16893" w:rsidP="00F16893">
      <w:pPr>
        <w:rPr>
          <w:rFonts w:ascii="Segoe Print" w:hAnsi="Segoe Print"/>
          <w:sz w:val="18"/>
          <w:szCs w:val="18"/>
        </w:rPr>
      </w:pPr>
      <w:r w:rsidRPr="00D44FE8">
        <w:rPr>
          <w:rFonts w:ascii="Segoe Print" w:hAnsi="Segoe Print"/>
          <w:sz w:val="18"/>
          <w:szCs w:val="18"/>
        </w:rPr>
        <w:t xml:space="preserve">Please continue to write briefs to explain what the piece of writing is/the support given etc – please find the format for this if needed on the Literacy file. </w:t>
      </w:r>
    </w:p>
    <w:tbl>
      <w:tblPr>
        <w:tblStyle w:val="TableGrid"/>
        <w:tblpPr w:leftFromText="180" w:rightFromText="180" w:vertAnchor="text" w:horzAnchor="margin" w:tblpYSpec="top"/>
        <w:tblW w:w="10910" w:type="dxa"/>
        <w:tblLook w:val="04A0" w:firstRow="1" w:lastRow="0" w:firstColumn="1" w:lastColumn="0" w:noHBand="0" w:noVBand="1"/>
      </w:tblPr>
      <w:tblGrid>
        <w:gridCol w:w="1271"/>
        <w:gridCol w:w="9639"/>
      </w:tblGrid>
      <w:tr w:rsidR="00F16893" w:rsidTr="00441C2F">
        <w:tc>
          <w:tcPr>
            <w:tcW w:w="1271" w:type="dxa"/>
          </w:tcPr>
          <w:p w:rsidR="00F16893" w:rsidRPr="00D44FE8" w:rsidRDefault="00BC3460" w:rsidP="00441C2F">
            <w:pPr>
              <w:rPr>
                <w:rFonts w:ascii="Segoe Print" w:hAnsi="Segoe Print"/>
                <w:b/>
                <w:sz w:val="18"/>
                <w:szCs w:val="18"/>
              </w:rPr>
            </w:pPr>
            <w:r>
              <w:rPr>
                <w:rFonts w:ascii="Segoe Print" w:hAnsi="Segoe Print"/>
                <w:b/>
                <w:sz w:val="18"/>
                <w:szCs w:val="18"/>
              </w:rPr>
              <w:lastRenderedPageBreak/>
              <w:t>Year groups:</w:t>
            </w:r>
          </w:p>
        </w:tc>
        <w:tc>
          <w:tcPr>
            <w:tcW w:w="9639" w:type="dxa"/>
          </w:tcPr>
          <w:p w:rsidR="00F16893" w:rsidRPr="00D44FE8" w:rsidRDefault="00F16893" w:rsidP="00441C2F">
            <w:pPr>
              <w:rPr>
                <w:rFonts w:ascii="Segoe Print" w:hAnsi="Segoe Print"/>
                <w:b/>
                <w:sz w:val="18"/>
                <w:szCs w:val="18"/>
              </w:rPr>
            </w:pPr>
            <w:r w:rsidRPr="00D44FE8">
              <w:rPr>
                <w:rFonts w:ascii="Segoe Print" w:hAnsi="Segoe Print"/>
                <w:b/>
                <w:sz w:val="18"/>
                <w:szCs w:val="18"/>
              </w:rPr>
              <w:t>Expectation:</w:t>
            </w:r>
          </w:p>
        </w:tc>
      </w:tr>
      <w:tr w:rsidR="00F16893" w:rsidTr="00441C2F">
        <w:trPr>
          <w:trHeight w:val="645"/>
        </w:trPr>
        <w:tc>
          <w:tcPr>
            <w:tcW w:w="1271" w:type="dxa"/>
          </w:tcPr>
          <w:p w:rsidR="00F16893" w:rsidRPr="00D44FE8" w:rsidRDefault="00F16893" w:rsidP="00441C2F">
            <w:pPr>
              <w:rPr>
                <w:rFonts w:ascii="Segoe Print" w:hAnsi="Segoe Print"/>
                <w:sz w:val="18"/>
                <w:szCs w:val="18"/>
              </w:rPr>
            </w:pPr>
            <w:r>
              <w:rPr>
                <w:rFonts w:ascii="Segoe Print" w:hAnsi="Segoe Print"/>
                <w:sz w:val="18"/>
                <w:szCs w:val="18"/>
              </w:rPr>
              <w:t>Foundation Stage</w:t>
            </w:r>
          </w:p>
        </w:tc>
        <w:tc>
          <w:tcPr>
            <w:tcW w:w="9639" w:type="dxa"/>
          </w:tcPr>
          <w:p w:rsidR="00F16893" w:rsidRDefault="00F16893" w:rsidP="00441C2F">
            <w:r>
              <w:t>To continue what is in already in place</w:t>
            </w:r>
          </w:p>
        </w:tc>
      </w:tr>
      <w:tr w:rsidR="00F16893" w:rsidTr="00441C2F">
        <w:tc>
          <w:tcPr>
            <w:tcW w:w="1271" w:type="dxa"/>
          </w:tcPr>
          <w:p w:rsidR="00F16893" w:rsidRPr="00D44FE8" w:rsidRDefault="00F16893" w:rsidP="00441C2F">
            <w:pPr>
              <w:rPr>
                <w:rFonts w:ascii="Segoe Print" w:hAnsi="Segoe Print"/>
                <w:sz w:val="18"/>
                <w:szCs w:val="18"/>
              </w:rPr>
            </w:pPr>
            <w:r w:rsidRPr="00D44FE8">
              <w:rPr>
                <w:rFonts w:ascii="Segoe Print" w:hAnsi="Segoe Print"/>
                <w:sz w:val="18"/>
                <w:szCs w:val="18"/>
              </w:rPr>
              <w:t>KS1</w:t>
            </w:r>
          </w:p>
        </w:tc>
        <w:tc>
          <w:tcPr>
            <w:tcW w:w="9639" w:type="dxa"/>
          </w:tcPr>
          <w:p w:rsidR="00F16893" w:rsidRDefault="00F16893" w:rsidP="00441C2F">
            <w:r>
              <w:t xml:space="preserve">At least </w:t>
            </w:r>
            <w:r w:rsidRPr="00B402C5">
              <w:rPr>
                <w:b/>
              </w:rPr>
              <w:t>1</w:t>
            </w:r>
            <w:r>
              <w:t xml:space="preserve"> Literacy unit written up/published </w:t>
            </w:r>
            <w:r>
              <w:rPr>
                <w:b/>
              </w:rPr>
              <w:t>p</w:t>
            </w:r>
            <w:r w:rsidRPr="00B402C5">
              <w:rPr>
                <w:b/>
              </w:rPr>
              <w:t>er term</w:t>
            </w:r>
            <w:r>
              <w:t xml:space="preserve"> in pupils’ best handwriting (level 1) and presented creatively in their Wonderful Writing Books e.g. they may present it in a book/on special paper etc.</w:t>
            </w:r>
          </w:p>
          <w:p w:rsidR="00F16893" w:rsidRDefault="00F16893" w:rsidP="00441C2F"/>
          <w:p w:rsidR="00F16893" w:rsidRDefault="00F16893" w:rsidP="00441C2F">
            <w:r>
              <w:t>Pupils should also publish sentences/paragraphs/</w:t>
            </w:r>
            <w:r w:rsidR="00C21D47">
              <w:t>short writes they are proud of/have been edited using their editing pens</w:t>
            </w:r>
            <w:r w:rsidR="00A176E3">
              <w:t>,</w:t>
            </w:r>
            <w:r w:rsidR="00C21D47">
              <w:t xml:space="preserve"> so it is the best it can be. </w:t>
            </w:r>
          </w:p>
          <w:p w:rsidR="00C21D47" w:rsidRDefault="00C21D47" w:rsidP="00441C2F"/>
          <w:p w:rsidR="00F16893" w:rsidRDefault="00F16893" w:rsidP="00441C2F">
            <w:r>
              <w:t xml:space="preserve">There should also be evidence of cross curricular writing pieces in their WWB’s, again presented creatively and applying their level handwriting skills.  </w:t>
            </w:r>
          </w:p>
          <w:p w:rsidR="00F16893" w:rsidRDefault="00F16893" w:rsidP="00441C2F"/>
          <w:p w:rsidR="00F16893" w:rsidRDefault="00F16893" w:rsidP="00441C2F">
            <w:r>
              <w:t>Yo</w:t>
            </w:r>
            <w:r w:rsidR="00A176E3">
              <w:t xml:space="preserve">u may allow pupils to type up some </w:t>
            </w:r>
            <w:r>
              <w:t>piece</w:t>
            </w:r>
            <w:r w:rsidR="00A176E3">
              <w:t>s</w:t>
            </w:r>
            <w:r>
              <w:t xml:space="preserve"> of writing</w:t>
            </w:r>
            <w:r w:rsidR="00A176E3">
              <w:t xml:space="preserve"> so they can apply their ICT skills, for pupils with fine motor difficulties may be given more opportunities to type up pieces of writing in order to show their writing skills, but there must be evidence of support in place for these children and opportunities for children to practise and show their handwriting skills. When using ICT –</w:t>
            </w:r>
            <w:r>
              <w:t xml:space="preserve"> the auto-correct must be taken off to show pupils capability. </w:t>
            </w:r>
          </w:p>
          <w:p w:rsidR="00F16893" w:rsidRDefault="00F16893" w:rsidP="00441C2F"/>
          <w:p w:rsidR="00F16893" w:rsidRDefault="00F16893" w:rsidP="00441C2F">
            <w:r>
              <w:t>*If pupils have brought some quality writing in from home/for homework these can also be stuck in, but just need to be listed on the additional writing on the contents page.</w:t>
            </w:r>
          </w:p>
          <w:p w:rsidR="00A176E3" w:rsidRDefault="00A176E3" w:rsidP="00441C2F"/>
          <w:p w:rsidR="00A176E3" w:rsidRDefault="00A176E3" w:rsidP="00441C2F">
            <w:r>
              <w:t>Taken from the Handwriting policy:</w:t>
            </w:r>
          </w:p>
          <w:p w:rsidR="00A176E3" w:rsidRPr="00A176E3" w:rsidRDefault="00A176E3" w:rsidP="00441C2F">
            <w:pPr>
              <w:rPr>
                <w:sz w:val="20"/>
                <w:szCs w:val="20"/>
              </w:rPr>
            </w:pPr>
          </w:p>
          <w:p w:rsidR="00A176E3" w:rsidRPr="00A176E3" w:rsidRDefault="00A176E3" w:rsidP="00A176E3">
            <w:pPr>
              <w:spacing w:line="270" w:lineRule="auto"/>
              <w:ind w:left="720" w:right="80"/>
              <w:rPr>
                <w:rFonts w:ascii="Times New Roman" w:hAnsi="Times New Roman"/>
                <w:sz w:val="20"/>
                <w:szCs w:val="20"/>
              </w:rPr>
            </w:pPr>
            <w:r w:rsidRPr="00A176E3">
              <w:rPr>
                <w:rFonts w:ascii="Arial" w:eastAsia="Arial" w:hAnsi="Arial" w:cs="Arial"/>
                <w:sz w:val="20"/>
                <w:szCs w:val="20"/>
              </w:rPr>
              <w:t xml:space="preserve">The Wonderful Writing books are an opportunity for pupils to show off their ‘best’ </w:t>
            </w:r>
            <w:r w:rsidRPr="00A176E3">
              <w:rPr>
                <w:rFonts w:ascii="Arial" w:eastAsia="Arial" w:hAnsi="Arial" w:cs="Arial"/>
                <w:color w:val="2E74B5"/>
                <w:sz w:val="20"/>
                <w:szCs w:val="20"/>
              </w:rPr>
              <w:t>level 1</w:t>
            </w:r>
            <w:r w:rsidRPr="00A176E3">
              <w:rPr>
                <w:rFonts w:ascii="Arial" w:eastAsia="Arial" w:hAnsi="Arial" w:cs="Arial"/>
                <w:sz w:val="20"/>
                <w:szCs w:val="20"/>
              </w:rPr>
              <w:t xml:space="preserve"> handwriting. When pupils are writing up either their favourite sentence/paragraph/extracts from their drafts – create a calm, positive atmosphere for them to do this, where the focus is </w:t>
            </w:r>
            <w:r w:rsidRPr="00A176E3">
              <w:rPr>
                <w:rFonts w:ascii="Arial" w:eastAsia="Arial" w:hAnsi="Arial" w:cs="Arial"/>
                <w:i/>
                <w:iCs/>
                <w:sz w:val="20"/>
                <w:szCs w:val="20"/>
              </w:rPr>
              <w:t>wholly</w:t>
            </w:r>
            <w:r w:rsidRPr="00A176E3">
              <w:rPr>
                <w:rFonts w:ascii="Arial" w:eastAsia="Arial" w:hAnsi="Arial" w:cs="Arial"/>
                <w:sz w:val="20"/>
                <w:szCs w:val="20"/>
              </w:rPr>
              <w:t xml:space="preserve"> on handwriting. This will probably be when you see pupils applying their handwriting skills correctly, and producing their ‘best’ handwriting as this is their main focus.</w:t>
            </w:r>
          </w:p>
          <w:p w:rsidR="00A176E3" w:rsidRPr="00A176E3" w:rsidRDefault="00A176E3" w:rsidP="00A176E3">
            <w:pPr>
              <w:spacing w:line="20" w:lineRule="exact"/>
              <w:rPr>
                <w:rFonts w:ascii="Times New Roman" w:hAnsi="Times New Roman"/>
                <w:sz w:val="20"/>
                <w:szCs w:val="20"/>
              </w:rPr>
            </w:pPr>
            <w:r w:rsidRPr="00A176E3">
              <w:rPr>
                <w:noProof/>
                <w:sz w:val="20"/>
                <w:szCs w:val="20"/>
                <w:lang w:eastAsia="en-GB"/>
              </w:rPr>
              <w:drawing>
                <wp:anchor distT="0" distB="0" distL="114300" distR="114300" simplePos="0" relativeHeight="251701248" behindDoc="1" locked="0" layoutInCell="0" allowOverlap="1">
                  <wp:simplePos x="0" y="0"/>
                  <wp:positionH relativeFrom="column">
                    <wp:posOffset>228600</wp:posOffset>
                  </wp:positionH>
                  <wp:positionV relativeFrom="paragraph">
                    <wp:posOffset>-884555</wp:posOffset>
                  </wp:positionV>
                  <wp:extent cx="121920" cy="1143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76E3" w:rsidRDefault="00A176E3" w:rsidP="00A176E3">
            <w:pPr>
              <w:spacing w:line="272" w:lineRule="auto"/>
              <w:ind w:left="720" w:right="160"/>
              <w:rPr>
                <w:rFonts w:ascii="Arial" w:eastAsia="Arial" w:hAnsi="Arial" w:cs="Arial"/>
                <w:sz w:val="20"/>
                <w:szCs w:val="20"/>
              </w:rPr>
            </w:pPr>
            <w:r w:rsidRPr="00A176E3">
              <w:rPr>
                <w:rFonts w:ascii="Arial" w:eastAsia="Arial" w:hAnsi="Arial" w:cs="Arial"/>
                <w:sz w:val="20"/>
                <w:szCs w:val="20"/>
              </w:rPr>
              <w:t>It’s also the perfect opportunity to celebrate pupils’ handwriting in these sessions - allow pupils to share their writing with each other/share pupils progress in handwriting e.g. pupils talk about which letters they have improved or mastered/display pupils best pieces around the class for all to see/share on class do jo for parents/carers to see.</w:t>
            </w:r>
          </w:p>
          <w:p w:rsidR="00A176E3" w:rsidRDefault="00A176E3" w:rsidP="00A176E3">
            <w:pPr>
              <w:spacing w:line="272" w:lineRule="auto"/>
              <w:ind w:right="160"/>
              <w:rPr>
                <w:rFonts w:ascii="Arial" w:eastAsia="Arial" w:hAnsi="Arial" w:cs="Arial"/>
                <w:sz w:val="20"/>
                <w:szCs w:val="20"/>
              </w:rPr>
            </w:pPr>
          </w:p>
          <w:p w:rsidR="00A176E3" w:rsidRPr="00A176E3" w:rsidRDefault="00A176E3" w:rsidP="00A176E3">
            <w:pPr>
              <w:rPr>
                <w:rFonts w:ascii="Times New Roman" w:hAnsi="Times New Roman"/>
                <w:sz w:val="20"/>
                <w:szCs w:val="20"/>
              </w:rPr>
            </w:pPr>
            <w:r w:rsidRPr="00A176E3">
              <w:rPr>
                <w:rFonts w:ascii="Arial" w:eastAsia="Arial" w:hAnsi="Arial" w:cs="Arial"/>
                <w:b/>
                <w:bCs/>
                <w:sz w:val="20"/>
                <w:szCs w:val="20"/>
              </w:rPr>
              <w:t>Reminders:</w:t>
            </w:r>
          </w:p>
          <w:p w:rsidR="00A176E3" w:rsidRPr="00A176E3" w:rsidRDefault="00A176E3" w:rsidP="00A176E3">
            <w:pPr>
              <w:spacing w:line="273" w:lineRule="auto"/>
              <w:ind w:right="100"/>
              <w:rPr>
                <w:rFonts w:ascii="Times New Roman" w:hAnsi="Times New Roman"/>
                <w:sz w:val="20"/>
                <w:szCs w:val="20"/>
              </w:rPr>
            </w:pPr>
            <w:r w:rsidRPr="00A176E3">
              <w:rPr>
                <w:rFonts w:ascii="Arial" w:eastAsia="Arial" w:hAnsi="Arial" w:cs="Arial"/>
                <w:sz w:val="20"/>
                <w:szCs w:val="20"/>
              </w:rPr>
              <w:t>Pupils should not be editing and improving in their WW books, unless they have accidently made an error copying up – all editing and improving should be in their exercise book/draft pieces – as the above image shows the draft version compared to the published version for the WW book.</w:t>
            </w:r>
            <w:r w:rsidRPr="00A176E3">
              <w:rPr>
                <w:rFonts w:ascii="Times New Roman" w:hAnsi="Times New Roman"/>
                <w:sz w:val="20"/>
                <w:szCs w:val="20"/>
              </w:rPr>
              <w:t xml:space="preserve"> </w:t>
            </w:r>
            <w:r w:rsidRPr="00A176E3">
              <w:rPr>
                <w:rFonts w:ascii="Arial" w:eastAsia="Arial" w:hAnsi="Arial" w:cs="Arial"/>
                <w:sz w:val="20"/>
                <w:szCs w:val="20"/>
              </w:rPr>
              <w:t xml:space="preserve">There should be </w:t>
            </w:r>
            <w:r w:rsidRPr="00A176E3">
              <w:rPr>
                <w:rFonts w:ascii="Arial" w:eastAsia="Arial" w:hAnsi="Arial" w:cs="Arial"/>
                <w:i/>
                <w:iCs/>
                <w:sz w:val="20"/>
                <w:szCs w:val="20"/>
              </w:rPr>
              <w:t>no</w:t>
            </w:r>
            <w:r w:rsidRPr="00A176E3">
              <w:rPr>
                <w:rFonts w:ascii="Arial" w:eastAsia="Arial" w:hAnsi="Arial" w:cs="Arial"/>
                <w:sz w:val="20"/>
                <w:szCs w:val="20"/>
              </w:rPr>
              <w:t xml:space="preserve"> marking in WW books, as this is the publish piece. </w:t>
            </w:r>
          </w:p>
        </w:tc>
      </w:tr>
      <w:tr w:rsidR="00F16893" w:rsidTr="00441C2F">
        <w:tc>
          <w:tcPr>
            <w:tcW w:w="1271" w:type="dxa"/>
          </w:tcPr>
          <w:p w:rsidR="00F16893" w:rsidRPr="00D44FE8" w:rsidRDefault="00F16893" w:rsidP="00441C2F">
            <w:pPr>
              <w:rPr>
                <w:rFonts w:ascii="Segoe Print" w:hAnsi="Segoe Print"/>
                <w:sz w:val="18"/>
                <w:szCs w:val="18"/>
              </w:rPr>
            </w:pPr>
            <w:r w:rsidRPr="00D44FE8">
              <w:rPr>
                <w:rFonts w:ascii="Segoe Print" w:hAnsi="Segoe Print"/>
                <w:sz w:val="18"/>
                <w:szCs w:val="18"/>
              </w:rPr>
              <w:t xml:space="preserve">Ks2 </w:t>
            </w:r>
          </w:p>
        </w:tc>
        <w:tc>
          <w:tcPr>
            <w:tcW w:w="9639" w:type="dxa"/>
          </w:tcPr>
          <w:p w:rsidR="00C21D47" w:rsidRDefault="00F16893" w:rsidP="00441C2F">
            <w:r>
              <w:t xml:space="preserve">At least </w:t>
            </w:r>
            <w:r w:rsidRPr="00B402C5">
              <w:rPr>
                <w:b/>
              </w:rPr>
              <w:t>1</w:t>
            </w:r>
            <w:r>
              <w:t xml:space="preserve"> Literacy unit written up/published </w:t>
            </w:r>
            <w:r>
              <w:rPr>
                <w:b/>
              </w:rPr>
              <w:t>p</w:t>
            </w:r>
            <w:r w:rsidRPr="00B402C5">
              <w:rPr>
                <w:b/>
              </w:rPr>
              <w:t>er term</w:t>
            </w:r>
            <w:r>
              <w:t xml:space="preserve"> in pupils’ best handwriting (level 1) and presented creatively in their Wonderful Writing Books e.g. they may present it in a book/on special paper etc.</w:t>
            </w:r>
            <w:r w:rsidR="00C21D47">
              <w:t xml:space="preserve"> This piece of writing must have been edited and improved in their Literacy exercise books and the pupils must copy up the improved version/the best it can be version. </w:t>
            </w:r>
          </w:p>
          <w:p w:rsidR="00F16893" w:rsidRDefault="00F16893" w:rsidP="00441C2F"/>
          <w:p w:rsidR="00F16893" w:rsidRDefault="00F16893" w:rsidP="00C21D47">
            <w:pPr>
              <w:tabs>
                <w:tab w:val="left" w:pos="8136"/>
              </w:tabs>
            </w:pPr>
            <w:r>
              <w:t>Pupils should also publish</w:t>
            </w:r>
            <w:r w:rsidR="00C21D47">
              <w:t xml:space="preserve"> </w:t>
            </w:r>
            <w:r>
              <w:t>sentences (SEN)/paragraphs/</w:t>
            </w:r>
            <w:r w:rsidR="00C21D47">
              <w:t>extracts/</w:t>
            </w:r>
            <w:r>
              <w:t>short writes they are pro</w:t>
            </w:r>
            <w:r w:rsidR="00C21D47">
              <w:t xml:space="preserve">ud of, and have been </w:t>
            </w:r>
            <w:r w:rsidR="00C21D47" w:rsidRPr="00C21D47">
              <w:rPr>
                <w:b/>
              </w:rPr>
              <w:t>edited and improved to</w:t>
            </w:r>
            <w:r w:rsidR="00C21D47">
              <w:t xml:space="preserve"> the best it can be in level 1 handwriting. </w:t>
            </w:r>
          </w:p>
          <w:p w:rsidR="00F16893" w:rsidRDefault="00F16893" w:rsidP="00441C2F"/>
          <w:p w:rsidR="00F16893" w:rsidRDefault="00F16893" w:rsidP="00441C2F">
            <w:r>
              <w:t xml:space="preserve">There should also be evidence of cross curricular writing pieces in their WWB’s, again presented creatively and applying their level 1 handwriting skills.  </w:t>
            </w:r>
          </w:p>
          <w:p w:rsidR="00F16893" w:rsidRDefault="00F16893" w:rsidP="00441C2F"/>
          <w:p w:rsidR="00484A61" w:rsidRDefault="00484A61" w:rsidP="00484A61">
            <w:r>
              <w:t xml:space="preserve">You may allow pupils to type up some pieces of writing so they can apply their ICT skills, for pupils with fine motor difficulties may be given more opportunities to type up pieces of writing in order to show their writing skills, but there must be evidence of support in place for these children and opportunities for children to practise and show their handwriting skills. When using ICT – the auto-correct must be taken off to show pupils capability. </w:t>
            </w:r>
          </w:p>
          <w:p w:rsidR="00F16893" w:rsidRDefault="00F16893" w:rsidP="00441C2F"/>
          <w:p w:rsidR="00F16893" w:rsidRDefault="00F16893" w:rsidP="00441C2F">
            <w:r>
              <w:t>KS2 writing projects may also be an opportunity for pupils to write something for their WWB.</w:t>
            </w:r>
          </w:p>
          <w:p w:rsidR="00F16893" w:rsidRDefault="00F16893" w:rsidP="00441C2F"/>
          <w:p w:rsidR="00F16893" w:rsidRDefault="00F16893" w:rsidP="00441C2F">
            <w:r>
              <w:t>*If pupils have brought some quality writing in from home/for homework these can also be stuck in, but just need to be listed on the additional writing on the contents page.</w:t>
            </w:r>
          </w:p>
          <w:p w:rsidR="00C21D47" w:rsidRDefault="00C21D47" w:rsidP="00441C2F"/>
          <w:p w:rsidR="00C21D47" w:rsidRDefault="00C21D47" w:rsidP="00441C2F">
            <w:r>
              <w:t xml:space="preserve">Wonderful writing books should not have pupils crossing out/teacher marking as this is the published piece. </w:t>
            </w:r>
          </w:p>
          <w:p w:rsidR="00A176E3" w:rsidRPr="00A176E3" w:rsidRDefault="00A176E3" w:rsidP="00441C2F">
            <w:pPr>
              <w:rPr>
                <w:sz w:val="20"/>
                <w:szCs w:val="20"/>
              </w:rPr>
            </w:pPr>
          </w:p>
          <w:p w:rsidR="00A176E3" w:rsidRPr="00A176E3" w:rsidRDefault="00A176E3" w:rsidP="00A176E3">
            <w:pPr>
              <w:spacing w:line="270" w:lineRule="auto"/>
              <w:ind w:left="720" w:right="80"/>
              <w:rPr>
                <w:rFonts w:ascii="Times New Roman" w:hAnsi="Times New Roman"/>
                <w:sz w:val="20"/>
                <w:szCs w:val="20"/>
              </w:rPr>
            </w:pPr>
            <w:r w:rsidRPr="00A176E3">
              <w:rPr>
                <w:rFonts w:ascii="Arial" w:eastAsia="Arial" w:hAnsi="Arial" w:cs="Arial"/>
                <w:sz w:val="20"/>
                <w:szCs w:val="20"/>
              </w:rPr>
              <w:t xml:space="preserve">The Wonderful Writing books are an opportunity for pupils to show off their ‘best’ </w:t>
            </w:r>
            <w:r w:rsidRPr="00A176E3">
              <w:rPr>
                <w:rFonts w:ascii="Arial" w:eastAsia="Arial" w:hAnsi="Arial" w:cs="Arial"/>
                <w:color w:val="2E74B5"/>
                <w:sz w:val="20"/>
                <w:szCs w:val="20"/>
              </w:rPr>
              <w:t>level 1</w:t>
            </w:r>
            <w:r w:rsidRPr="00A176E3">
              <w:rPr>
                <w:rFonts w:ascii="Arial" w:eastAsia="Arial" w:hAnsi="Arial" w:cs="Arial"/>
                <w:sz w:val="20"/>
                <w:szCs w:val="20"/>
              </w:rPr>
              <w:t xml:space="preserve"> handwriting. When pupils are writing up either their favourite sentence/paragraph/extracts from their drafts – create a calm, positive atmosphere for them to do this, where the focus is </w:t>
            </w:r>
            <w:r w:rsidRPr="00A176E3">
              <w:rPr>
                <w:rFonts w:ascii="Arial" w:eastAsia="Arial" w:hAnsi="Arial" w:cs="Arial"/>
                <w:i/>
                <w:iCs/>
                <w:sz w:val="20"/>
                <w:szCs w:val="20"/>
              </w:rPr>
              <w:t>wholly</w:t>
            </w:r>
            <w:r w:rsidRPr="00A176E3">
              <w:rPr>
                <w:rFonts w:ascii="Arial" w:eastAsia="Arial" w:hAnsi="Arial" w:cs="Arial"/>
                <w:sz w:val="20"/>
                <w:szCs w:val="20"/>
              </w:rPr>
              <w:t xml:space="preserve"> on handwriting. This will probably be when you see pupils applying their handwriting skills correctly, and producing their ‘best’ handwriting as this is their main focus.</w:t>
            </w:r>
          </w:p>
          <w:p w:rsidR="00A176E3" w:rsidRPr="00A176E3" w:rsidRDefault="00A176E3" w:rsidP="00A176E3">
            <w:pPr>
              <w:spacing w:line="20" w:lineRule="exact"/>
              <w:rPr>
                <w:rFonts w:ascii="Times New Roman" w:hAnsi="Times New Roman"/>
                <w:sz w:val="20"/>
                <w:szCs w:val="20"/>
              </w:rPr>
            </w:pPr>
            <w:r w:rsidRPr="00A176E3">
              <w:rPr>
                <w:noProof/>
                <w:sz w:val="20"/>
                <w:szCs w:val="20"/>
                <w:lang w:eastAsia="en-GB"/>
              </w:rPr>
              <w:drawing>
                <wp:anchor distT="0" distB="0" distL="114300" distR="114300" simplePos="0" relativeHeight="251703296" behindDoc="1" locked="0" layoutInCell="0" allowOverlap="1">
                  <wp:simplePos x="0" y="0"/>
                  <wp:positionH relativeFrom="column">
                    <wp:posOffset>228600</wp:posOffset>
                  </wp:positionH>
                  <wp:positionV relativeFrom="paragraph">
                    <wp:posOffset>-884555</wp:posOffset>
                  </wp:positionV>
                  <wp:extent cx="121920" cy="1143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76E3" w:rsidRPr="00A176E3" w:rsidRDefault="00A176E3" w:rsidP="00A176E3">
            <w:pPr>
              <w:spacing w:line="272" w:lineRule="auto"/>
              <w:ind w:left="720" w:right="160"/>
              <w:rPr>
                <w:rFonts w:ascii="Times New Roman" w:hAnsi="Times New Roman"/>
                <w:sz w:val="20"/>
                <w:szCs w:val="20"/>
              </w:rPr>
            </w:pPr>
            <w:r w:rsidRPr="00A176E3">
              <w:rPr>
                <w:rFonts w:ascii="Arial" w:eastAsia="Arial" w:hAnsi="Arial" w:cs="Arial"/>
                <w:sz w:val="20"/>
                <w:szCs w:val="20"/>
              </w:rPr>
              <w:t>It’s also the perfect opportunity to celebrate pupils’ handwriting in these sessions - allow pupils to share their writing with each other/share pupils progress in handwriting e.g. pupils talk about which letters they have improved or mastered/display pupils best pieces around the class for all to see/share on class do jo for parents/carers to see.</w:t>
            </w:r>
          </w:p>
          <w:p w:rsidR="00A176E3" w:rsidRPr="00A176E3" w:rsidRDefault="00A176E3" w:rsidP="00A176E3">
            <w:pPr>
              <w:rPr>
                <w:rFonts w:ascii="Arial" w:eastAsia="Arial" w:hAnsi="Arial" w:cs="Arial"/>
                <w:b/>
                <w:bCs/>
                <w:sz w:val="20"/>
                <w:szCs w:val="20"/>
              </w:rPr>
            </w:pPr>
          </w:p>
          <w:p w:rsidR="00A176E3" w:rsidRPr="00A176E3" w:rsidRDefault="00A176E3" w:rsidP="00A176E3">
            <w:pPr>
              <w:rPr>
                <w:rFonts w:ascii="Times New Roman" w:hAnsi="Times New Roman"/>
                <w:sz w:val="20"/>
                <w:szCs w:val="20"/>
              </w:rPr>
            </w:pPr>
            <w:r w:rsidRPr="00A176E3">
              <w:rPr>
                <w:rFonts w:ascii="Arial" w:eastAsia="Arial" w:hAnsi="Arial" w:cs="Arial"/>
                <w:b/>
                <w:bCs/>
                <w:sz w:val="20"/>
                <w:szCs w:val="20"/>
              </w:rPr>
              <w:t>Reminders:</w:t>
            </w:r>
          </w:p>
          <w:p w:rsidR="00A176E3" w:rsidRPr="00A176E3" w:rsidRDefault="00A176E3" w:rsidP="00A176E3">
            <w:pPr>
              <w:spacing w:line="273" w:lineRule="auto"/>
              <w:ind w:right="100"/>
              <w:rPr>
                <w:rFonts w:ascii="Times New Roman" w:hAnsi="Times New Roman"/>
                <w:sz w:val="20"/>
                <w:szCs w:val="20"/>
              </w:rPr>
            </w:pPr>
            <w:r w:rsidRPr="00A176E3">
              <w:rPr>
                <w:rFonts w:ascii="Arial" w:eastAsia="Arial" w:hAnsi="Arial" w:cs="Arial"/>
                <w:sz w:val="20"/>
                <w:szCs w:val="20"/>
              </w:rPr>
              <w:t>Pupils should not be editing and improving in their WW books, unless they have accidently made an error copying up – all editing and improving should be in their exercise book/draft pieces – as the above image shows the draft version compared to the published version for the WW book.</w:t>
            </w:r>
            <w:r w:rsidRPr="00A176E3">
              <w:rPr>
                <w:rFonts w:ascii="Times New Roman" w:hAnsi="Times New Roman"/>
                <w:sz w:val="20"/>
                <w:szCs w:val="20"/>
              </w:rPr>
              <w:t xml:space="preserve"> </w:t>
            </w:r>
            <w:r w:rsidRPr="00A176E3">
              <w:rPr>
                <w:rFonts w:ascii="Arial" w:eastAsia="Arial" w:hAnsi="Arial" w:cs="Arial"/>
                <w:sz w:val="20"/>
                <w:szCs w:val="20"/>
              </w:rPr>
              <w:t xml:space="preserve">There should be </w:t>
            </w:r>
            <w:r w:rsidRPr="00A176E3">
              <w:rPr>
                <w:rFonts w:ascii="Arial" w:eastAsia="Arial" w:hAnsi="Arial" w:cs="Arial"/>
                <w:i/>
                <w:iCs/>
                <w:sz w:val="20"/>
                <w:szCs w:val="20"/>
              </w:rPr>
              <w:t>no</w:t>
            </w:r>
            <w:r w:rsidRPr="00A176E3">
              <w:rPr>
                <w:rFonts w:ascii="Arial" w:eastAsia="Arial" w:hAnsi="Arial" w:cs="Arial"/>
                <w:sz w:val="20"/>
                <w:szCs w:val="20"/>
              </w:rPr>
              <w:t xml:space="preserve"> marking in WW books</w:t>
            </w:r>
            <w:r>
              <w:rPr>
                <w:rFonts w:ascii="Arial" w:eastAsia="Arial" w:hAnsi="Arial" w:cs="Arial"/>
                <w:sz w:val="20"/>
                <w:szCs w:val="20"/>
              </w:rPr>
              <w:t>, as this is the publish piece.</w:t>
            </w:r>
          </w:p>
        </w:tc>
      </w:tr>
    </w:tbl>
    <w:p w:rsidR="0071311E" w:rsidRPr="000F4D71" w:rsidRDefault="0071311E" w:rsidP="0000475C">
      <w:pPr>
        <w:spacing w:before="225" w:after="225" w:line="240" w:lineRule="auto"/>
        <w:rPr>
          <w:rFonts w:eastAsia="Times New Roman" w:cstheme="minorHAnsi"/>
          <w:color w:val="333333"/>
          <w:sz w:val="24"/>
          <w:szCs w:val="24"/>
          <w:lang w:eastAsia="en-GB"/>
        </w:rPr>
      </w:pPr>
    </w:p>
    <w:p w:rsidR="008F0C00" w:rsidRDefault="008F0C00" w:rsidP="008F0C00">
      <w:pPr>
        <w:pStyle w:val="Title"/>
        <w:rPr>
          <w:noProof/>
          <w:lang w:eastAsia="en-GB"/>
        </w:rPr>
      </w:pPr>
    </w:p>
    <w:p w:rsidR="008F0C00" w:rsidRDefault="008F0C00" w:rsidP="008F0C00">
      <w:pPr>
        <w:pStyle w:val="Title"/>
        <w:rPr>
          <w:noProof/>
          <w:lang w:eastAsia="en-GB"/>
        </w:rPr>
      </w:pPr>
    </w:p>
    <w:p w:rsidR="008F0C00" w:rsidRDefault="008F0C00" w:rsidP="008F0C00">
      <w:pPr>
        <w:pStyle w:val="Title"/>
      </w:pPr>
      <w:r>
        <w:t>Editing</w:t>
      </w:r>
      <w:r>
        <w:rPr>
          <w:spacing w:val="-3"/>
        </w:rPr>
        <w:t xml:space="preserve"> </w:t>
      </w:r>
      <w:r>
        <w:t>Writing</w:t>
      </w:r>
      <w:r>
        <w:rPr>
          <w:spacing w:val="-4"/>
        </w:rPr>
        <w:t xml:space="preserve"> </w:t>
      </w:r>
      <w:r>
        <w:t>Progression</w:t>
      </w:r>
    </w:p>
    <w:p w:rsidR="008F0C00" w:rsidRDefault="008F0C00" w:rsidP="008F0C00">
      <w:pPr>
        <w:pStyle w:val="BodyText"/>
        <w:spacing w:before="192"/>
        <w:ind w:right="3764"/>
      </w:pPr>
      <w:r>
        <w:t xml:space="preserve">                                                                   St</w:t>
      </w:r>
      <w:r>
        <w:rPr>
          <w:spacing w:val="-1"/>
        </w:rPr>
        <w:t xml:space="preserve"> </w:t>
      </w:r>
      <w:r>
        <w:t>Clements</w:t>
      </w:r>
      <w:r>
        <w:rPr>
          <w:spacing w:val="-2"/>
        </w:rPr>
        <w:t xml:space="preserve"> </w:t>
      </w:r>
      <w:r>
        <w:t>Primary</w:t>
      </w:r>
      <w:r>
        <w:rPr>
          <w:spacing w:val="-2"/>
        </w:rPr>
        <w:t xml:space="preserve"> </w:t>
      </w:r>
      <w:r>
        <w:t>School</w:t>
      </w:r>
      <w:r>
        <w:rPr>
          <w:spacing w:val="-3"/>
        </w:rPr>
        <w:t xml:space="preserve"> </w:t>
      </w:r>
      <w:r>
        <w:t>Years R-6</w:t>
      </w:r>
    </w:p>
    <w:p w:rsidR="008F0C00" w:rsidRDefault="008F0C00" w:rsidP="008F0C00">
      <w:pPr>
        <w:pStyle w:val="BodyText"/>
        <w:spacing w:before="10"/>
      </w:pPr>
      <w:r>
        <w:rPr>
          <w:noProof/>
          <w:lang w:eastAsia="en-GB"/>
        </w:rPr>
        <mc:AlternateContent>
          <mc:Choice Requires="wpg">
            <w:drawing>
              <wp:anchor distT="0" distB="0" distL="0" distR="0" simplePos="0" relativeHeight="251697152" behindDoc="1" locked="0" layoutInCell="1" allowOverlap="1" wp14:anchorId="062B3641" wp14:editId="42CD04AD">
                <wp:simplePos x="0" y="0"/>
                <wp:positionH relativeFrom="page">
                  <wp:align>center</wp:align>
                </wp:positionH>
                <wp:positionV relativeFrom="paragraph">
                  <wp:posOffset>402590</wp:posOffset>
                </wp:positionV>
                <wp:extent cx="6839585" cy="1370330"/>
                <wp:effectExtent l="0" t="0" r="0" b="1270"/>
                <wp:wrapTopAndBottom/>
                <wp:docPr id="1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9585" cy="1370330"/>
                          <a:chOff x="568" y="713"/>
                          <a:chExt cx="10771" cy="2158"/>
                        </a:xfrm>
                      </wpg:grpSpPr>
                      <wps:wsp>
                        <wps:cNvPr id="12" name="docshape2"/>
                        <wps:cNvSpPr>
                          <a:spLocks/>
                        </wps:cNvSpPr>
                        <wps:spPr bwMode="auto">
                          <a:xfrm>
                            <a:off x="568" y="713"/>
                            <a:ext cx="10771" cy="2158"/>
                          </a:xfrm>
                          <a:custGeom>
                            <a:avLst/>
                            <a:gdLst>
                              <a:gd name="T0" fmla="+- 0 11340 569"/>
                              <a:gd name="T1" fmla="*/ T0 w 10771"/>
                              <a:gd name="T2" fmla="+- 0 2828 713"/>
                              <a:gd name="T3" fmla="*/ 2828 h 2158"/>
                              <a:gd name="T4" fmla="+- 0 11296 569"/>
                              <a:gd name="T5" fmla="*/ T4 w 10771"/>
                              <a:gd name="T6" fmla="+- 0 2828 713"/>
                              <a:gd name="T7" fmla="*/ 2828 h 2158"/>
                              <a:gd name="T8" fmla="+- 0 612 569"/>
                              <a:gd name="T9" fmla="*/ T8 w 10771"/>
                              <a:gd name="T10" fmla="+- 0 2828 713"/>
                              <a:gd name="T11" fmla="*/ 2828 h 2158"/>
                              <a:gd name="T12" fmla="+- 0 569 569"/>
                              <a:gd name="T13" fmla="*/ T12 w 10771"/>
                              <a:gd name="T14" fmla="+- 0 2828 713"/>
                              <a:gd name="T15" fmla="*/ 2828 h 2158"/>
                              <a:gd name="T16" fmla="+- 0 569 569"/>
                              <a:gd name="T17" fmla="*/ T16 w 10771"/>
                              <a:gd name="T18" fmla="+- 0 2871 713"/>
                              <a:gd name="T19" fmla="*/ 2871 h 2158"/>
                              <a:gd name="T20" fmla="+- 0 612 569"/>
                              <a:gd name="T21" fmla="*/ T20 w 10771"/>
                              <a:gd name="T22" fmla="+- 0 2871 713"/>
                              <a:gd name="T23" fmla="*/ 2871 h 2158"/>
                              <a:gd name="T24" fmla="+- 0 11296 569"/>
                              <a:gd name="T25" fmla="*/ T24 w 10771"/>
                              <a:gd name="T26" fmla="+- 0 2871 713"/>
                              <a:gd name="T27" fmla="*/ 2871 h 2158"/>
                              <a:gd name="T28" fmla="+- 0 11340 569"/>
                              <a:gd name="T29" fmla="*/ T28 w 10771"/>
                              <a:gd name="T30" fmla="+- 0 2871 713"/>
                              <a:gd name="T31" fmla="*/ 2871 h 2158"/>
                              <a:gd name="T32" fmla="+- 0 11340 569"/>
                              <a:gd name="T33" fmla="*/ T32 w 10771"/>
                              <a:gd name="T34" fmla="+- 0 2828 713"/>
                              <a:gd name="T35" fmla="*/ 2828 h 2158"/>
                              <a:gd name="T36" fmla="+- 0 11340 569"/>
                              <a:gd name="T37" fmla="*/ T36 w 10771"/>
                              <a:gd name="T38" fmla="+- 0 713 713"/>
                              <a:gd name="T39" fmla="*/ 713 h 2158"/>
                              <a:gd name="T40" fmla="+- 0 11296 569"/>
                              <a:gd name="T41" fmla="*/ T40 w 10771"/>
                              <a:gd name="T42" fmla="+- 0 713 713"/>
                              <a:gd name="T43" fmla="*/ 713 h 2158"/>
                              <a:gd name="T44" fmla="+- 0 612 569"/>
                              <a:gd name="T45" fmla="*/ T44 w 10771"/>
                              <a:gd name="T46" fmla="+- 0 713 713"/>
                              <a:gd name="T47" fmla="*/ 713 h 2158"/>
                              <a:gd name="T48" fmla="+- 0 569 569"/>
                              <a:gd name="T49" fmla="*/ T48 w 10771"/>
                              <a:gd name="T50" fmla="+- 0 713 713"/>
                              <a:gd name="T51" fmla="*/ 713 h 2158"/>
                              <a:gd name="T52" fmla="+- 0 569 569"/>
                              <a:gd name="T53" fmla="*/ T52 w 10771"/>
                              <a:gd name="T54" fmla="+- 0 757 713"/>
                              <a:gd name="T55" fmla="*/ 757 h 2158"/>
                              <a:gd name="T56" fmla="+- 0 569 569"/>
                              <a:gd name="T57" fmla="*/ T56 w 10771"/>
                              <a:gd name="T58" fmla="+- 0 1013 713"/>
                              <a:gd name="T59" fmla="*/ 1013 h 2158"/>
                              <a:gd name="T60" fmla="+- 0 569 569"/>
                              <a:gd name="T61" fmla="*/ T60 w 10771"/>
                              <a:gd name="T62" fmla="+- 0 1251 713"/>
                              <a:gd name="T63" fmla="*/ 1251 h 2158"/>
                              <a:gd name="T64" fmla="+- 0 569 569"/>
                              <a:gd name="T65" fmla="*/ T64 w 10771"/>
                              <a:gd name="T66" fmla="+- 0 1649 713"/>
                              <a:gd name="T67" fmla="*/ 1649 h 2158"/>
                              <a:gd name="T68" fmla="+- 0 569 569"/>
                              <a:gd name="T69" fmla="*/ T68 w 10771"/>
                              <a:gd name="T70" fmla="+- 0 2098 713"/>
                              <a:gd name="T71" fmla="*/ 2098 h 2158"/>
                              <a:gd name="T72" fmla="+- 0 569 569"/>
                              <a:gd name="T73" fmla="*/ T72 w 10771"/>
                              <a:gd name="T74" fmla="+- 0 2336 713"/>
                              <a:gd name="T75" fmla="*/ 2336 h 2158"/>
                              <a:gd name="T76" fmla="+- 0 569 569"/>
                              <a:gd name="T77" fmla="*/ T76 w 10771"/>
                              <a:gd name="T78" fmla="+- 0 2573 713"/>
                              <a:gd name="T79" fmla="*/ 2573 h 2158"/>
                              <a:gd name="T80" fmla="+- 0 569 569"/>
                              <a:gd name="T81" fmla="*/ T80 w 10771"/>
                              <a:gd name="T82" fmla="+- 0 2828 713"/>
                              <a:gd name="T83" fmla="*/ 2828 h 2158"/>
                              <a:gd name="T84" fmla="+- 0 612 569"/>
                              <a:gd name="T85" fmla="*/ T84 w 10771"/>
                              <a:gd name="T86" fmla="+- 0 2828 713"/>
                              <a:gd name="T87" fmla="*/ 2828 h 2158"/>
                              <a:gd name="T88" fmla="+- 0 612 569"/>
                              <a:gd name="T89" fmla="*/ T88 w 10771"/>
                              <a:gd name="T90" fmla="+- 0 2573 713"/>
                              <a:gd name="T91" fmla="*/ 2573 h 2158"/>
                              <a:gd name="T92" fmla="+- 0 612 569"/>
                              <a:gd name="T93" fmla="*/ T92 w 10771"/>
                              <a:gd name="T94" fmla="+- 0 2336 713"/>
                              <a:gd name="T95" fmla="*/ 2336 h 2158"/>
                              <a:gd name="T96" fmla="+- 0 612 569"/>
                              <a:gd name="T97" fmla="*/ T96 w 10771"/>
                              <a:gd name="T98" fmla="+- 0 2098 713"/>
                              <a:gd name="T99" fmla="*/ 2098 h 2158"/>
                              <a:gd name="T100" fmla="+- 0 612 569"/>
                              <a:gd name="T101" fmla="*/ T100 w 10771"/>
                              <a:gd name="T102" fmla="+- 0 1649 713"/>
                              <a:gd name="T103" fmla="*/ 1649 h 2158"/>
                              <a:gd name="T104" fmla="+- 0 612 569"/>
                              <a:gd name="T105" fmla="*/ T104 w 10771"/>
                              <a:gd name="T106" fmla="+- 0 1251 713"/>
                              <a:gd name="T107" fmla="*/ 1251 h 2158"/>
                              <a:gd name="T108" fmla="+- 0 612 569"/>
                              <a:gd name="T109" fmla="*/ T108 w 10771"/>
                              <a:gd name="T110" fmla="+- 0 1013 713"/>
                              <a:gd name="T111" fmla="*/ 1013 h 2158"/>
                              <a:gd name="T112" fmla="+- 0 612 569"/>
                              <a:gd name="T113" fmla="*/ T112 w 10771"/>
                              <a:gd name="T114" fmla="+- 0 757 713"/>
                              <a:gd name="T115" fmla="*/ 757 h 2158"/>
                              <a:gd name="T116" fmla="+- 0 11296 569"/>
                              <a:gd name="T117" fmla="*/ T116 w 10771"/>
                              <a:gd name="T118" fmla="+- 0 757 713"/>
                              <a:gd name="T119" fmla="*/ 757 h 2158"/>
                              <a:gd name="T120" fmla="+- 0 11296 569"/>
                              <a:gd name="T121" fmla="*/ T120 w 10771"/>
                              <a:gd name="T122" fmla="+- 0 1013 713"/>
                              <a:gd name="T123" fmla="*/ 1013 h 2158"/>
                              <a:gd name="T124" fmla="+- 0 11296 569"/>
                              <a:gd name="T125" fmla="*/ T124 w 10771"/>
                              <a:gd name="T126" fmla="+- 0 1251 713"/>
                              <a:gd name="T127" fmla="*/ 1251 h 2158"/>
                              <a:gd name="T128" fmla="+- 0 11296 569"/>
                              <a:gd name="T129" fmla="*/ T128 w 10771"/>
                              <a:gd name="T130" fmla="+- 0 1649 713"/>
                              <a:gd name="T131" fmla="*/ 1649 h 2158"/>
                              <a:gd name="T132" fmla="+- 0 11296 569"/>
                              <a:gd name="T133" fmla="*/ T132 w 10771"/>
                              <a:gd name="T134" fmla="+- 0 2098 713"/>
                              <a:gd name="T135" fmla="*/ 2098 h 2158"/>
                              <a:gd name="T136" fmla="+- 0 11296 569"/>
                              <a:gd name="T137" fmla="*/ T136 w 10771"/>
                              <a:gd name="T138" fmla="+- 0 2336 713"/>
                              <a:gd name="T139" fmla="*/ 2336 h 2158"/>
                              <a:gd name="T140" fmla="+- 0 11296 569"/>
                              <a:gd name="T141" fmla="*/ T140 w 10771"/>
                              <a:gd name="T142" fmla="+- 0 2573 713"/>
                              <a:gd name="T143" fmla="*/ 2573 h 2158"/>
                              <a:gd name="T144" fmla="+- 0 11296 569"/>
                              <a:gd name="T145" fmla="*/ T144 w 10771"/>
                              <a:gd name="T146" fmla="+- 0 2828 713"/>
                              <a:gd name="T147" fmla="*/ 2828 h 2158"/>
                              <a:gd name="T148" fmla="+- 0 11340 569"/>
                              <a:gd name="T149" fmla="*/ T148 w 10771"/>
                              <a:gd name="T150" fmla="+- 0 2828 713"/>
                              <a:gd name="T151" fmla="*/ 2828 h 2158"/>
                              <a:gd name="T152" fmla="+- 0 11340 569"/>
                              <a:gd name="T153" fmla="*/ T152 w 10771"/>
                              <a:gd name="T154" fmla="+- 0 2573 713"/>
                              <a:gd name="T155" fmla="*/ 2573 h 2158"/>
                              <a:gd name="T156" fmla="+- 0 11340 569"/>
                              <a:gd name="T157" fmla="*/ T156 w 10771"/>
                              <a:gd name="T158" fmla="+- 0 2336 713"/>
                              <a:gd name="T159" fmla="*/ 2336 h 2158"/>
                              <a:gd name="T160" fmla="+- 0 11340 569"/>
                              <a:gd name="T161" fmla="*/ T160 w 10771"/>
                              <a:gd name="T162" fmla="+- 0 2098 713"/>
                              <a:gd name="T163" fmla="*/ 2098 h 2158"/>
                              <a:gd name="T164" fmla="+- 0 11340 569"/>
                              <a:gd name="T165" fmla="*/ T164 w 10771"/>
                              <a:gd name="T166" fmla="+- 0 1649 713"/>
                              <a:gd name="T167" fmla="*/ 1649 h 2158"/>
                              <a:gd name="T168" fmla="+- 0 11340 569"/>
                              <a:gd name="T169" fmla="*/ T168 w 10771"/>
                              <a:gd name="T170" fmla="+- 0 1251 713"/>
                              <a:gd name="T171" fmla="*/ 1251 h 2158"/>
                              <a:gd name="T172" fmla="+- 0 11340 569"/>
                              <a:gd name="T173" fmla="*/ T172 w 10771"/>
                              <a:gd name="T174" fmla="+- 0 1013 713"/>
                              <a:gd name="T175" fmla="*/ 1013 h 2158"/>
                              <a:gd name="T176" fmla="+- 0 11340 569"/>
                              <a:gd name="T177" fmla="*/ T176 w 10771"/>
                              <a:gd name="T178" fmla="+- 0 757 713"/>
                              <a:gd name="T179" fmla="*/ 757 h 2158"/>
                              <a:gd name="T180" fmla="+- 0 11340 569"/>
                              <a:gd name="T181" fmla="*/ T180 w 10771"/>
                              <a:gd name="T182" fmla="+- 0 713 713"/>
                              <a:gd name="T183" fmla="*/ 713 h 2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0771" h="2158">
                                <a:moveTo>
                                  <a:pt x="10771" y="2115"/>
                                </a:moveTo>
                                <a:lnTo>
                                  <a:pt x="10727" y="2115"/>
                                </a:lnTo>
                                <a:lnTo>
                                  <a:pt x="43" y="2115"/>
                                </a:lnTo>
                                <a:lnTo>
                                  <a:pt x="0" y="2115"/>
                                </a:lnTo>
                                <a:lnTo>
                                  <a:pt x="0" y="2158"/>
                                </a:lnTo>
                                <a:lnTo>
                                  <a:pt x="43" y="2158"/>
                                </a:lnTo>
                                <a:lnTo>
                                  <a:pt x="10727" y="2158"/>
                                </a:lnTo>
                                <a:lnTo>
                                  <a:pt x="10771" y="2158"/>
                                </a:lnTo>
                                <a:lnTo>
                                  <a:pt x="10771" y="2115"/>
                                </a:lnTo>
                                <a:close/>
                                <a:moveTo>
                                  <a:pt x="10771" y="0"/>
                                </a:moveTo>
                                <a:lnTo>
                                  <a:pt x="10727" y="0"/>
                                </a:lnTo>
                                <a:lnTo>
                                  <a:pt x="43" y="0"/>
                                </a:lnTo>
                                <a:lnTo>
                                  <a:pt x="0" y="0"/>
                                </a:lnTo>
                                <a:lnTo>
                                  <a:pt x="0" y="44"/>
                                </a:lnTo>
                                <a:lnTo>
                                  <a:pt x="0" y="300"/>
                                </a:lnTo>
                                <a:lnTo>
                                  <a:pt x="0" y="538"/>
                                </a:lnTo>
                                <a:lnTo>
                                  <a:pt x="0" y="936"/>
                                </a:lnTo>
                                <a:lnTo>
                                  <a:pt x="0" y="1385"/>
                                </a:lnTo>
                                <a:lnTo>
                                  <a:pt x="0" y="1623"/>
                                </a:lnTo>
                                <a:lnTo>
                                  <a:pt x="0" y="1860"/>
                                </a:lnTo>
                                <a:lnTo>
                                  <a:pt x="0" y="2115"/>
                                </a:lnTo>
                                <a:lnTo>
                                  <a:pt x="43" y="2115"/>
                                </a:lnTo>
                                <a:lnTo>
                                  <a:pt x="43" y="1860"/>
                                </a:lnTo>
                                <a:lnTo>
                                  <a:pt x="43" y="1623"/>
                                </a:lnTo>
                                <a:lnTo>
                                  <a:pt x="43" y="1385"/>
                                </a:lnTo>
                                <a:lnTo>
                                  <a:pt x="43" y="936"/>
                                </a:lnTo>
                                <a:lnTo>
                                  <a:pt x="43" y="538"/>
                                </a:lnTo>
                                <a:lnTo>
                                  <a:pt x="43" y="300"/>
                                </a:lnTo>
                                <a:lnTo>
                                  <a:pt x="43" y="44"/>
                                </a:lnTo>
                                <a:lnTo>
                                  <a:pt x="10727" y="44"/>
                                </a:lnTo>
                                <a:lnTo>
                                  <a:pt x="10727" y="300"/>
                                </a:lnTo>
                                <a:lnTo>
                                  <a:pt x="10727" y="538"/>
                                </a:lnTo>
                                <a:lnTo>
                                  <a:pt x="10727" y="936"/>
                                </a:lnTo>
                                <a:lnTo>
                                  <a:pt x="10727" y="1385"/>
                                </a:lnTo>
                                <a:lnTo>
                                  <a:pt x="10727" y="1623"/>
                                </a:lnTo>
                                <a:lnTo>
                                  <a:pt x="10727" y="1860"/>
                                </a:lnTo>
                                <a:lnTo>
                                  <a:pt x="10727" y="2115"/>
                                </a:lnTo>
                                <a:lnTo>
                                  <a:pt x="10771" y="2115"/>
                                </a:lnTo>
                                <a:lnTo>
                                  <a:pt x="10771" y="1860"/>
                                </a:lnTo>
                                <a:lnTo>
                                  <a:pt x="10771" y="1623"/>
                                </a:lnTo>
                                <a:lnTo>
                                  <a:pt x="10771" y="1385"/>
                                </a:lnTo>
                                <a:lnTo>
                                  <a:pt x="10771" y="936"/>
                                </a:lnTo>
                                <a:lnTo>
                                  <a:pt x="10771" y="538"/>
                                </a:lnTo>
                                <a:lnTo>
                                  <a:pt x="10771" y="300"/>
                                </a:lnTo>
                                <a:lnTo>
                                  <a:pt x="10771" y="44"/>
                                </a:lnTo>
                                <a:lnTo>
                                  <a:pt x="10771" y="0"/>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3"/>
                        <wps:cNvSpPr txBox="1">
                          <a:spLocks noChangeArrowheads="1"/>
                        </wps:cNvSpPr>
                        <wps:spPr bwMode="auto">
                          <a:xfrm>
                            <a:off x="751" y="813"/>
                            <a:ext cx="10423" cy="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C00" w:rsidRDefault="008F0C00" w:rsidP="008F0C00">
                              <w:pPr>
                                <w:spacing w:line="183" w:lineRule="exact"/>
                                <w:ind w:left="23"/>
                                <w:rPr>
                                  <w:sz w:val="18"/>
                                </w:rPr>
                              </w:pPr>
                              <w:r>
                                <w:rPr>
                                  <w:sz w:val="18"/>
                                </w:rPr>
                                <w:t>Editing</w:t>
                              </w:r>
                              <w:r>
                                <w:rPr>
                                  <w:spacing w:val="-2"/>
                                  <w:sz w:val="18"/>
                                </w:rPr>
                                <w:t xml:space="preserve"> </w:t>
                              </w:r>
                              <w:r>
                                <w:rPr>
                                  <w:sz w:val="18"/>
                                </w:rPr>
                                <w:t>writing</w:t>
                              </w:r>
                              <w:r>
                                <w:rPr>
                                  <w:spacing w:val="-2"/>
                                  <w:sz w:val="18"/>
                                </w:rPr>
                                <w:t xml:space="preserve"> </w:t>
                              </w:r>
                              <w:r>
                                <w:rPr>
                                  <w:sz w:val="18"/>
                                </w:rPr>
                                <w:t>does</w:t>
                              </w:r>
                              <w:r>
                                <w:rPr>
                                  <w:spacing w:val="-2"/>
                                  <w:sz w:val="18"/>
                                </w:rPr>
                                <w:t xml:space="preserve"> </w:t>
                              </w:r>
                              <w:r>
                                <w:rPr>
                                  <w:sz w:val="18"/>
                                </w:rPr>
                                <w:t>not</w:t>
                              </w:r>
                              <w:r>
                                <w:rPr>
                                  <w:spacing w:val="-2"/>
                                  <w:sz w:val="18"/>
                                </w:rPr>
                                <w:t xml:space="preserve"> </w:t>
                              </w:r>
                              <w:r>
                                <w:rPr>
                                  <w:sz w:val="18"/>
                                </w:rPr>
                                <w:t>just</w:t>
                              </w:r>
                              <w:r>
                                <w:rPr>
                                  <w:spacing w:val="-2"/>
                                  <w:sz w:val="18"/>
                                </w:rPr>
                                <w:t xml:space="preserve"> </w:t>
                              </w:r>
                              <w:r>
                                <w:rPr>
                                  <w:sz w:val="18"/>
                                </w:rPr>
                                <w:t>mean</w:t>
                              </w:r>
                              <w:r>
                                <w:rPr>
                                  <w:spacing w:val="-2"/>
                                  <w:sz w:val="18"/>
                                </w:rPr>
                                <w:t xml:space="preserve"> </w:t>
                              </w:r>
                              <w:r>
                                <w:rPr>
                                  <w:sz w:val="18"/>
                                </w:rPr>
                                <w:t>making</w:t>
                              </w:r>
                              <w:r>
                                <w:rPr>
                                  <w:spacing w:val="-2"/>
                                  <w:sz w:val="18"/>
                                </w:rPr>
                                <w:t xml:space="preserve"> </w:t>
                              </w:r>
                              <w:r>
                                <w:rPr>
                                  <w:sz w:val="18"/>
                                </w:rPr>
                                <w:t>corrections</w:t>
                              </w:r>
                              <w:r>
                                <w:rPr>
                                  <w:spacing w:val="-1"/>
                                  <w:sz w:val="18"/>
                                </w:rPr>
                                <w:t xml:space="preserve"> </w:t>
                              </w:r>
                              <w:r>
                                <w:rPr>
                                  <w:sz w:val="18"/>
                                </w:rPr>
                                <w:t>to</w:t>
                              </w:r>
                              <w:r>
                                <w:rPr>
                                  <w:spacing w:val="-3"/>
                                  <w:sz w:val="18"/>
                                </w:rPr>
                                <w:t xml:space="preserve"> </w:t>
                              </w:r>
                              <w:r>
                                <w:rPr>
                                  <w:sz w:val="18"/>
                                </w:rPr>
                                <w:t>errors</w:t>
                              </w:r>
                              <w:r>
                                <w:rPr>
                                  <w:spacing w:val="-2"/>
                                  <w:sz w:val="18"/>
                                </w:rPr>
                                <w:t xml:space="preserve"> </w:t>
                              </w:r>
                              <w:r>
                                <w:rPr>
                                  <w:sz w:val="18"/>
                                </w:rPr>
                                <w:t>in</w:t>
                              </w:r>
                              <w:r>
                                <w:rPr>
                                  <w:spacing w:val="-4"/>
                                  <w:sz w:val="18"/>
                                </w:rPr>
                                <w:t xml:space="preserve"> </w:t>
                              </w:r>
                              <w:r>
                                <w:rPr>
                                  <w:sz w:val="18"/>
                                </w:rPr>
                                <w:t>written</w:t>
                              </w:r>
                              <w:r>
                                <w:rPr>
                                  <w:spacing w:val="-3"/>
                                  <w:sz w:val="18"/>
                                </w:rPr>
                                <w:t xml:space="preserve"> </w:t>
                              </w:r>
                              <w:r>
                                <w:rPr>
                                  <w:sz w:val="18"/>
                                </w:rPr>
                                <w:t>work</w:t>
                              </w:r>
                              <w:r>
                                <w:rPr>
                                  <w:spacing w:val="-1"/>
                                  <w:sz w:val="18"/>
                                </w:rPr>
                                <w:t xml:space="preserve"> </w:t>
                              </w:r>
                              <w:r>
                                <w:rPr>
                                  <w:sz w:val="18"/>
                                </w:rPr>
                                <w:t>e.g.</w:t>
                              </w:r>
                              <w:r>
                                <w:rPr>
                                  <w:spacing w:val="-3"/>
                                  <w:sz w:val="18"/>
                                </w:rPr>
                                <w:t xml:space="preserve"> </w:t>
                              </w:r>
                              <w:r>
                                <w:rPr>
                                  <w:sz w:val="18"/>
                                </w:rPr>
                                <w:t>changing</w:t>
                              </w:r>
                              <w:r>
                                <w:rPr>
                                  <w:spacing w:val="-2"/>
                                  <w:sz w:val="18"/>
                                </w:rPr>
                                <w:t xml:space="preserve"> </w:t>
                              </w:r>
                              <w:r>
                                <w:rPr>
                                  <w:sz w:val="18"/>
                                </w:rPr>
                                <w:t>a</w:t>
                              </w:r>
                              <w:r>
                                <w:rPr>
                                  <w:spacing w:val="-2"/>
                                  <w:sz w:val="18"/>
                                </w:rPr>
                                <w:t xml:space="preserve"> </w:t>
                              </w:r>
                              <w:r>
                                <w:rPr>
                                  <w:sz w:val="18"/>
                                </w:rPr>
                                <w:t>lower-case</w:t>
                              </w:r>
                              <w:r>
                                <w:rPr>
                                  <w:spacing w:val="-2"/>
                                  <w:sz w:val="18"/>
                                </w:rPr>
                                <w:t xml:space="preserve"> </w:t>
                              </w:r>
                              <w:r>
                                <w:rPr>
                                  <w:sz w:val="18"/>
                                </w:rPr>
                                <w:t>letter</w:t>
                              </w:r>
                              <w:r>
                                <w:rPr>
                                  <w:spacing w:val="-5"/>
                                  <w:sz w:val="18"/>
                                </w:rPr>
                                <w:t xml:space="preserve"> </w:t>
                              </w:r>
                              <w:r>
                                <w:rPr>
                                  <w:sz w:val="18"/>
                                </w:rPr>
                                <w:t>into</w:t>
                              </w:r>
                              <w:r>
                                <w:rPr>
                                  <w:spacing w:val="-3"/>
                                  <w:sz w:val="18"/>
                                </w:rPr>
                                <w:t xml:space="preserve"> </w:t>
                              </w:r>
                              <w:r>
                                <w:rPr>
                                  <w:sz w:val="18"/>
                                </w:rPr>
                                <w:t>a</w:t>
                              </w:r>
                              <w:r>
                                <w:rPr>
                                  <w:spacing w:val="-3"/>
                                  <w:sz w:val="18"/>
                                </w:rPr>
                                <w:t xml:space="preserve"> </w:t>
                              </w:r>
                              <w:r>
                                <w:rPr>
                                  <w:sz w:val="18"/>
                                </w:rPr>
                                <w:t>capital</w:t>
                              </w:r>
                              <w:r>
                                <w:rPr>
                                  <w:spacing w:val="-4"/>
                                  <w:sz w:val="18"/>
                                </w:rPr>
                                <w:t xml:space="preserve"> </w:t>
                              </w:r>
                              <w:r>
                                <w:rPr>
                                  <w:sz w:val="18"/>
                                </w:rPr>
                                <w:t>letter</w:t>
                              </w:r>
                              <w:r>
                                <w:rPr>
                                  <w:spacing w:val="-3"/>
                                  <w:sz w:val="18"/>
                                </w:rPr>
                                <w:t xml:space="preserve"> </w:t>
                              </w:r>
                              <w:r>
                                <w:rPr>
                                  <w:sz w:val="18"/>
                                </w:rPr>
                                <w:t>at</w:t>
                              </w:r>
                              <w:r>
                                <w:rPr>
                                  <w:spacing w:val="-2"/>
                                  <w:sz w:val="18"/>
                                </w:rPr>
                                <w:t xml:space="preserve"> </w:t>
                              </w:r>
                              <w:r>
                                <w:rPr>
                                  <w:sz w:val="18"/>
                                </w:rPr>
                                <w:t>the</w:t>
                              </w:r>
                              <w:r>
                                <w:rPr>
                                  <w:spacing w:val="-2"/>
                                  <w:sz w:val="18"/>
                                </w:rPr>
                                <w:t xml:space="preserve"> </w:t>
                              </w:r>
                              <w:r>
                                <w:rPr>
                                  <w:sz w:val="18"/>
                                </w:rPr>
                                <w:t>start of a sentence. Editing can also include revision of longer sections of work to further improve what has already been written and can also include</w:t>
                              </w:r>
                              <w:r>
                                <w:rPr>
                                  <w:spacing w:val="-38"/>
                                  <w:sz w:val="18"/>
                                </w:rPr>
                                <w:t xml:space="preserve"> </w:t>
                              </w:r>
                              <w:r>
                                <w:rPr>
                                  <w:sz w:val="18"/>
                                </w:rPr>
                                <w:t>additions</w:t>
                              </w:r>
                              <w:r>
                                <w:rPr>
                                  <w:spacing w:val="-1"/>
                                  <w:sz w:val="18"/>
                                </w:rPr>
                                <w:t xml:space="preserve"> </w:t>
                              </w:r>
                              <w:r>
                                <w:rPr>
                                  <w:sz w:val="18"/>
                                </w:rPr>
                                <w:t>to</w:t>
                              </w:r>
                              <w:r>
                                <w:rPr>
                                  <w:spacing w:val="-1"/>
                                  <w:sz w:val="18"/>
                                </w:rPr>
                                <w:t xml:space="preserve"> </w:t>
                              </w:r>
                              <w:r>
                                <w:rPr>
                                  <w:sz w:val="18"/>
                                </w:rPr>
                                <w:t>the</w:t>
                              </w:r>
                              <w:r>
                                <w:rPr>
                                  <w:spacing w:val="-1"/>
                                  <w:sz w:val="18"/>
                                </w:rPr>
                                <w:t xml:space="preserve"> </w:t>
                              </w:r>
                              <w:r>
                                <w:rPr>
                                  <w:sz w:val="18"/>
                                </w:rPr>
                                <w:t>original</w:t>
                              </w:r>
                              <w:r>
                                <w:rPr>
                                  <w:spacing w:val="-1"/>
                                  <w:sz w:val="18"/>
                                </w:rPr>
                                <w:t xml:space="preserve"> </w:t>
                              </w:r>
                              <w:r>
                                <w:rPr>
                                  <w:sz w:val="18"/>
                                </w:rPr>
                                <w:t>piece</w:t>
                              </w:r>
                              <w:r>
                                <w:rPr>
                                  <w:spacing w:val="-2"/>
                                  <w:sz w:val="18"/>
                                </w:rPr>
                                <w:t xml:space="preserve"> </w:t>
                              </w:r>
                              <w:r>
                                <w:rPr>
                                  <w:sz w:val="18"/>
                                </w:rPr>
                                <w:t>of</w:t>
                              </w:r>
                              <w:r>
                                <w:rPr>
                                  <w:spacing w:val="-3"/>
                                  <w:sz w:val="18"/>
                                </w:rPr>
                                <w:t xml:space="preserve"> </w:t>
                              </w:r>
                              <w:r>
                                <w:rPr>
                                  <w:sz w:val="18"/>
                                </w:rPr>
                                <w:t>work.</w:t>
                              </w:r>
                              <w:r>
                                <w:rPr>
                                  <w:spacing w:val="-1"/>
                                  <w:sz w:val="18"/>
                                </w:rPr>
                                <w:t xml:space="preserve"> </w:t>
                              </w:r>
                              <w:r>
                                <w:rPr>
                                  <w:sz w:val="18"/>
                                </w:rPr>
                                <w:t>It</w:t>
                              </w:r>
                              <w:r>
                                <w:rPr>
                                  <w:spacing w:val="-1"/>
                                  <w:sz w:val="18"/>
                                </w:rPr>
                                <w:t xml:space="preserve"> </w:t>
                              </w:r>
                              <w:r>
                                <w:rPr>
                                  <w:sz w:val="18"/>
                                </w:rPr>
                                <w:t>may</w:t>
                              </w:r>
                              <w:r>
                                <w:rPr>
                                  <w:spacing w:val="-1"/>
                                  <w:sz w:val="18"/>
                                </w:rPr>
                                <w:t xml:space="preserve"> </w:t>
                              </w:r>
                              <w:r>
                                <w:rPr>
                                  <w:sz w:val="18"/>
                                </w:rPr>
                                <w:t>help</w:t>
                              </w:r>
                              <w:r>
                                <w:rPr>
                                  <w:spacing w:val="-1"/>
                                  <w:sz w:val="18"/>
                                </w:rPr>
                                <w:t xml:space="preserve"> </w:t>
                              </w:r>
                              <w:r>
                                <w:rPr>
                                  <w:sz w:val="18"/>
                                </w:rPr>
                                <w:t>to</w:t>
                              </w:r>
                              <w:r>
                                <w:rPr>
                                  <w:spacing w:val="-2"/>
                                  <w:sz w:val="18"/>
                                </w:rPr>
                                <w:t xml:space="preserve"> </w:t>
                              </w:r>
                              <w:r>
                                <w:rPr>
                                  <w:sz w:val="18"/>
                                </w:rPr>
                                <w:t>use</w:t>
                              </w:r>
                              <w:r>
                                <w:rPr>
                                  <w:spacing w:val="-1"/>
                                  <w:sz w:val="18"/>
                                </w:rPr>
                                <w:t xml:space="preserve"> </w:t>
                              </w:r>
                              <w:r>
                                <w:rPr>
                                  <w:sz w:val="18"/>
                                </w:rPr>
                                <w:t>the</w:t>
                              </w:r>
                              <w:r>
                                <w:rPr>
                                  <w:spacing w:val="-1"/>
                                  <w:sz w:val="18"/>
                                </w:rPr>
                                <w:t xml:space="preserve"> </w:t>
                              </w:r>
                              <w:r>
                                <w:rPr>
                                  <w:sz w:val="18"/>
                                </w:rPr>
                                <w:t>following</w:t>
                              </w:r>
                              <w:r>
                                <w:rPr>
                                  <w:spacing w:val="-1"/>
                                  <w:sz w:val="18"/>
                                </w:rPr>
                                <w:t xml:space="preserve"> </w:t>
                              </w:r>
                              <w:r>
                                <w:rPr>
                                  <w:sz w:val="18"/>
                                </w:rPr>
                                <w:t>3 terms</w:t>
                              </w:r>
                              <w:r>
                                <w:rPr>
                                  <w:spacing w:val="-1"/>
                                  <w:sz w:val="18"/>
                                </w:rPr>
                                <w:t xml:space="preserve"> </w:t>
                              </w:r>
                              <w:r>
                                <w:rPr>
                                  <w:sz w:val="18"/>
                                </w:rPr>
                                <w:t>in</w:t>
                              </w:r>
                              <w:r>
                                <w:rPr>
                                  <w:spacing w:val="-1"/>
                                  <w:sz w:val="18"/>
                                </w:rPr>
                                <w:t xml:space="preserve"> </w:t>
                              </w:r>
                              <w:r>
                                <w:rPr>
                                  <w:sz w:val="18"/>
                                </w:rPr>
                                <w:t>your</w:t>
                              </w:r>
                              <w:r>
                                <w:rPr>
                                  <w:spacing w:val="-1"/>
                                  <w:sz w:val="18"/>
                                </w:rPr>
                                <w:t xml:space="preserve"> </w:t>
                              </w:r>
                              <w:r>
                                <w:rPr>
                                  <w:sz w:val="18"/>
                                </w:rPr>
                                <w:t>editing</w:t>
                              </w:r>
                              <w:r>
                                <w:rPr>
                                  <w:spacing w:val="-1"/>
                                  <w:sz w:val="18"/>
                                </w:rPr>
                                <w:t xml:space="preserve"> </w:t>
                              </w:r>
                              <w:r>
                                <w:rPr>
                                  <w:sz w:val="18"/>
                                </w:rPr>
                                <w:t>and</w:t>
                              </w:r>
                              <w:r>
                                <w:rPr>
                                  <w:spacing w:val="-1"/>
                                  <w:sz w:val="18"/>
                                </w:rPr>
                                <w:t xml:space="preserve"> </w:t>
                              </w:r>
                              <w:r>
                                <w:rPr>
                                  <w:sz w:val="18"/>
                                </w:rPr>
                                <w:t>feedback</w:t>
                              </w:r>
                              <w:r>
                                <w:rPr>
                                  <w:spacing w:val="-2"/>
                                  <w:sz w:val="18"/>
                                </w:rPr>
                                <w:t xml:space="preserve"> </w:t>
                              </w:r>
                              <w:r>
                                <w:rPr>
                                  <w:sz w:val="18"/>
                                </w:rPr>
                                <w:t>sessions:</w:t>
                              </w:r>
                            </w:p>
                          </w:txbxContent>
                        </wps:txbx>
                        <wps:bodyPr rot="0" vert="horz" wrap="square" lIns="0" tIns="0" rIns="0" bIns="0" anchor="t" anchorCtr="0" upright="1">
                          <a:noAutofit/>
                        </wps:bodyPr>
                      </wps:wsp>
                      <wps:wsp>
                        <wps:cNvPr id="16" name="docshape4"/>
                        <wps:cNvSpPr txBox="1">
                          <a:spLocks noChangeArrowheads="1"/>
                        </wps:cNvSpPr>
                        <wps:spPr bwMode="auto">
                          <a:xfrm>
                            <a:off x="4654" y="1692"/>
                            <a:ext cx="179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C00" w:rsidRDefault="008F0C00" w:rsidP="008F0C00">
                              <w:pPr>
                                <w:tabs>
                                  <w:tab w:val="left" w:pos="1036"/>
                                </w:tabs>
                                <w:spacing w:line="221" w:lineRule="exact"/>
                              </w:pPr>
                              <w:r>
                                <w:t>correct</w:t>
                              </w:r>
                              <w:r>
                                <w:tab/>
                                <w:t>improve</w:t>
                              </w:r>
                            </w:p>
                          </w:txbxContent>
                        </wps:txbx>
                        <wps:bodyPr rot="0" vert="horz" wrap="square" lIns="0" tIns="0" rIns="0" bIns="0" anchor="t" anchorCtr="0" upright="1">
                          <a:noAutofit/>
                        </wps:bodyPr>
                      </wps:wsp>
                      <wps:wsp>
                        <wps:cNvPr id="18" name="docshape5"/>
                        <wps:cNvSpPr txBox="1">
                          <a:spLocks noChangeArrowheads="1"/>
                        </wps:cNvSpPr>
                        <wps:spPr bwMode="auto">
                          <a:xfrm>
                            <a:off x="6923" y="1692"/>
                            <a:ext cx="35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C00" w:rsidRDefault="008F0C00" w:rsidP="008F0C00">
                              <w:pPr>
                                <w:spacing w:line="221" w:lineRule="exact"/>
                              </w:pPr>
                              <w:r>
                                <w:t>add</w:t>
                              </w:r>
                            </w:p>
                          </w:txbxContent>
                        </wps:txbx>
                        <wps:bodyPr rot="0" vert="horz" wrap="square" lIns="0" tIns="0" rIns="0" bIns="0" anchor="t" anchorCtr="0" upright="1">
                          <a:noAutofit/>
                        </wps:bodyPr>
                      </wps:wsp>
                      <wps:wsp>
                        <wps:cNvPr id="19" name="docshape6"/>
                        <wps:cNvSpPr txBox="1">
                          <a:spLocks noChangeArrowheads="1"/>
                        </wps:cNvSpPr>
                        <wps:spPr bwMode="auto">
                          <a:xfrm>
                            <a:off x="751" y="2136"/>
                            <a:ext cx="10423"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C00" w:rsidRDefault="008F0C00" w:rsidP="008F0C00">
                              <w:pPr>
                                <w:spacing w:line="183" w:lineRule="exact"/>
                                <w:ind w:left="2" w:right="18"/>
                                <w:rPr>
                                  <w:sz w:val="18"/>
                                </w:rPr>
                              </w:pPr>
                              <w:r>
                                <w:rPr>
                                  <w:sz w:val="18"/>
                                </w:rPr>
                                <w:t>Please</w:t>
                              </w:r>
                              <w:r>
                                <w:rPr>
                                  <w:spacing w:val="-2"/>
                                  <w:sz w:val="18"/>
                                </w:rPr>
                                <w:t xml:space="preserve"> </w:t>
                              </w:r>
                              <w:r>
                                <w:rPr>
                                  <w:sz w:val="18"/>
                                </w:rPr>
                                <w:t>note</w:t>
                              </w:r>
                              <w:r>
                                <w:rPr>
                                  <w:spacing w:val="-2"/>
                                  <w:sz w:val="18"/>
                                </w:rPr>
                                <w:t xml:space="preserve"> </w:t>
                              </w:r>
                              <w:r>
                                <w:rPr>
                                  <w:sz w:val="18"/>
                                </w:rPr>
                                <w:t>that</w:t>
                              </w:r>
                              <w:r>
                                <w:rPr>
                                  <w:spacing w:val="-1"/>
                                  <w:sz w:val="18"/>
                                </w:rPr>
                                <w:t xml:space="preserve"> </w:t>
                              </w:r>
                              <w:r>
                                <w:rPr>
                                  <w:sz w:val="18"/>
                                </w:rPr>
                                <w:t>teacher</w:t>
                              </w:r>
                              <w:r>
                                <w:rPr>
                                  <w:spacing w:val="-1"/>
                                  <w:sz w:val="18"/>
                                </w:rPr>
                                <w:t xml:space="preserve"> </w:t>
                              </w:r>
                              <w:r>
                                <w:rPr>
                                  <w:sz w:val="18"/>
                                </w:rPr>
                                <w:t>modelling</w:t>
                              </w:r>
                              <w:r>
                                <w:rPr>
                                  <w:spacing w:val="-2"/>
                                  <w:sz w:val="18"/>
                                </w:rPr>
                                <w:t xml:space="preserve"> </w:t>
                              </w:r>
                              <w:r>
                                <w:rPr>
                                  <w:sz w:val="18"/>
                                </w:rPr>
                                <w:t>of</w:t>
                              </w:r>
                              <w:r>
                                <w:rPr>
                                  <w:spacing w:val="-3"/>
                                  <w:sz w:val="18"/>
                                </w:rPr>
                                <w:t xml:space="preserve"> </w:t>
                              </w:r>
                              <w:r>
                                <w:rPr>
                                  <w:sz w:val="18"/>
                                </w:rPr>
                                <w:t>the</w:t>
                              </w:r>
                              <w:r>
                                <w:rPr>
                                  <w:spacing w:val="-2"/>
                                  <w:sz w:val="18"/>
                                </w:rPr>
                                <w:t xml:space="preserve"> </w:t>
                              </w:r>
                              <w:r>
                                <w:rPr>
                                  <w:sz w:val="18"/>
                                </w:rPr>
                                <w:t>correct</w:t>
                              </w:r>
                              <w:r>
                                <w:rPr>
                                  <w:spacing w:val="-2"/>
                                  <w:sz w:val="18"/>
                                </w:rPr>
                                <w:t xml:space="preserve"> </w:t>
                              </w:r>
                              <w:r>
                                <w:rPr>
                                  <w:sz w:val="18"/>
                                </w:rPr>
                                <w:t>editing process must</w:t>
                              </w:r>
                              <w:r>
                                <w:rPr>
                                  <w:spacing w:val="-2"/>
                                  <w:sz w:val="18"/>
                                </w:rPr>
                                <w:t xml:space="preserve"> </w:t>
                              </w:r>
                              <w:r>
                                <w:rPr>
                                  <w:sz w:val="18"/>
                                </w:rPr>
                                <w:t>be</w:t>
                              </w:r>
                              <w:r>
                                <w:rPr>
                                  <w:spacing w:val="-2"/>
                                  <w:sz w:val="18"/>
                                </w:rPr>
                                <w:t xml:space="preserve"> </w:t>
                              </w:r>
                              <w:r>
                                <w:rPr>
                                  <w:sz w:val="18"/>
                                </w:rPr>
                                <w:t>taught</w:t>
                              </w:r>
                              <w:r>
                                <w:rPr>
                                  <w:spacing w:val="-1"/>
                                  <w:sz w:val="18"/>
                                </w:rPr>
                                <w:t xml:space="preserve"> </w:t>
                              </w:r>
                              <w:r>
                                <w:rPr>
                                  <w:sz w:val="18"/>
                                </w:rPr>
                                <w:t>and</w:t>
                              </w:r>
                              <w:r>
                                <w:rPr>
                                  <w:spacing w:val="-2"/>
                                  <w:sz w:val="18"/>
                                </w:rPr>
                                <w:t xml:space="preserve"> </w:t>
                              </w:r>
                              <w:r>
                                <w:rPr>
                                  <w:sz w:val="18"/>
                                </w:rPr>
                                <w:t>shared</w:t>
                              </w:r>
                              <w:r>
                                <w:rPr>
                                  <w:spacing w:val="-2"/>
                                  <w:sz w:val="18"/>
                                </w:rPr>
                                <w:t xml:space="preserve"> </w:t>
                              </w:r>
                              <w:r>
                                <w:rPr>
                                  <w:sz w:val="18"/>
                                </w:rPr>
                                <w:t>with</w:t>
                              </w:r>
                              <w:r>
                                <w:rPr>
                                  <w:spacing w:val="-2"/>
                                  <w:sz w:val="18"/>
                                </w:rPr>
                                <w:t xml:space="preserve"> </w:t>
                              </w:r>
                              <w:r>
                                <w:rPr>
                                  <w:sz w:val="18"/>
                                </w:rPr>
                                <w:t xml:space="preserve">the children in each year group before they should be expected, to edit their own writing. You may need to revisit/reteach a particular editing skill at </w:t>
                              </w:r>
                              <w:r>
                                <w:rPr>
                                  <w:spacing w:val="-38"/>
                                  <w:sz w:val="18"/>
                                </w:rPr>
                                <w:t xml:space="preserve"> </w:t>
                              </w:r>
                              <w:r>
                                <w:rPr>
                                  <w:sz w:val="18"/>
                                </w:rPr>
                                <w:t>the</w:t>
                              </w:r>
                              <w:r>
                                <w:rPr>
                                  <w:spacing w:val="-1"/>
                                  <w:sz w:val="18"/>
                                </w:rPr>
                                <w:t xml:space="preserve"> </w:t>
                              </w:r>
                              <w:r>
                                <w:rPr>
                                  <w:sz w:val="18"/>
                                </w:rPr>
                                <w:t>start</w:t>
                              </w:r>
                              <w:r>
                                <w:rPr>
                                  <w:spacing w:val="-1"/>
                                  <w:sz w:val="18"/>
                                </w:rPr>
                                <w:t xml:space="preserve"> </w:t>
                              </w:r>
                              <w:r>
                                <w:rPr>
                                  <w:sz w:val="18"/>
                                </w:rPr>
                                <w:t>of</w:t>
                              </w:r>
                              <w:r>
                                <w:rPr>
                                  <w:spacing w:val="-2"/>
                                  <w:sz w:val="18"/>
                                </w:rPr>
                                <w:t xml:space="preserve"> </w:t>
                              </w:r>
                              <w:r>
                                <w:rPr>
                                  <w:sz w:val="18"/>
                                </w:rPr>
                                <w:t>each</w:t>
                              </w:r>
                              <w:r>
                                <w:rPr>
                                  <w:spacing w:val="-2"/>
                                  <w:sz w:val="18"/>
                                </w:rPr>
                                <w:t xml:space="preserve"> </w:t>
                              </w:r>
                              <w:r>
                                <w:rPr>
                                  <w:sz w:val="18"/>
                                </w:rPr>
                                <w:t>editing session,</w:t>
                              </w:r>
                              <w:r>
                                <w:rPr>
                                  <w:spacing w:val="-3"/>
                                  <w:sz w:val="18"/>
                                </w:rPr>
                                <w:t xml:space="preserve"> </w:t>
                              </w:r>
                              <w:r>
                                <w:rPr>
                                  <w:sz w:val="18"/>
                                </w:rPr>
                                <w:t>so that</w:t>
                              </w:r>
                              <w:r>
                                <w:rPr>
                                  <w:spacing w:val="2"/>
                                  <w:sz w:val="18"/>
                                </w:rPr>
                                <w:t xml:space="preserve"> </w:t>
                              </w:r>
                              <w:r>
                                <w:rPr>
                                  <w:sz w:val="18"/>
                                </w:rPr>
                                <w:t>children are</w:t>
                              </w:r>
                              <w:r>
                                <w:rPr>
                                  <w:spacing w:val="-1"/>
                                  <w:sz w:val="18"/>
                                </w:rPr>
                                <w:t xml:space="preserve"> </w:t>
                              </w:r>
                              <w:r>
                                <w:rPr>
                                  <w:sz w:val="18"/>
                                </w:rPr>
                                <w:t>aware</w:t>
                              </w:r>
                              <w:r>
                                <w:rPr>
                                  <w:spacing w:val="-1"/>
                                  <w:sz w:val="18"/>
                                </w:rPr>
                                <w:t xml:space="preserve"> </w:t>
                              </w:r>
                              <w:r>
                                <w:rPr>
                                  <w:sz w:val="18"/>
                                </w:rPr>
                                <w:t>of</w:t>
                              </w:r>
                              <w:r>
                                <w:rPr>
                                  <w:spacing w:val="-1"/>
                                  <w:sz w:val="18"/>
                                </w:rPr>
                                <w:t xml:space="preserve"> </w:t>
                              </w:r>
                              <w:r>
                                <w:rPr>
                                  <w:sz w:val="18"/>
                                </w:rPr>
                                <w:t>your</w:t>
                              </w:r>
                              <w:r>
                                <w:rPr>
                                  <w:spacing w:val="1"/>
                                  <w:sz w:val="18"/>
                                </w:rPr>
                                <w:t xml:space="preserve"> </w:t>
                              </w:r>
                              <w:r>
                                <w:rPr>
                                  <w:sz w:val="18"/>
                                </w:rPr>
                                <w:t>high expectations</w:t>
                              </w:r>
                              <w:r>
                                <w:rPr>
                                  <w:spacing w:val="-2"/>
                                  <w:sz w:val="18"/>
                                </w:rPr>
                                <w:t xml:space="preserve"> </w:t>
                              </w:r>
                              <w:r>
                                <w:rPr>
                                  <w:sz w:val="18"/>
                                </w:rPr>
                                <w:t>for</w:t>
                              </w:r>
                              <w:r>
                                <w:rPr>
                                  <w:spacing w:val="-1"/>
                                  <w:sz w:val="18"/>
                                </w:rPr>
                                <w:t xml:space="preserve"> </w:t>
                              </w:r>
                              <w:r>
                                <w:rPr>
                                  <w:sz w:val="18"/>
                                </w:rPr>
                                <w:t>correcting</w:t>
                              </w:r>
                              <w:r>
                                <w:rPr>
                                  <w:spacing w:val="-1"/>
                                  <w:sz w:val="18"/>
                                </w:rPr>
                                <w:t xml:space="preserve"> </w:t>
                              </w:r>
                              <w:r>
                                <w:rPr>
                                  <w:sz w:val="18"/>
                                </w:rPr>
                                <w:t>their work.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62B3641" id="docshapegroup1" o:spid="_x0000_s1031" style="position:absolute;margin-left:0;margin-top:31.7pt;width:538.55pt;height:107.9pt;z-index:-251619328;mso-wrap-distance-left:0;mso-wrap-distance-right:0;mso-position-horizontal:center;mso-position-horizontal-relative:page" coordorigin="568,713" coordsize="10771,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">
                <v:shape id="docshape2" o:spid="_x0000_s1032" style="position:absolute;left:568;top:713;width:10771;height:2158;visibility:visible;mso-wrap-style:square;v-text-anchor:top" coordsize="10771,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" path="m10771,2115r-44,l43,2115r-43,l,2158r43,l10727,2158r44,l10771,2115xm10771,r-44,l43,,,,,44,,300,,538,,936r,449l,1623r,237l,2115r43,l43,1860r,-237l43,1385r,-449l43,538r,-238l43,44r10684,l10727,300r,238l10727,936r,449l10727,1623r,237l10727,2115r44,l10771,1860r,-237l10771,1385r,-449l10771,538r,-238l10771,44r,-44xe" fillcolor="#6f2f9f" stroked="f">
                  <v:path arrowok="t" o:connecttype="custom" o:connectlocs="10771,2828;10727,2828;43,2828;0,2828;0,2871;43,2871;10727,2871;10771,2871;10771,2828;10771,713;10727,713;43,713;0,713;0,757;0,1013;0,1251;0,1649;0,2098;0,2336;0,2573;0,2828;43,2828;43,2573;43,2336;43,2098;43,1649;43,1251;43,1013;43,757;10727,757;10727,1013;10727,1251;10727,1649;10727,2098;10727,2336;10727,2573;10727,2828;10771,2828;10771,2573;10771,2336;10771,2098;10771,1649;10771,1251;10771,1013;10771,757;10771,713" o:connectangles="0,0,0,0,0,0,0,0,0,0,0,0,0,0,0,0,0,0,0,0,0,0,0,0,0,0,0,0,0,0,0,0,0,0,0,0,0,0,0,0,0,0,0,0,0,0"/>
                </v:shape>
                <v:shape id="docshape3" o:spid="_x0000_s1033" type="#_x0000_t202" style="position:absolute;left:751;top:813;width:10423;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8F0C00" w:rsidRDefault="008F0C00" w:rsidP="008F0C00">
                        <w:pPr>
                          <w:spacing w:line="183" w:lineRule="exact"/>
                          <w:ind w:left="23"/>
                          <w:rPr>
                            <w:sz w:val="18"/>
                          </w:rPr>
                        </w:pPr>
                        <w:r>
                          <w:rPr>
                            <w:sz w:val="18"/>
                          </w:rPr>
                          <w:t>Editing</w:t>
                        </w:r>
                        <w:r>
                          <w:rPr>
                            <w:spacing w:val="-2"/>
                            <w:sz w:val="18"/>
                          </w:rPr>
                          <w:t xml:space="preserve"> </w:t>
                        </w:r>
                        <w:r>
                          <w:rPr>
                            <w:sz w:val="18"/>
                          </w:rPr>
                          <w:t>writing</w:t>
                        </w:r>
                        <w:r>
                          <w:rPr>
                            <w:spacing w:val="-2"/>
                            <w:sz w:val="18"/>
                          </w:rPr>
                          <w:t xml:space="preserve"> </w:t>
                        </w:r>
                        <w:r>
                          <w:rPr>
                            <w:sz w:val="18"/>
                          </w:rPr>
                          <w:t>does</w:t>
                        </w:r>
                        <w:r>
                          <w:rPr>
                            <w:spacing w:val="-2"/>
                            <w:sz w:val="18"/>
                          </w:rPr>
                          <w:t xml:space="preserve"> </w:t>
                        </w:r>
                        <w:r>
                          <w:rPr>
                            <w:sz w:val="18"/>
                          </w:rPr>
                          <w:t>not</w:t>
                        </w:r>
                        <w:r>
                          <w:rPr>
                            <w:spacing w:val="-2"/>
                            <w:sz w:val="18"/>
                          </w:rPr>
                          <w:t xml:space="preserve"> </w:t>
                        </w:r>
                        <w:r>
                          <w:rPr>
                            <w:sz w:val="18"/>
                          </w:rPr>
                          <w:t>just</w:t>
                        </w:r>
                        <w:r>
                          <w:rPr>
                            <w:spacing w:val="-2"/>
                            <w:sz w:val="18"/>
                          </w:rPr>
                          <w:t xml:space="preserve"> </w:t>
                        </w:r>
                        <w:r>
                          <w:rPr>
                            <w:sz w:val="18"/>
                          </w:rPr>
                          <w:t>mean</w:t>
                        </w:r>
                        <w:r>
                          <w:rPr>
                            <w:spacing w:val="-2"/>
                            <w:sz w:val="18"/>
                          </w:rPr>
                          <w:t xml:space="preserve"> </w:t>
                        </w:r>
                        <w:r>
                          <w:rPr>
                            <w:sz w:val="18"/>
                          </w:rPr>
                          <w:t>making</w:t>
                        </w:r>
                        <w:r>
                          <w:rPr>
                            <w:spacing w:val="-2"/>
                            <w:sz w:val="18"/>
                          </w:rPr>
                          <w:t xml:space="preserve"> </w:t>
                        </w:r>
                        <w:r>
                          <w:rPr>
                            <w:sz w:val="18"/>
                          </w:rPr>
                          <w:t>corrections</w:t>
                        </w:r>
                        <w:r>
                          <w:rPr>
                            <w:spacing w:val="-1"/>
                            <w:sz w:val="18"/>
                          </w:rPr>
                          <w:t xml:space="preserve"> </w:t>
                        </w:r>
                        <w:r>
                          <w:rPr>
                            <w:sz w:val="18"/>
                          </w:rPr>
                          <w:t>to</w:t>
                        </w:r>
                        <w:r>
                          <w:rPr>
                            <w:spacing w:val="-3"/>
                            <w:sz w:val="18"/>
                          </w:rPr>
                          <w:t xml:space="preserve"> </w:t>
                        </w:r>
                        <w:r>
                          <w:rPr>
                            <w:sz w:val="18"/>
                          </w:rPr>
                          <w:t>errors</w:t>
                        </w:r>
                        <w:r>
                          <w:rPr>
                            <w:spacing w:val="-2"/>
                            <w:sz w:val="18"/>
                          </w:rPr>
                          <w:t xml:space="preserve"> </w:t>
                        </w:r>
                        <w:r>
                          <w:rPr>
                            <w:sz w:val="18"/>
                          </w:rPr>
                          <w:t>in</w:t>
                        </w:r>
                        <w:r>
                          <w:rPr>
                            <w:spacing w:val="-4"/>
                            <w:sz w:val="18"/>
                          </w:rPr>
                          <w:t xml:space="preserve"> </w:t>
                        </w:r>
                        <w:r>
                          <w:rPr>
                            <w:sz w:val="18"/>
                          </w:rPr>
                          <w:t>written</w:t>
                        </w:r>
                        <w:r>
                          <w:rPr>
                            <w:spacing w:val="-3"/>
                            <w:sz w:val="18"/>
                          </w:rPr>
                          <w:t xml:space="preserve"> </w:t>
                        </w:r>
                        <w:r>
                          <w:rPr>
                            <w:sz w:val="18"/>
                          </w:rPr>
                          <w:t>work</w:t>
                        </w:r>
                        <w:r>
                          <w:rPr>
                            <w:spacing w:val="-1"/>
                            <w:sz w:val="18"/>
                          </w:rPr>
                          <w:t xml:space="preserve"> </w:t>
                        </w:r>
                        <w:r>
                          <w:rPr>
                            <w:sz w:val="18"/>
                          </w:rPr>
                          <w:t>e.g.</w:t>
                        </w:r>
                        <w:r>
                          <w:rPr>
                            <w:spacing w:val="-3"/>
                            <w:sz w:val="18"/>
                          </w:rPr>
                          <w:t xml:space="preserve"> </w:t>
                        </w:r>
                        <w:r>
                          <w:rPr>
                            <w:sz w:val="18"/>
                          </w:rPr>
                          <w:t>changing</w:t>
                        </w:r>
                        <w:r>
                          <w:rPr>
                            <w:spacing w:val="-2"/>
                            <w:sz w:val="18"/>
                          </w:rPr>
                          <w:t xml:space="preserve"> </w:t>
                        </w:r>
                        <w:r>
                          <w:rPr>
                            <w:sz w:val="18"/>
                          </w:rPr>
                          <w:t>a</w:t>
                        </w:r>
                        <w:r>
                          <w:rPr>
                            <w:spacing w:val="-2"/>
                            <w:sz w:val="18"/>
                          </w:rPr>
                          <w:t xml:space="preserve"> </w:t>
                        </w:r>
                        <w:r>
                          <w:rPr>
                            <w:sz w:val="18"/>
                          </w:rPr>
                          <w:t>lower-case</w:t>
                        </w:r>
                        <w:r>
                          <w:rPr>
                            <w:spacing w:val="-2"/>
                            <w:sz w:val="18"/>
                          </w:rPr>
                          <w:t xml:space="preserve"> </w:t>
                        </w:r>
                        <w:r>
                          <w:rPr>
                            <w:sz w:val="18"/>
                          </w:rPr>
                          <w:t>letter</w:t>
                        </w:r>
                        <w:r>
                          <w:rPr>
                            <w:spacing w:val="-5"/>
                            <w:sz w:val="18"/>
                          </w:rPr>
                          <w:t xml:space="preserve"> </w:t>
                        </w:r>
                        <w:r>
                          <w:rPr>
                            <w:sz w:val="18"/>
                          </w:rPr>
                          <w:t>into</w:t>
                        </w:r>
                        <w:r>
                          <w:rPr>
                            <w:spacing w:val="-3"/>
                            <w:sz w:val="18"/>
                          </w:rPr>
                          <w:t xml:space="preserve"> </w:t>
                        </w:r>
                        <w:r>
                          <w:rPr>
                            <w:sz w:val="18"/>
                          </w:rPr>
                          <w:t>a</w:t>
                        </w:r>
                        <w:r>
                          <w:rPr>
                            <w:spacing w:val="-3"/>
                            <w:sz w:val="18"/>
                          </w:rPr>
                          <w:t xml:space="preserve"> </w:t>
                        </w:r>
                        <w:r>
                          <w:rPr>
                            <w:sz w:val="18"/>
                          </w:rPr>
                          <w:t>capital</w:t>
                        </w:r>
                        <w:r>
                          <w:rPr>
                            <w:spacing w:val="-4"/>
                            <w:sz w:val="18"/>
                          </w:rPr>
                          <w:t xml:space="preserve"> </w:t>
                        </w:r>
                        <w:r>
                          <w:rPr>
                            <w:sz w:val="18"/>
                          </w:rPr>
                          <w:t>letter</w:t>
                        </w:r>
                        <w:r>
                          <w:rPr>
                            <w:spacing w:val="-3"/>
                            <w:sz w:val="18"/>
                          </w:rPr>
                          <w:t xml:space="preserve"> </w:t>
                        </w:r>
                        <w:r>
                          <w:rPr>
                            <w:sz w:val="18"/>
                          </w:rPr>
                          <w:t>at</w:t>
                        </w:r>
                        <w:r>
                          <w:rPr>
                            <w:spacing w:val="-2"/>
                            <w:sz w:val="18"/>
                          </w:rPr>
                          <w:t xml:space="preserve"> </w:t>
                        </w:r>
                        <w:r>
                          <w:rPr>
                            <w:sz w:val="18"/>
                          </w:rPr>
                          <w:t>the</w:t>
                        </w:r>
                        <w:r>
                          <w:rPr>
                            <w:spacing w:val="-2"/>
                            <w:sz w:val="18"/>
                          </w:rPr>
                          <w:t xml:space="preserve"> </w:t>
                        </w:r>
                        <w:r>
                          <w:rPr>
                            <w:sz w:val="18"/>
                          </w:rPr>
                          <w:t>start of a sentence. Editing can also include revision of longer sections of work to further improve what has already been written and can also include</w:t>
                        </w:r>
                        <w:r>
                          <w:rPr>
                            <w:spacing w:val="-38"/>
                            <w:sz w:val="18"/>
                          </w:rPr>
                          <w:t xml:space="preserve"> </w:t>
                        </w:r>
                        <w:r>
                          <w:rPr>
                            <w:sz w:val="18"/>
                          </w:rPr>
                          <w:t>additions</w:t>
                        </w:r>
                        <w:r>
                          <w:rPr>
                            <w:spacing w:val="-1"/>
                            <w:sz w:val="18"/>
                          </w:rPr>
                          <w:t xml:space="preserve"> </w:t>
                        </w:r>
                        <w:r>
                          <w:rPr>
                            <w:sz w:val="18"/>
                          </w:rPr>
                          <w:t>to</w:t>
                        </w:r>
                        <w:r>
                          <w:rPr>
                            <w:spacing w:val="-1"/>
                            <w:sz w:val="18"/>
                          </w:rPr>
                          <w:t xml:space="preserve"> </w:t>
                        </w:r>
                        <w:r>
                          <w:rPr>
                            <w:sz w:val="18"/>
                          </w:rPr>
                          <w:t>the</w:t>
                        </w:r>
                        <w:r>
                          <w:rPr>
                            <w:spacing w:val="-1"/>
                            <w:sz w:val="18"/>
                          </w:rPr>
                          <w:t xml:space="preserve"> </w:t>
                        </w:r>
                        <w:r>
                          <w:rPr>
                            <w:sz w:val="18"/>
                          </w:rPr>
                          <w:t>original</w:t>
                        </w:r>
                        <w:r>
                          <w:rPr>
                            <w:spacing w:val="-1"/>
                            <w:sz w:val="18"/>
                          </w:rPr>
                          <w:t xml:space="preserve"> </w:t>
                        </w:r>
                        <w:r>
                          <w:rPr>
                            <w:sz w:val="18"/>
                          </w:rPr>
                          <w:t>piece</w:t>
                        </w:r>
                        <w:r>
                          <w:rPr>
                            <w:spacing w:val="-2"/>
                            <w:sz w:val="18"/>
                          </w:rPr>
                          <w:t xml:space="preserve"> </w:t>
                        </w:r>
                        <w:r>
                          <w:rPr>
                            <w:sz w:val="18"/>
                          </w:rPr>
                          <w:t>of</w:t>
                        </w:r>
                        <w:r>
                          <w:rPr>
                            <w:spacing w:val="-3"/>
                            <w:sz w:val="18"/>
                          </w:rPr>
                          <w:t xml:space="preserve"> </w:t>
                        </w:r>
                        <w:r>
                          <w:rPr>
                            <w:sz w:val="18"/>
                          </w:rPr>
                          <w:t>work.</w:t>
                        </w:r>
                        <w:r>
                          <w:rPr>
                            <w:spacing w:val="-1"/>
                            <w:sz w:val="18"/>
                          </w:rPr>
                          <w:t xml:space="preserve"> </w:t>
                        </w:r>
                        <w:r>
                          <w:rPr>
                            <w:sz w:val="18"/>
                          </w:rPr>
                          <w:t>It</w:t>
                        </w:r>
                        <w:r>
                          <w:rPr>
                            <w:spacing w:val="-1"/>
                            <w:sz w:val="18"/>
                          </w:rPr>
                          <w:t xml:space="preserve"> </w:t>
                        </w:r>
                        <w:r>
                          <w:rPr>
                            <w:sz w:val="18"/>
                          </w:rPr>
                          <w:t>may</w:t>
                        </w:r>
                        <w:r>
                          <w:rPr>
                            <w:spacing w:val="-1"/>
                            <w:sz w:val="18"/>
                          </w:rPr>
                          <w:t xml:space="preserve"> </w:t>
                        </w:r>
                        <w:r>
                          <w:rPr>
                            <w:sz w:val="18"/>
                          </w:rPr>
                          <w:t>help</w:t>
                        </w:r>
                        <w:r>
                          <w:rPr>
                            <w:spacing w:val="-1"/>
                            <w:sz w:val="18"/>
                          </w:rPr>
                          <w:t xml:space="preserve"> </w:t>
                        </w:r>
                        <w:r>
                          <w:rPr>
                            <w:sz w:val="18"/>
                          </w:rPr>
                          <w:t>to</w:t>
                        </w:r>
                        <w:r>
                          <w:rPr>
                            <w:spacing w:val="-2"/>
                            <w:sz w:val="18"/>
                          </w:rPr>
                          <w:t xml:space="preserve"> </w:t>
                        </w:r>
                        <w:r>
                          <w:rPr>
                            <w:sz w:val="18"/>
                          </w:rPr>
                          <w:t>use</w:t>
                        </w:r>
                        <w:r>
                          <w:rPr>
                            <w:spacing w:val="-1"/>
                            <w:sz w:val="18"/>
                          </w:rPr>
                          <w:t xml:space="preserve"> </w:t>
                        </w:r>
                        <w:r>
                          <w:rPr>
                            <w:sz w:val="18"/>
                          </w:rPr>
                          <w:t>the</w:t>
                        </w:r>
                        <w:r>
                          <w:rPr>
                            <w:spacing w:val="-1"/>
                            <w:sz w:val="18"/>
                          </w:rPr>
                          <w:t xml:space="preserve"> </w:t>
                        </w:r>
                        <w:r>
                          <w:rPr>
                            <w:sz w:val="18"/>
                          </w:rPr>
                          <w:t>following</w:t>
                        </w:r>
                        <w:r>
                          <w:rPr>
                            <w:spacing w:val="-1"/>
                            <w:sz w:val="18"/>
                          </w:rPr>
                          <w:t xml:space="preserve"> </w:t>
                        </w:r>
                        <w:r>
                          <w:rPr>
                            <w:sz w:val="18"/>
                          </w:rPr>
                          <w:t>3 terms</w:t>
                        </w:r>
                        <w:r>
                          <w:rPr>
                            <w:spacing w:val="-1"/>
                            <w:sz w:val="18"/>
                          </w:rPr>
                          <w:t xml:space="preserve"> </w:t>
                        </w:r>
                        <w:r>
                          <w:rPr>
                            <w:sz w:val="18"/>
                          </w:rPr>
                          <w:t>in</w:t>
                        </w:r>
                        <w:r>
                          <w:rPr>
                            <w:spacing w:val="-1"/>
                            <w:sz w:val="18"/>
                          </w:rPr>
                          <w:t xml:space="preserve"> </w:t>
                        </w:r>
                        <w:r>
                          <w:rPr>
                            <w:sz w:val="18"/>
                          </w:rPr>
                          <w:t>your</w:t>
                        </w:r>
                        <w:r>
                          <w:rPr>
                            <w:spacing w:val="-1"/>
                            <w:sz w:val="18"/>
                          </w:rPr>
                          <w:t xml:space="preserve"> </w:t>
                        </w:r>
                        <w:r>
                          <w:rPr>
                            <w:sz w:val="18"/>
                          </w:rPr>
                          <w:t>editing</w:t>
                        </w:r>
                        <w:r>
                          <w:rPr>
                            <w:spacing w:val="-1"/>
                            <w:sz w:val="18"/>
                          </w:rPr>
                          <w:t xml:space="preserve"> </w:t>
                        </w:r>
                        <w:r>
                          <w:rPr>
                            <w:sz w:val="18"/>
                          </w:rPr>
                          <w:t>and</w:t>
                        </w:r>
                        <w:r>
                          <w:rPr>
                            <w:spacing w:val="-1"/>
                            <w:sz w:val="18"/>
                          </w:rPr>
                          <w:t xml:space="preserve"> </w:t>
                        </w:r>
                        <w:r>
                          <w:rPr>
                            <w:sz w:val="18"/>
                          </w:rPr>
                          <w:t>feedback</w:t>
                        </w:r>
                        <w:r>
                          <w:rPr>
                            <w:spacing w:val="-2"/>
                            <w:sz w:val="18"/>
                          </w:rPr>
                          <w:t xml:space="preserve"> </w:t>
                        </w:r>
                        <w:r>
                          <w:rPr>
                            <w:sz w:val="18"/>
                          </w:rPr>
                          <w:t>sessions:</w:t>
                        </w:r>
                      </w:p>
                    </w:txbxContent>
                  </v:textbox>
                </v:shape>
                <v:shape id="docshape4" o:spid="_x0000_s1034" type="#_x0000_t202" style="position:absolute;left:4654;top:1692;width:179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8F0C00" w:rsidRDefault="008F0C00" w:rsidP="008F0C00">
                        <w:pPr>
                          <w:tabs>
                            <w:tab w:val="left" w:pos="1036"/>
                          </w:tabs>
                          <w:spacing w:line="221" w:lineRule="exact"/>
                        </w:pPr>
                        <w:r>
                          <w:t>correct</w:t>
                        </w:r>
                        <w:r>
                          <w:tab/>
                          <w:t>improve</w:t>
                        </w:r>
                      </w:p>
                    </w:txbxContent>
                  </v:textbox>
                </v:shape>
                <v:shape id="docshape5" o:spid="_x0000_s1035" type="#_x0000_t202" style="position:absolute;left:6923;top:1692;width:35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8F0C00" w:rsidRDefault="008F0C00" w:rsidP="008F0C00">
                        <w:pPr>
                          <w:spacing w:line="221" w:lineRule="exact"/>
                        </w:pPr>
                        <w:r>
                          <w:t>add</w:t>
                        </w:r>
                      </w:p>
                    </w:txbxContent>
                  </v:textbox>
                </v:shape>
                <v:shape id="docshape6" o:spid="_x0000_s1036" type="#_x0000_t202" style="position:absolute;left:751;top:2136;width:10423;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8F0C00" w:rsidRDefault="008F0C00" w:rsidP="008F0C00">
                        <w:pPr>
                          <w:spacing w:line="183" w:lineRule="exact"/>
                          <w:ind w:left="2" w:right="18"/>
                          <w:rPr>
                            <w:sz w:val="18"/>
                          </w:rPr>
                        </w:pPr>
                        <w:r>
                          <w:rPr>
                            <w:sz w:val="18"/>
                          </w:rPr>
                          <w:t>Please</w:t>
                        </w:r>
                        <w:r>
                          <w:rPr>
                            <w:spacing w:val="-2"/>
                            <w:sz w:val="18"/>
                          </w:rPr>
                          <w:t xml:space="preserve"> </w:t>
                        </w:r>
                        <w:r>
                          <w:rPr>
                            <w:sz w:val="18"/>
                          </w:rPr>
                          <w:t>note</w:t>
                        </w:r>
                        <w:r>
                          <w:rPr>
                            <w:spacing w:val="-2"/>
                            <w:sz w:val="18"/>
                          </w:rPr>
                          <w:t xml:space="preserve"> </w:t>
                        </w:r>
                        <w:r>
                          <w:rPr>
                            <w:sz w:val="18"/>
                          </w:rPr>
                          <w:t>that</w:t>
                        </w:r>
                        <w:r>
                          <w:rPr>
                            <w:spacing w:val="-1"/>
                            <w:sz w:val="18"/>
                          </w:rPr>
                          <w:t xml:space="preserve"> </w:t>
                        </w:r>
                        <w:r>
                          <w:rPr>
                            <w:sz w:val="18"/>
                          </w:rPr>
                          <w:t>teacher</w:t>
                        </w:r>
                        <w:r>
                          <w:rPr>
                            <w:spacing w:val="-1"/>
                            <w:sz w:val="18"/>
                          </w:rPr>
                          <w:t xml:space="preserve"> </w:t>
                        </w:r>
                        <w:r>
                          <w:rPr>
                            <w:sz w:val="18"/>
                          </w:rPr>
                          <w:t>modelling</w:t>
                        </w:r>
                        <w:r>
                          <w:rPr>
                            <w:spacing w:val="-2"/>
                            <w:sz w:val="18"/>
                          </w:rPr>
                          <w:t xml:space="preserve"> </w:t>
                        </w:r>
                        <w:r>
                          <w:rPr>
                            <w:sz w:val="18"/>
                          </w:rPr>
                          <w:t>of</w:t>
                        </w:r>
                        <w:r>
                          <w:rPr>
                            <w:spacing w:val="-3"/>
                            <w:sz w:val="18"/>
                          </w:rPr>
                          <w:t xml:space="preserve"> </w:t>
                        </w:r>
                        <w:r>
                          <w:rPr>
                            <w:sz w:val="18"/>
                          </w:rPr>
                          <w:t>the</w:t>
                        </w:r>
                        <w:r>
                          <w:rPr>
                            <w:spacing w:val="-2"/>
                            <w:sz w:val="18"/>
                          </w:rPr>
                          <w:t xml:space="preserve"> </w:t>
                        </w:r>
                        <w:r>
                          <w:rPr>
                            <w:sz w:val="18"/>
                          </w:rPr>
                          <w:t>correct</w:t>
                        </w:r>
                        <w:r>
                          <w:rPr>
                            <w:spacing w:val="-2"/>
                            <w:sz w:val="18"/>
                          </w:rPr>
                          <w:t xml:space="preserve"> </w:t>
                        </w:r>
                        <w:r>
                          <w:rPr>
                            <w:sz w:val="18"/>
                          </w:rPr>
                          <w:t>editing process must</w:t>
                        </w:r>
                        <w:r>
                          <w:rPr>
                            <w:spacing w:val="-2"/>
                            <w:sz w:val="18"/>
                          </w:rPr>
                          <w:t xml:space="preserve"> </w:t>
                        </w:r>
                        <w:r>
                          <w:rPr>
                            <w:sz w:val="18"/>
                          </w:rPr>
                          <w:t>be</w:t>
                        </w:r>
                        <w:r>
                          <w:rPr>
                            <w:spacing w:val="-2"/>
                            <w:sz w:val="18"/>
                          </w:rPr>
                          <w:t xml:space="preserve"> </w:t>
                        </w:r>
                        <w:r>
                          <w:rPr>
                            <w:sz w:val="18"/>
                          </w:rPr>
                          <w:t>taught</w:t>
                        </w:r>
                        <w:r>
                          <w:rPr>
                            <w:spacing w:val="-1"/>
                            <w:sz w:val="18"/>
                          </w:rPr>
                          <w:t xml:space="preserve"> </w:t>
                        </w:r>
                        <w:r>
                          <w:rPr>
                            <w:sz w:val="18"/>
                          </w:rPr>
                          <w:t>and</w:t>
                        </w:r>
                        <w:r>
                          <w:rPr>
                            <w:spacing w:val="-2"/>
                            <w:sz w:val="18"/>
                          </w:rPr>
                          <w:t xml:space="preserve"> </w:t>
                        </w:r>
                        <w:r>
                          <w:rPr>
                            <w:sz w:val="18"/>
                          </w:rPr>
                          <w:t>shared</w:t>
                        </w:r>
                        <w:r>
                          <w:rPr>
                            <w:spacing w:val="-2"/>
                            <w:sz w:val="18"/>
                          </w:rPr>
                          <w:t xml:space="preserve"> </w:t>
                        </w:r>
                        <w:r>
                          <w:rPr>
                            <w:sz w:val="18"/>
                          </w:rPr>
                          <w:t>with</w:t>
                        </w:r>
                        <w:r>
                          <w:rPr>
                            <w:spacing w:val="-2"/>
                            <w:sz w:val="18"/>
                          </w:rPr>
                          <w:t xml:space="preserve"> </w:t>
                        </w:r>
                        <w:r>
                          <w:rPr>
                            <w:sz w:val="18"/>
                          </w:rPr>
                          <w:t xml:space="preserve">the children in each year group before they should be expected, to edit their own writing. You may need to revisit/reteach a particular editing skill at </w:t>
                        </w:r>
                        <w:r>
                          <w:rPr>
                            <w:spacing w:val="-38"/>
                            <w:sz w:val="18"/>
                          </w:rPr>
                          <w:t xml:space="preserve"> </w:t>
                        </w:r>
                        <w:r>
                          <w:rPr>
                            <w:sz w:val="18"/>
                          </w:rPr>
                          <w:t>the</w:t>
                        </w:r>
                        <w:r>
                          <w:rPr>
                            <w:spacing w:val="-1"/>
                            <w:sz w:val="18"/>
                          </w:rPr>
                          <w:t xml:space="preserve"> </w:t>
                        </w:r>
                        <w:r>
                          <w:rPr>
                            <w:sz w:val="18"/>
                          </w:rPr>
                          <w:t>start</w:t>
                        </w:r>
                        <w:r>
                          <w:rPr>
                            <w:spacing w:val="-1"/>
                            <w:sz w:val="18"/>
                          </w:rPr>
                          <w:t xml:space="preserve"> </w:t>
                        </w:r>
                        <w:r>
                          <w:rPr>
                            <w:sz w:val="18"/>
                          </w:rPr>
                          <w:t>of</w:t>
                        </w:r>
                        <w:r>
                          <w:rPr>
                            <w:spacing w:val="-2"/>
                            <w:sz w:val="18"/>
                          </w:rPr>
                          <w:t xml:space="preserve"> </w:t>
                        </w:r>
                        <w:r>
                          <w:rPr>
                            <w:sz w:val="18"/>
                          </w:rPr>
                          <w:t>each</w:t>
                        </w:r>
                        <w:r>
                          <w:rPr>
                            <w:spacing w:val="-2"/>
                            <w:sz w:val="18"/>
                          </w:rPr>
                          <w:t xml:space="preserve"> </w:t>
                        </w:r>
                        <w:r>
                          <w:rPr>
                            <w:sz w:val="18"/>
                          </w:rPr>
                          <w:t>editing session,</w:t>
                        </w:r>
                        <w:r>
                          <w:rPr>
                            <w:spacing w:val="-3"/>
                            <w:sz w:val="18"/>
                          </w:rPr>
                          <w:t xml:space="preserve"> </w:t>
                        </w:r>
                        <w:r>
                          <w:rPr>
                            <w:sz w:val="18"/>
                          </w:rPr>
                          <w:t>so that</w:t>
                        </w:r>
                        <w:r>
                          <w:rPr>
                            <w:spacing w:val="2"/>
                            <w:sz w:val="18"/>
                          </w:rPr>
                          <w:t xml:space="preserve"> </w:t>
                        </w:r>
                        <w:r>
                          <w:rPr>
                            <w:sz w:val="18"/>
                          </w:rPr>
                          <w:t>children are</w:t>
                        </w:r>
                        <w:r>
                          <w:rPr>
                            <w:spacing w:val="-1"/>
                            <w:sz w:val="18"/>
                          </w:rPr>
                          <w:t xml:space="preserve"> </w:t>
                        </w:r>
                        <w:r>
                          <w:rPr>
                            <w:sz w:val="18"/>
                          </w:rPr>
                          <w:t>aware</w:t>
                        </w:r>
                        <w:r>
                          <w:rPr>
                            <w:spacing w:val="-1"/>
                            <w:sz w:val="18"/>
                          </w:rPr>
                          <w:t xml:space="preserve"> </w:t>
                        </w:r>
                        <w:r>
                          <w:rPr>
                            <w:sz w:val="18"/>
                          </w:rPr>
                          <w:t>of</w:t>
                        </w:r>
                        <w:r>
                          <w:rPr>
                            <w:spacing w:val="-1"/>
                            <w:sz w:val="18"/>
                          </w:rPr>
                          <w:t xml:space="preserve"> </w:t>
                        </w:r>
                        <w:r>
                          <w:rPr>
                            <w:sz w:val="18"/>
                          </w:rPr>
                          <w:t>your</w:t>
                        </w:r>
                        <w:r>
                          <w:rPr>
                            <w:spacing w:val="1"/>
                            <w:sz w:val="18"/>
                          </w:rPr>
                          <w:t xml:space="preserve"> </w:t>
                        </w:r>
                        <w:r>
                          <w:rPr>
                            <w:sz w:val="18"/>
                          </w:rPr>
                          <w:t>high expectations</w:t>
                        </w:r>
                        <w:r>
                          <w:rPr>
                            <w:spacing w:val="-2"/>
                            <w:sz w:val="18"/>
                          </w:rPr>
                          <w:t xml:space="preserve"> </w:t>
                        </w:r>
                        <w:r>
                          <w:rPr>
                            <w:sz w:val="18"/>
                          </w:rPr>
                          <w:t>for</w:t>
                        </w:r>
                        <w:r>
                          <w:rPr>
                            <w:spacing w:val="-1"/>
                            <w:sz w:val="18"/>
                          </w:rPr>
                          <w:t xml:space="preserve"> </w:t>
                        </w:r>
                        <w:r>
                          <w:rPr>
                            <w:sz w:val="18"/>
                          </w:rPr>
                          <w:t>correcting</w:t>
                        </w:r>
                        <w:r>
                          <w:rPr>
                            <w:spacing w:val="-1"/>
                            <w:sz w:val="18"/>
                          </w:rPr>
                          <w:t xml:space="preserve"> </w:t>
                        </w:r>
                        <w:r>
                          <w:rPr>
                            <w:sz w:val="18"/>
                          </w:rPr>
                          <w:t>their work.</w:t>
                        </w:r>
                      </w:p>
                    </w:txbxContent>
                  </v:textbox>
                </v:shape>
                <w10:wrap type="topAndBottom" anchorx="page"/>
              </v:group>
            </w:pict>
          </mc:Fallback>
        </mc:AlternateContent>
      </w:r>
      <w:r>
        <w:rPr>
          <w:noProof/>
          <w:lang w:eastAsia="en-GB"/>
        </w:rPr>
        <w:drawing>
          <wp:anchor distT="0" distB="0" distL="0" distR="0" simplePos="0" relativeHeight="251696128" behindDoc="0" locked="0" layoutInCell="1" allowOverlap="1" wp14:anchorId="4E392901" wp14:editId="01E6E222">
            <wp:simplePos x="0" y="0"/>
            <wp:positionH relativeFrom="page">
              <wp:posOffset>3064300</wp:posOffset>
            </wp:positionH>
            <wp:positionV relativeFrom="paragraph">
              <wp:posOffset>208067</wp:posOffset>
            </wp:positionV>
            <wp:extent cx="1292637" cy="129921"/>
            <wp:effectExtent l="0" t="0" r="0" b="0"/>
            <wp:wrapTopAndBottom/>
            <wp:docPr id="22" name="image1.png" descr="ball point pe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1" cstate="print"/>
                    <a:stretch>
                      <a:fillRect/>
                    </a:stretch>
                  </pic:blipFill>
                  <pic:spPr>
                    <a:xfrm>
                      <a:off x="0" y="0"/>
                      <a:ext cx="1292637" cy="129921"/>
                    </a:xfrm>
                    <a:prstGeom prst="rect">
                      <a:avLst/>
                    </a:prstGeom>
                  </pic:spPr>
                </pic:pic>
              </a:graphicData>
            </a:graphic>
          </wp:anchor>
        </w:drawing>
      </w:r>
    </w:p>
    <w:p w:rsidR="008F0C00" w:rsidRDefault="008F0C00" w:rsidP="008F0C00">
      <w:pPr>
        <w:pStyle w:val="BodyText"/>
        <w:spacing w:before="4"/>
        <w:rPr>
          <w:sz w:val="10"/>
        </w:rPr>
      </w:pPr>
    </w:p>
    <w:tbl>
      <w:tblPr>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73"/>
        <w:gridCol w:w="5049"/>
        <w:gridCol w:w="5255"/>
      </w:tblGrid>
      <w:tr w:rsidR="008F0C00" w:rsidTr="007B024E">
        <w:trPr>
          <w:trHeight w:val="363"/>
        </w:trPr>
        <w:tc>
          <w:tcPr>
            <w:tcW w:w="473" w:type="dxa"/>
            <w:tcBorders>
              <w:bottom w:val="single" w:sz="18" w:space="0" w:color="000000"/>
            </w:tcBorders>
          </w:tcPr>
          <w:p w:rsidR="008F0C00" w:rsidRDefault="008F0C00" w:rsidP="007B024E">
            <w:pPr>
              <w:pStyle w:val="TableParagraph"/>
              <w:ind w:left="0"/>
              <w:rPr>
                <w:rFonts w:ascii="Times New Roman"/>
                <w:sz w:val="18"/>
              </w:rPr>
            </w:pPr>
          </w:p>
        </w:tc>
        <w:tc>
          <w:tcPr>
            <w:tcW w:w="5049" w:type="dxa"/>
            <w:tcBorders>
              <w:bottom w:val="single" w:sz="18" w:space="0" w:color="000000"/>
            </w:tcBorders>
          </w:tcPr>
          <w:p w:rsidR="008F0C00" w:rsidRDefault="008F0C00" w:rsidP="007B024E">
            <w:pPr>
              <w:pStyle w:val="TableParagraph"/>
              <w:spacing w:before="1"/>
              <w:ind w:left="107"/>
              <w:rPr>
                <w:sz w:val="20"/>
              </w:rPr>
            </w:pPr>
            <w:r>
              <w:rPr>
                <w:sz w:val="20"/>
              </w:rPr>
              <w:t>Editing</w:t>
            </w:r>
            <w:r>
              <w:rPr>
                <w:spacing w:val="-3"/>
                <w:sz w:val="20"/>
              </w:rPr>
              <w:t xml:space="preserve"> </w:t>
            </w:r>
            <w:r>
              <w:rPr>
                <w:sz w:val="20"/>
              </w:rPr>
              <w:t>Expectations</w:t>
            </w:r>
          </w:p>
        </w:tc>
        <w:tc>
          <w:tcPr>
            <w:tcW w:w="5255" w:type="dxa"/>
            <w:tcBorders>
              <w:bottom w:val="single" w:sz="18" w:space="0" w:color="000000"/>
            </w:tcBorders>
          </w:tcPr>
          <w:p w:rsidR="008F0C00" w:rsidRDefault="008F0C00" w:rsidP="007B024E">
            <w:pPr>
              <w:pStyle w:val="TableParagraph"/>
              <w:spacing w:before="1"/>
              <w:ind w:left="106"/>
              <w:rPr>
                <w:sz w:val="20"/>
              </w:rPr>
            </w:pPr>
            <w:r>
              <w:rPr>
                <w:sz w:val="20"/>
              </w:rPr>
              <w:t>Editing</w:t>
            </w:r>
            <w:r>
              <w:rPr>
                <w:spacing w:val="-2"/>
                <w:sz w:val="20"/>
              </w:rPr>
              <w:t xml:space="preserve"> </w:t>
            </w:r>
            <w:r>
              <w:rPr>
                <w:sz w:val="20"/>
              </w:rPr>
              <w:t>&amp;</w:t>
            </w:r>
            <w:r>
              <w:rPr>
                <w:spacing w:val="-1"/>
                <w:sz w:val="20"/>
              </w:rPr>
              <w:t xml:space="preserve"> </w:t>
            </w:r>
            <w:r>
              <w:rPr>
                <w:sz w:val="20"/>
              </w:rPr>
              <w:t>Responding</w:t>
            </w:r>
            <w:r>
              <w:rPr>
                <w:spacing w:val="-1"/>
                <w:sz w:val="20"/>
              </w:rPr>
              <w:t xml:space="preserve"> </w:t>
            </w:r>
            <w:r>
              <w:rPr>
                <w:sz w:val="20"/>
              </w:rPr>
              <w:t>to</w:t>
            </w:r>
            <w:r>
              <w:rPr>
                <w:spacing w:val="-1"/>
                <w:sz w:val="20"/>
              </w:rPr>
              <w:t xml:space="preserve"> </w:t>
            </w:r>
            <w:r>
              <w:rPr>
                <w:sz w:val="20"/>
              </w:rPr>
              <w:t>Feedback</w:t>
            </w:r>
          </w:p>
        </w:tc>
      </w:tr>
      <w:tr w:rsidR="008F0C00" w:rsidTr="007B024E">
        <w:trPr>
          <w:trHeight w:val="3265"/>
        </w:trPr>
        <w:tc>
          <w:tcPr>
            <w:tcW w:w="473" w:type="dxa"/>
            <w:tcBorders>
              <w:top w:val="single" w:sz="18" w:space="0" w:color="000000"/>
              <w:bottom w:val="single" w:sz="4" w:space="0" w:color="000000"/>
            </w:tcBorders>
            <w:textDirection w:val="btLr"/>
          </w:tcPr>
          <w:p w:rsidR="008F0C00" w:rsidRDefault="008F0C00" w:rsidP="007B024E">
            <w:pPr>
              <w:pStyle w:val="TableParagraph"/>
              <w:spacing w:before="109"/>
              <w:ind w:left="577" w:right="1874"/>
              <w:rPr>
                <w:sz w:val="20"/>
              </w:rPr>
            </w:pPr>
            <w:r>
              <w:rPr>
                <w:sz w:val="20"/>
              </w:rPr>
              <w:t>Reception</w:t>
            </w:r>
          </w:p>
        </w:tc>
        <w:tc>
          <w:tcPr>
            <w:tcW w:w="5049" w:type="dxa"/>
            <w:tcBorders>
              <w:top w:val="single" w:sz="18" w:space="0" w:color="000000"/>
              <w:bottom w:val="single" w:sz="4" w:space="0" w:color="000000"/>
            </w:tcBorders>
          </w:tcPr>
          <w:p w:rsidR="008F0C00" w:rsidRPr="00321591" w:rsidRDefault="008F0C00" w:rsidP="007B024E">
            <w:pPr>
              <w:pStyle w:val="TableParagraph"/>
              <w:ind w:left="107" w:right="380"/>
              <w:rPr>
                <w:spacing w:val="-43"/>
                <w:sz w:val="20"/>
              </w:rPr>
            </w:pPr>
            <w:r>
              <w:rPr>
                <w:sz w:val="20"/>
              </w:rPr>
              <w:t>From</w:t>
            </w:r>
            <w:r>
              <w:rPr>
                <w:spacing w:val="-1"/>
                <w:sz w:val="20"/>
              </w:rPr>
              <w:t xml:space="preserve"> </w:t>
            </w:r>
            <w:r>
              <w:rPr>
                <w:sz w:val="20"/>
              </w:rPr>
              <w:t>the</w:t>
            </w:r>
            <w:r>
              <w:rPr>
                <w:spacing w:val="-2"/>
                <w:sz w:val="20"/>
              </w:rPr>
              <w:t xml:space="preserve"> </w:t>
            </w:r>
            <w:r>
              <w:rPr>
                <w:sz w:val="20"/>
              </w:rPr>
              <w:t>start</w:t>
            </w:r>
            <w:r>
              <w:rPr>
                <w:spacing w:val="-3"/>
                <w:sz w:val="20"/>
              </w:rPr>
              <w:t xml:space="preserve"> </w:t>
            </w:r>
            <w:r>
              <w:rPr>
                <w:sz w:val="20"/>
              </w:rPr>
              <w:t>of</w:t>
            </w:r>
            <w:r>
              <w:rPr>
                <w:spacing w:val="-1"/>
                <w:sz w:val="20"/>
              </w:rPr>
              <w:t xml:space="preserve"> </w:t>
            </w:r>
            <w:r>
              <w:rPr>
                <w:sz w:val="20"/>
              </w:rPr>
              <w:t>the</w:t>
            </w:r>
            <w:r>
              <w:rPr>
                <w:spacing w:val="-2"/>
                <w:sz w:val="20"/>
              </w:rPr>
              <w:t xml:space="preserve"> </w:t>
            </w:r>
            <w:r>
              <w:rPr>
                <w:sz w:val="20"/>
              </w:rPr>
              <w:t>summer</w:t>
            </w:r>
            <w:r>
              <w:rPr>
                <w:spacing w:val="-2"/>
                <w:sz w:val="20"/>
              </w:rPr>
              <w:t xml:space="preserve"> </w:t>
            </w:r>
            <w:r>
              <w:rPr>
                <w:sz w:val="20"/>
              </w:rPr>
              <w:t>term,</w:t>
            </w:r>
            <w:r>
              <w:rPr>
                <w:spacing w:val="-2"/>
                <w:sz w:val="20"/>
              </w:rPr>
              <w:t xml:space="preserve"> </w:t>
            </w:r>
            <w:r>
              <w:rPr>
                <w:sz w:val="20"/>
              </w:rPr>
              <w:t>children</w:t>
            </w:r>
            <w:r>
              <w:rPr>
                <w:spacing w:val="-43"/>
                <w:sz w:val="20"/>
              </w:rPr>
              <w:t xml:space="preserve">              </w:t>
            </w:r>
            <w:r>
              <w:rPr>
                <w:sz w:val="20"/>
              </w:rPr>
              <w:t>should be shown how to edit their</w:t>
            </w:r>
            <w:r>
              <w:rPr>
                <w:spacing w:val="1"/>
                <w:sz w:val="20"/>
              </w:rPr>
              <w:t xml:space="preserve"> </w:t>
            </w:r>
            <w:r>
              <w:rPr>
                <w:sz w:val="20"/>
              </w:rPr>
              <w:t>writing</w:t>
            </w:r>
            <w:r>
              <w:rPr>
                <w:spacing w:val="1"/>
                <w:sz w:val="20"/>
              </w:rPr>
              <w:t xml:space="preserve"> </w:t>
            </w:r>
            <w:r>
              <w:rPr>
                <w:sz w:val="20"/>
              </w:rPr>
              <w:t>to</w:t>
            </w:r>
            <w:r>
              <w:rPr>
                <w:spacing w:val="-3"/>
                <w:sz w:val="20"/>
              </w:rPr>
              <w:t xml:space="preserve"> </w:t>
            </w:r>
            <w:r>
              <w:rPr>
                <w:sz w:val="20"/>
              </w:rPr>
              <w:t>check</w:t>
            </w:r>
            <w:r>
              <w:rPr>
                <w:spacing w:val="-1"/>
                <w:sz w:val="20"/>
              </w:rPr>
              <w:t xml:space="preserve"> </w:t>
            </w:r>
            <w:r>
              <w:rPr>
                <w:sz w:val="20"/>
              </w:rPr>
              <w:t>for</w:t>
            </w:r>
            <w:r>
              <w:rPr>
                <w:spacing w:val="-2"/>
                <w:sz w:val="20"/>
              </w:rPr>
              <w:t xml:space="preserve"> </w:t>
            </w:r>
            <w:r>
              <w:rPr>
                <w:sz w:val="20"/>
              </w:rPr>
              <w:t>errors and</w:t>
            </w:r>
            <w:r>
              <w:rPr>
                <w:spacing w:val="1"/>
                <w:sz w:val="20"/>
              </w:rPr>
              <w:t xml:space="preserve"> </w:t>
            </w:r>
            <w:r>
              <w:rPr>
                <w:sz w:val="20"/>
              </w:rPr>
              <w:t>correct:</w:t>
            </w:r>
          </w:p>
          <w:p w:rsidR="008F0C00" w:rsidRPr="00513C9F" w:rsidRDefault="008F0C00" w:rsidP="008F0C00">
            <w:pPr>
              <w:pStyle w:val="TableParagraph"/>
              <w:numPr>
                <w:ilvl w:val="0"/>
                <w:numId w:val="15"/>
              </w:numPr>
              <w:tabs>
                <w:tab w:val="left" w:pos="820"/>
                <w:tab w:val="left" w:pos="821"/>
              </w:tabs>
              <w:spacing w:before="122"/>
              <w:ind w:right="339"/>
              <w:rPr>
                <w:rFonts w:ascii="Symbol" w:hAnsi="Symbol"/>
                <w:sz w:val="20"/>
              </w:rPr>
            </w:pPr>
            <w:r>
              <w:rPr>
                <w:sz w:val="20"/>
              </w:rPr>
              <w:t>Capital</w:t>
            </w:r>
            <w:r>
              <w:rPr>
                <w:spacing w:val="-4"/>
                <w:sz w:val="20"/>
              </w:rPr>
              <w:t xml:space="preserve"> </w:t>
            </w:r>
            <w:r>
              <w:rPr>
                <w:sz w:val="20"/>
              </w:rPr>
              <w:t>letters,</w:t>
            </w:r>
            <w:r>
              <w:rPr>
                <w:spacing w:val="-4"/>
                <w:sz w:val="20"/>
              </w:rPr>
              <w:t xml:space="preserve"> </w:t>
            </w:r>
            <w:r>
              <w:rPr>
                <w:sz w:val="20"/>
              </w:rPr>
              <w:t>full</w:t>
            </w:r>
            <w:r>
              <w:rPr>
                <w:spacing w:val="-4"/>
                <w:sz w:val="20"/>
              </w:rPr>
              <w:t xml:space="preserve"> </w:t>
            </w:r>
            <w:r>
              <w:rPr>
                <w:sz w:val="20"/>
              </w:rPr>
              <w:t>stops,</w:t>
            </w:r>
            <w:r>
              <w:rPr>
                <w:spacing w:val="-4"/>
                <w:sz w:val="20"/>
              </w:rPr>
              <w:t xml:space="preserve"> </w:t>
            </w:r>
          </w:p>
          <w:p w:rsidR="008F0C00" w:rsidRPr="00513C9F" w:rsidRDefault="008F0C00" w:rsidP="008F0C00">
            <w:pPr>
              <w:pStyle w:val="TableParagraph"/>
              <w:numPr>
                <w:ilvl w:val="0"/>
                <w:numId w:val="15"/>
              </w:numPr>
              <w:tabs>
                <w:tab w:val="left" w:pos="820"/>
                <w:tab w:val="left" w:pos="821"/>
              </w:tabs>
              <w:spacing w:before="122"/>
              <w:ind w:right="339"/>
              <w:rPr>
                <w:rFonts w:ascii="Symbol" w:hAnsi="Symbol"/>
                <w:sz w:val="20"/>
              </w:rPr>
            </w:pPr>
            <w:r>
              <w:rPr>
                <w:spacing w:val="-4"/>
                <w:sz w:val="20"/>
              </w:rPr>
              <w:t>Finger spaces</w:t>
            </w:r>
          </w:p>
          <w:p w:rsidR="008F0C00" w:rsidRDefault="008F0C00" w:rsidP="008F0C00">
            <w:pPr>
              <w:pStyle w:val="TableParagraph"/>
              <w:numPr>
                <w:ilvl w:val="0"/>
                <w:numId w:val="15"/>
              </w:numPr>
              <w:tabs>
                <w:tab w:val="left" w:pos="820"/>
                <w:tab w:val="left" w:pos="821"/>
              </w:tabs>
              <w:spacing w:before="122"/>
              <w:ind w:right="339"/>
              <w:rPr>
                <w:rFonts w:ascii="Symbol" w:hAnsi="Symbol"/>
                <w:sz w:val="20"/>
              </w:rPr>
            </w:pPr>
            <w:r>
              <w:rPr>
                <w:spacing w:val="-4"/>
                <w:sz w:val="20"/>
              </w:rPr>
              <w:t>Re – reading for sense</w:t>
            </w:r>
          </w:p>
          <w:p w:rsidR="008F0C00" w:rsidRPr="00321591" w:rsidRDefault="008F0C00" w:rsidP="008F0C00">
            <w:pPr>
              <w:pStyle w:val="TableParagraph"/>
              <w:numPr>
                <w:ilvl w:val="0"/>
                <w:numId w:val="15"/>
              </w:numPr>
              <w:tabs>
                <w:tab w:val="left" w:pos="820"/>
                <w:tab w:val="left" w:pos="821"/>
              </w:tabs>
              <w:spacing w:before="120"/>
              <w:ind w:right="95"/>
              <w:rPr>
                <w:rFonts w:ascii="Symbol" w:hAnsi="Symbol"/>
                <w:sz w:val="20"/>
              </w:rPr>
            </w:pPr>
            <w:r>
              <w:rPr>
                <w:sz w:val="20"/>
              </w:rPr>
              <w:t xml:space="preserve">Spellings (key words and phonetically decodable words from phases 2 and 3). </w:t>
            </w:r>
          </w:p>
          <w:p w:rsidR="008F0C00" w:rsidRPr="00513C9F" w:rsidRDefault="008F0C00" w:rsidP="007B024E">
            <w:pPr>
              <w:pStyle w:val="TableParagraph"/>
              <w:tabs>
                <w:tab w:val="left" w:pos="820"/>
                <w:tab w:val="left" w:pos="821"/>
              </w:tabs>
              <w:spacing w:before="120"/>
              <w:ind w:left="820" w:right="95"/>
              <w:rPr>
                <w:rFonts w:ascii="Symbol" w:hAnsi="Symbol"/>
                <w:sz w:val="20"/>
              </w:rPr>
            </w:pPr>
            <w:r>
              <w:rPr>
                <w:sz w:val="20"/>
              </w:rPr>
              <w:t>Word mats / vocabulary</w:t>
            </w:r>
            <w:r>
              <w:rPr>
                <w:spacing w:val="1"/>
                <w:sz w:val="20"/>
              </w:rPr>
              <w:t xml:space="preserve"> </w:t>
            </w:r>
            <w:r>
              <w:rPr>
                <w:sz w:val="20"/>
              </w:rPr>
              <w:t>vaults (word banks) / phonics mats should be provided in</w:t>
            </w:r>
            <w:r>
              <w:rPr>
                <w:spacing w:val="-1"/>
                <w:sz w:val="20"/>
              </w:rPr>
              <w:t xml:space="preserve"> </w:t>
            </w:r>
            <w:r>
              <w:rPr>
                <w:sz w:val="20"/>
              </w:rPr>
              <w:t>sessions.</w:t>
            </w:r>
          </w:p>
        </w:tc>
        <w:tc>
          <w:tcPr>
            <w:tcW w:w="5255" w:type="dxa"/>
            <w:tcBorders>
              <w:top w:val="single" w:sz="18" w:space="0" w:color="000000"/>
              <w:bottom w:val="single" w:sz="4" w:space="0" w:color="000000"/>
            </w:tcBorders>
          </w:tcPr>
          <w:p w:rsidR="008F0C00" w:rsidRDefault="008F0C00" w:rsidP="008F0C00">
            <w:pPr>
              <w:pStyle w:val="TableParagraph"/>
              <w:numPr>
                <w:ilvl w:val="0"/>
                <w:numId w:val="14"/>
              </w:numPr>
              <w:tabs>
                <w:tab w:val="left" w:pos="464"/>
                <w:tab w:val="left" w:pos="465"/>
              </w:tabs>
              <w:spacing w:before="119"/>
              <w:ind w:right="781"/>
              <w:rPr>
                <w:sz w:val="20"/>
              </w:rPr>
            </w:pPr>
            <w:r>
              <w:rPr>
                <w:sz w:val="20"/>
              </w:rPr>
              <w:t>Correct</w:t>
            </w:r>
            <w:r>
              <w:rPr>
                <w:spacing w:val="-2"/>
                <w:sz w:val="20"/>
              </w:rPr>
              <w:t xml:space="preserve"> </w:t>
            </w:r>
            <w:r>
              <w:rPr>
                <w:sz w:val="20"/>
              </w:rPr>
              <w:t>handwriting</w:t>
            </w:r>
            <w:r>
              <w:rPr>
                <w:spacing w:val="-4"/>
                <w:sz w:val="20"/>
              </w:rPr>
              <w:t xml:space="preserve"> </w:t>
            </w:r>
            <w:r>
              <w:rPr>
                <w:sz w:val="20"/>
              </w:rPr>
              <w:t>(especially</w:t>
            </w:r>
            <w:r>
              <w:rPr>
                <w:spacing w:val="-3"/>
                <w:sz w:val="20"/>
              </w:rPr>
              <w:t xml:space="preserve"> </w:t>
            </w:r>
            <w:r>
              <w:rPr>
                <w:sz w:val="20"/>
              </w:rPr>
              <w:t>correct</w:t>
            </w:r>
            <w:r>
              <w:rPr>
                <w:spacing w:val="-4"/>
                <w:sz w:val="20"/>
              </w:rPr>
              <w:t xml:space="preserve"> </w:t>
            </w:r>
            <w:r>
              <w:rPr>
                <w:sz w:val="20"/>
              </w:rPr>
              <w:t>letter</w:t>
            </w:r>
            <w:r>
              <w:rPr>
                <w:spacing w:val="-4"/>
                <w:sz w:val="20"/>
              </w:rPr>
              <w:t xml:space="preserve"> </w:t>
            </w:r>
            <w:r>
              <w:rPr>
                <w:sz w:val="20"/>
              </w:rPr>
              <w:t>formation;</w:t>
            </w:r>
            <w:r>
              <w:rPr>
                <w:spacing w:val="-43"/>
                <w:sz w:val="20"/>
              </w:rPr>
              <w:t xml:space="preserve"> </w:t>
            </w:r>
            <w:r>
              <w:rPr>
                <w:sz w:val="20"/>
              </w:rPr>
              <w:t>punctuation</w:t>
            </w:r>
            <w:r>
              <w:rPr>
                <w:spacing w:val="-1"/>
                <w:sz w:val="20"/>
              </w:rPr>
              <w:t xml:space="preserve"> </w:t>
            </w:r>
            <w:r>
              <w:rPr>
                <w:sz w:val="20"/>
              </w:rPr>
              <w:t>formation and spaces between words)</w:t>
            </w:r>
          </w:p>
          <w:p w:rsidR="008F0C00" w:rsidRDefault="008F0C00" w:rsidP="008F0C00">
            <w:pPr>
              <w:pStyle w:val="TableParagraph"/>
              <w:numPr>
                <w:ilvl w:val="0"/>
                <w:numId w:val="14"/>
              </w:numPr>
              <w:tabs>
                <w:tab w:val="left" w:pos="464"/>
                <w:tab w:val="left" w:pos="465"/>
              </w:tabs>
              <w:spacing w:before="121"/>
              <w:ind w:hanging="359"/>
              <w:rPr>
                <w:sz w:val="20"/>
              </w:rPr>
            </w:pPr>
            <w:r>
              <w:rPr>
                <w:sz w:val="20"/>
              </w:rPr>
              <w:t>Correct</w:t>
            </w:r>
            <w:r>
              <w:rPr>
                <w:spacing w:val="-1"/>
                <w:sz w:val="20"/>
              </w:rPr>
              <w:t xml:space="preserve"> </w:t>
            </w:r>
            <w:r>
              <w:rPr>
                <w:sz w:val="20"/>
              </w:rPr>
              <w:t>punctuation</w:t>
            </w:r>
            <w:r>
              <w:rPr>
                <w:spacing w:val="-1"/>
                <w:sz w:val="20"/>
              </w:rPr>
              <w:t xml:space="preserve"> </w:t>
            </w:r>
            <w:r>
              <w:rPr>
                <w:sz w:val="20"/>
              </w:rPr>
              <w:t>CL</w:t>
            </w:r>
            <w:r>
              <w:rPr>
                <w:spacing w:val="-2"/>
                <w:sz w:val="20"/>
              </w:rPr>
              <w:t xml:space="preserve"> </w:t>
            </w:r>
            <w:r>
              <w:rPr>
                <w:sz w:val="20"/>
              </w:rPr>
              <w:t>.</w:t>
            </w:r>
            <w:r>
              <w:rPr>
                <w:spacing w:val="-3"/>
                <w:sz w:val="20"/>
              </w:rPr>
              <w:t xml:space="preserve"> </w:t>
            </w:r>
          </w:p>
          <w:p w:rsidR="008F0C00" w:rsidRDefault="008F0C00" w:rsidP="008F0C00">
            <w:pPr>
              <w:pStyle w:val="TableParagraph"/>
              <w:numPr>
                <w:ilvl w:val="0"/>
                <w:numId w:val="14"/>
              </w:numPr>
              <w:tabs>
                <w:tab w:val="left" w:pos="464"/>
                <w:tab w:val="left" w:pos="465"/>
              </w:tabs>
              <w:spacing w:before="119"/>
              <w:ind w:right="229"/>
              <w:rPr>
                <w:sz w:val="20"/>
              </w:rPr>
            </w:pPr>
            <w:r>
              <w:rPr>
                <w:sz w:val="20"/>
              </w:rPr>
              <w:t>Correct</w:t>
            </w:r>
            <w:r>
              <w:rPr>
                <w:spacing w:val="-2"/>
                <w:sz w:val="20"/>
              </w:rPr>
              <w:t xml:space="preserve"> </w:t>
            </w:r>
            <w:r>
              <w:rPr>
                <w:sz w:val="20"/>
              </w:rPr>
              <w:t>spellings</w:t>
            </w:r>
            <w:r>
              <w:rPr>
                <w:spacing w:val="-3"/>
                <w:sz w:val="20"/>
              </w:rPr>
              <w:t xml:space="preserve"> </w:t>
            </w:r>
            <w:r>
              <w:rPr>
                <w:sz w:val="20"/>
              </w:rPr>
              <w:t>(Phase 2/3</w:t>
            </w:r>
            <w:r>
              <w:rPr>
                <w:spacing w:val="-2"/>
                <w:sz w:val="20"/>
              </w:rPr>
              <w:t xml:space="preserve"> </w:t>
            </w:r>
            <w:r>
              <w:rPr>
                <w:sz w:val="20"/>
              </w:rPr>
              <w:t>spelling</w:t>
            </w:r>
            <w:r>
              <w:rPr>
                <w:spacing w:val="-3"/>
                <w:sz w:val="20"/>
              </w:rPr>
              <w:t xml:space="preserve"> </w:t>
            </w:r>
            <w:r>
              <w:rPr>
                <w:sz w:val="20"/>
              </w:rPr>
              <w:t>and</w:t>
            </w:r>
            <w:r>
              <w:rPr>
                <w:spacing w:val="-4"/>
                <w:sz w:val="20"/>
              </w:rPr>
              <w:t xml:space="preserve"> </w:t>
            </w:r>
            <w:r>
              <w:rPr>
                <w:sz w:val="20"/>
              </w:rPr>
              <w:t xml:space="preserve">phonics </w:t>
            </w:r>
            <w:r>
              <w:rPr>
                <w:spacing w:val="-43"/>
                <w:sz w:val="20"/>
              </w:rPr>
              <w:t xml:space="preserve">  </w:t>
            </w:r>
            <w:r>
              <w:rPr>
                <w:sz w:val="20"/>
              </w:rPr>
              <w:t>rules</w:t>
            </w:r>
            <w:r>
              <w:rPr>
                <w:spacing w:val="-2"/>
                <w:sz w:val="20"/>
              </w:rPr>
              <w:t xml:space="preserve"> </w:t>
            </w:r>
            <w:r>
              <w:rPr>
                <w:sz w:val="20"/>
              </w:rPr>
              <w:t>taught)</w:t>
            </w:r>
          </w:p>
          <w:p w:rsidR="008F0C00" w:rsidRDefault="008F0C00" w:rsidP="007B024E">
            <w:pPr>
              <w:pStyle w:val="TableParagraph"/>
              <w:spacing w:before="3"/>
              <w:ind w:left="106"/>
              <w:rPr>
                <w:sz w:val="20"/>
              </w:rPr>
            </w:pPr>
          </w:p>
        </w:tc>
      </w:tr>
      <w:tr w:rsidR="008F0C00" w:rsidTr="007B024E">
        <w:trPr>
          <w:trHeight w:val="1507"/>
        </w:trPr>
        <w:tc>
          <w:tcPr>
            <w:tcW w:w="473" w:type="dxa"/>
            <w:tcBorders>
              <w:top w:val="single" w:sz="18" w:space="0" w:color="000000"/>
              <w:bottom w:val="single" w:sz="4" w:space="0" w:color="000000"/>
            </w:tcBorders>
            <w:textDirection w:val="btLr"/>
          </w:tcPr>
          <w:p w:rsidR="008F0C00" w:rsidRDefault="008F0C00" w:rsidP="007B024E">
            <w:pPr>
              <w:pStyle w:val="TableParagraph"/>
              <w:spacing w:before="109"/>
              <w:ind w:left="577" w:right="1874"/>
              <w:rPr>
                <w:sz w:val="20"/>
              </w:rPr>
            </w:pPr>
            <w:r>
              <w:rPr>
                <w:sz w:val="20"/>
              </w:rPr>
              <w:t>Year 1</w:t>
            </w:r>
          </w:p>
        </w:tc>
        <w:tc>
          <w:tcPr>
            <w:tcW w:w="5049" w:type="dxa"/>
            <w:tcBorders>
              <w:top w:val="single" w:sz="18" w:space="0" w:color="000000"/>
              <w:bottom w:val="single" w:sz="4" w:space="0" w:color="000000"/>
            </w:tcBorders>
          </w:tcPr>
          <w:p w:rsidR="008F0C00" w:rsidRDefault="008F0C00" w:rsidP="007B024E">
            <w:pPr>
              <w:pStyle w:val="TableParagraph"/>
              <w:ind w:left="107" w:right="380"/>
              <w:rPr>
                <w:sz w:val="20"/>
              </w:rPr>
            </w:pPr>
            <w:r>
              <w:rPr>
                <w:sz w:val="20"/>
              </w:rPr>
              <w:t>Building on editing skills previously taught in Reception class children should continue to edit writing with support as listed above. From</w:t>
            </w:r>
            <w:r>
              <w:rPr>
                <w:spacing w:val="-1"/>
                <w:sz w:val="20"/>
              </w:rPr>
              <w:t xml:space="preserve"> </w:t>
            </w:r>
            <w:r>
              <w:rPr>
                <w:sz w:val="20"/>
              </w:rPr>
              <w:t>the</w:t>
            </w:r>
            <w:r>
              <w:rPr>
                <w:spacing w:val="-2"/>
                <w:sz w:val="20"/>
              </w:rPr>
              <w:t xml:space="preserve"> </w:t>
            </w:r>
            <w:r>
              <w:rPr>
                <w:sz w:val="20"/>
              </w:rPr>
              <w:t>start</w:t>
            </w:r>
            <w:r>
              <w:rPr>
                <w:spacing w:val="-3"/>
                <w:sz w:val="20"/>
              </w:rPr>
              <w:t xml:space="preserve"> </w:t>
            </w:r>
            <w:r>
              <w:rPr>
                <w:sz w:val="20"/>
              </w:rPr>
              <w:t>of</w:t>
            </w:r>
            <w:r>
              <w:rPr>
                <w:spacing w:val="-1"/>
                <w:sz w:val="20"/>
              </w:rPr>
              <w:t xml:space="preserve"> </w:t>
            </w:r>
            <w:r>
              <w:rPr>
                <w:sz w:val="20"/>
              </w:rPr>
              <w:t>the</w:t>
            </w:r>
            <w:r>
              <w:rPr>
                <w:spacing w:val="-2"/>
                <w:sz w:val="20"/>
              </w:rPr>
              <w:t xml:space="preserve"> </w:t>
            </w:r>
            <w:r>
              <w:rPr>
                <w:sz w:val="20"/>
              </w:rPr>
              <w:t>spring</w:t>
            </w:r>
            <w:r>
              <w:rPr>
                <w:spacing w:val="-2"/>
                <w:sz w:val="20"/>
              </w:rPr>
              <w:t xml:space="preserve"> </w:t>
            </w:r>
            <w:r>
              <w:rPr>
                <w:sz w:val="20"/>
              </w:rPr>
              <w:t>term,</w:t>
            </w:r>
            <w:r>
              <w:rPr>
                <w:spacing w:val="-2"/>
                <w:sz w:val="20"/>
              </w:rPr>
              <w:t xml:space="preserve"> </w:t>
            </w:r>
            <w:r>
              <w:rPr>
                <w:sz w:val="20"/>
              </w:rPr>
              <w:t>children</w:t>
            </w:r>
            <w:r>
              <w:rPr>
                <w:spacing w:val="-43"/>
                <w:sz w:val="20"/>
              </w:rPr>
              <w:t xml:space="preserve">                 </w:t>
            </w:r>
            <w:r>
              <w:rPr>
                <w:sz w:val="20"/>
              </w:rPr>
              <w:t>should be encouraged to begin to develop their independence and have a go at editing their</w:t>
            </w:r>
            <w:r>
              <w:rPr>
                <w:spacing w:val="1"/>
                <w:sz w:val="20"/>
              </w:rPr>
              <w:t xml:space="preserve"> </w:t>
            </w:r>
            <w:r>
              <w:rPr>
                <w:sz w:val="20"/>
              </w:rPr>
              <w:t>writing</w:t>
            </w:r>
            <w:r>
              <w:rPr>
                <w:spacing w:val="1"/>
                <w:sz w:val="20"/>
              </w:rPr>
              <w:t xml:space="preserve"> </w:t>
            </w:r>
            <w:r>
              <w:rPr>
                <w:sz w:val="20"/>
              </w:rPr>
              <w:t>to</w:t>
            </w:r>
            <w:r>
              <w:rPr>
                <w:spacing w:val="-3"/>
                <w:sz w:val="20"/>
              </w:rPr>
              <w:t xml:space="preserve"> </w:t>
            </w:r>
            <w:r>
              <w:rPr>
                <w:sz w:val="20"/>
              </w:rPr>
              <w:t>check</w:t>
            </w:r>
            <w:r>
              <w:rPr>
                <w:spacing w:val="-1"/>
                <w:sz w:val="20"/>
              </w:rPr>
              <w:t xml:space="preserve"> </w:t>
            </w:r>
            <w:r>
              <w:rPr>
                <w:sz w:val="20"/>
              </w:rPr>
              <w:t>for</w:t>
            </w:r>
            <w:r>
              <w:rPr>
                <w:spacing w:val="-2"/>
                <w:sz w:val="20"/>
              </w:rPr>
              <w:t xml:space="preserve"> </w:t>
            </w:r>
            <w:r>
              <w:rPr>
                <w:sz w:val="20"/>
              </w:rPr>
              <w:t>errors and</w:t>
            </w:r>
            <w:r>
              <w:rPr>
                <w:spacing w:val="1"/>
                <w:sz w:val="20"/>
              </w:rPr>
              <w:t xml:space="preserve"> </w:t>
            </w:r>
            <w:r>
              <w:rPr>
                <w:sz w:val="20"/>
              </w:rPr>
              <w:t xml:space="preserve">correct. </w:t>
            </w:r>
          </w:p>
          <w:p w:rsidR="008F0C00" w:rsidRDefault="008F0C00" w:rsidP="008F0C00">
            <w:pPr>
              <w:pStyle w:val="TableParagraph"/>
              <w:numPr>
                <w:ilvl w:val="0"/>
                <w:numId w:val="16"/>
              </w:numPr>
              <w:ind w:right="380"/>
              <w:rPr>
                <w:rFonts w:ascii="Symbol" w:hAnsi="Symbol"/>
                <w:sz w:val="20"/>
              </w:rPr>
            </w:pPr>
            <w:r>
              <w:rPr>
                <w:sz w:val="20"/>
              </w:rPr>
              <w:t>Capital</w:t>
            </w:r>
            <w:r>
              <w:rPr>
                <w:spacing w:val="-4"/>
                <w:sz w:val="20"/>
              </w:rPr>
              <w:t xml:space="preserve"> </w:t>
            </w:r>
            <w:r>
              <w:rPr>
                <w:sz w:val="20"/>
              </w:rPr>
              <w:t>letters,</w:t>
            </w:r>
            <w:r>
              <w:rPr>
                <w:spacing w:val="-4"/>
                <w:sz w:val="20"/>
              </w:rPr>
              <w:t xml:space="preserve"> </w:t>
            </w:r>
            <w:r>
              <w:rPr>
                <w:sz w:val="20"/>
              </w:rPr>
              <w:t>full</w:t>
            </w:r>
            <w:r>
              <w:rPr>
                <w:spacing w:val="-4"/>
                <w:sz w:val="20"/>
              </w:rPr>
              <w:t xml:space="preserve"> </w:t>
            </w:r>
            <w:r>
              <w:rPr>
                <w:sz w:val="20"/>
              </w:rPr>
              <w:t>stops,</w:t>
            </w:r>
            <w:r>
              <w:rPr>
                <w:spacing w:val="-4"/>
                <w:sz w:val="20"/>
              </w:rPr>
              <w:t xml:space="preserve"> </w:t>
            </w:r>
            <w:r>
              <w:rPr>
                <w:sz w:val="20"/>
              </w:rPr>
              <w:t>question</w:t>
            </w:r>
            <w:r>
              <w:rPr>
                <w:spacing w:val="-42"/>
                <w:sz w:val="20"/>
              </w:rPr>
              <w:t xml:space="preserve"> </w:t>
            </w:r>
            <w:r>
              <w:rPr>
                <w:sz w:val="20"/>
              </w:rPr>
              <w:t>marks</w:t>
            </w:r>
            <w:r>
              <w:rPr>
                <w:spacing w:val="-2"/>
                <w:sz w:val="20"/>
              </w:rPr>
              <w:t xml:space="preserve"> </w:t>
            </w:r>
            <w:r>
              <w:rPr>
                <w:sz w:val="20"/>
              </w:rPr>
              <w:t>and</w:t>
            </w:r>
            <w:r>
              <w:rPr>
                <w:spacing w:val="-2"/>
                <w:sz w:val="20"/>
              </w:rPr>
              <w:t xml:space="preserve"> </w:t>
            </w:r>
            <w:r>
              <w:rPr>
                <w:sz w:val="20"/>
              </w:rPr>
              <w:t>exclamation</w:t>
            </w:r>
            <w:r>
              <w:rPr>
                <w:spacing w:val="-3"/>
                <w:sz w:val="20"/>
              </w:rPr>
              <w:t xml:space="preserve"> </w:t>
            </w:r>
            <w:r>
              <w:rPr>
                <w:sz w:val="20"/>
              </w:rPr>
              <w:t>marks.</w:t>
            </w:r>
          </w:p>
          <w:p w:rsidR="008F0C00" w:rsidRDefault="008F0C00" w:rsidP="008F0C00">
            <w:pPr>
              <w:pStyle w:val="TableParagraph"/>
              <w:numPr>
                <w:ilvl w:val="0"/>
                <w:numId w:val="15"/>
              </w:numPr>
              <w:tabs>
                <w:tab w:val="left" w:pos="820"/>
                <w:tab w:val="left" w:pos="821"/>
              </w:tabs>
              <w:spacing w:before="120"/>
              <w:ind w:right="95"/>
              <w:rPr>
                <w:rFonts w:ascii="Symbol" w:hAnsi="Symbol"/>
                <w:sz w:val="20"/>
              </w:rPr>
            </w:pPr>
            <w:r>
              <w:rPr>
                <w:sz w:val="20"/>
              </w:rPr>
              <w:lastRenderedPageBreak/>
              <w:t>Spellings (key words, learnt rules and</w:t>
            </w:r>
            <w:r>
              <w:rPr>
                <w:spacing w:val="-44"/>
                <w:sz w:val="20"/>
              </w:rPr>
              <w:t xml:space="preserve"> </w:t>
            </w:r>
            <w:r>
              <w:rPr>
                <w:sz w:val="20"/>
              </w:rPr>
              <w:t>spellings from the Year 1 &amp; 2</w:t>
            </w:r>
            <w:r>
              <w:rPr>
                <w:spacing w:val="1"/>
                <w:sz w:val="20"/>
              </w:rPr>
              <w:t xml:space="preserve"> </w:t>
            </w:r>
            <w:r>
              <w:rPr>
                <w:sz w:val="20"/>
              </w:rPr>
              <w:t>curriculum). Word mats / vocabulary</w:t>
            </w:r>
            <w:r>
              <w:rPr>
                <w:spacing w:val="1"/>
                <w:sz w:val="20"/>
              </w:rPr>
              <w:t xml:space="preserve"> </w:t>
            </w:r>
            <w:r>
              <w:rPr>
                <w:sz w:val="20"/>
              </w:rPr>
              <w:t>vaults / spelling rule sheets and</w:t>
            </w:r>
            <w:r>
              <w:rPr>
                <w:spacing w:val="1"/>
                <w:sz w:val="20"/>
              </w:rPr>
              <w:t xml:space="preserve"> </w:t>
            </w:r>
            <w:r>
              <w:rPr>
                <w:sz w:val="20"/>
              </w:rPr>
              <w:t>phonics mats should be provided in</w:t>
            </w:r>
            <w:r>
              <w:rPr>
                <w:spacing w:val="1"/>
                <w:sz w:val="20"/>
              </w:rPr>
              <w:t xml:space="preserve"> </w:t>
            </w:r>
            <w:r>
              <w:rPr>
                <w:sz w:val="20"/>
              </w:rPr>
              <w:t>editing</w:t>
            </w:r>
            <w:r>
              <w:rPr>
                <w:spacing w:val="-1"/>
                <w:sz w:val="20"/>
              </w:rPr>
              <w:t xml:space="preserve"> </w:t>
            </w:r>
            <w:r>
              <w:rPr>
                <w:sz w:val="20"/>
              </w:rPr>
              <w:t>sessions.</w:t>
            </w:r>
          </w:p>
          <w:p w:rsidR="008F0C00" w:rsidRPr="00DE5D74" w:rsidRDefault="008F0C00" w:rsidP="008F0C00">
            <w:pPr>
              <w:pStyle w:val="TableParagraph"/>
              <w:numPr>
                <w:ilvl w:val="0"/>
                <w:numId w:val="15"/>
              </w:numPr>
              <w:tabs>
                <w:tab w:val="left" w:pos="820"/>
                <w:tab w:val="left" w:pos="821"/>
              </w:tabs>
              <w:spacing w:before="119"/>
              <w:rPr>
                <w:rFonts w:ascii="Symbol" w:hAnsi="Symbol"/>
                <w:color w:val="585858"/>
                <w:sz w:val="20"/>
              </w:rPr>
            </w:pPr>
            <w:r>
              <w:rPr>
                <w:i/>
                <w:color w:val="585858"/>
                <w:sz w:val="20"/>
              </w:rPr>
              <w:t>*</w:t>
            </w:r>
            <w:r>
              <w:rPr>
                <w:i/>
                <w:color w:val="585858"/>
                <w:spacing w:val="-5"/>
                <w:sz w:val="20"/>
              </w:rPr>
              <w:t xml:space="preserve"> </w:t>
            </w:r>
            <w:r>
              <w:rPr>
                <w:i/>
                <w:color w:val="585858"/>
                <w:sz w:val="20"/>
              </w:rPr>
              <w:t>Sentence</w:t>
            </w:r>
            <w:r>
              <w:rPr>
                <w:i/>
                <w:color w:val="585858"/>
                <w:spacing w:val="-3"/>
                <w:sz w:val="20"/>
              </w:rPr>
              <w:t xml:space="preserve"> </w:t>
            </w:r>
            <w:r>
              <w:rPr>
                <w:i/>
                <w:color w:val="585858"/>
                <w:sz w:val="20"/>
              </w:rPr>
              <w:t>Sense</w:t>
            </w:r>
          </w:p>
          <w:p w:rsidR="008F0C00" w:rsidRDefault="008F0C00" w:rsidP="007B024E">
            <w:pPr>
              <w:pStyle w:val="TableParagraph"/>
              <w:ind w:left="107" w:right="380"/>
              <w:rPr>
                <w:sz w:val="20"/>
              </w:rPr>
            </w:pPr>
            <w:r>
              <w:rPr>
                <w:sz w:val="20"/>
              </w:rPr>
              <w:t>This then needs to be overseen by a teacher and feedback given. (Teachers need to be considerate of each child’s individual developmental progress as some children may not be ready for this).</w:t>
            </w:r>
          </w:p>
          <w:p w:rsidR="008F0C00" w:rsidRDefault="008F0C00" w:rsidP="007B024E">
            <w:pPr>
              <w:pStyle w:val="TableParagraph"/>
              <w:ind w:left="107" w:right="380"/>
              <w:rPr>
                <w:sz w:val="20"/>
              </w:rPr>
            </w:pPr>
          </w:p>
          <w:p w:rsidR="008F0C00" w:rsidRPr="00FD7BDC" w:rsidRDefault="008F0C00" w:rsidP="007B024E">
            <w:pPr>
              <w:pStyle w:val="TableParagraph"/>
              <w:ind w:left="107" w:right="380"/>
              <w:rPr>
                <w:sz w:val="20"/>
              </w:rPr>
            </w:pPr>
            <w:r>
              <w:rPr>
                <w:sz w:val="20"/>
              </w:rPr>
              <w:t xml:space="preserve">Higher ability children can be introduced to peer assessment and proof read a friends work looking errors, then give verbal feedback to their friend. </w:t>
            </w:r>
          </w:p>
        </w:tc>
        <w:tc>
          <w:tcPr>
            <w:tcW w:w="5255" w:type="dxa"/>
            <w:tcBorders>
              <w:top w:val="single" w:sz="18" w:space="0" w:color="000000"/>
              <w:bottom w:val="single" w:sz="4" w:space="0" w:color="000000"/>
            </w:tcBorders>
          </w:tcPr>
          <w:p w:rsidR="008F0C00" w:rsidRDefault="008F0C00" w:rsidP="007B024E">
            <w:pPr>
              <w:pStyle w:val="TableParagraph"/>
              <w:spacing w:before="119"/>
              <w:ind w:left="106"/>
              <w:rPr>
                <w:sz w:val="20"/>
              </w:rPr>
            </w:pPr>
            <w:r>
              <w:rPr>
                <w:color w:val="6F2F9F"/>
                <w:sz w:val="20"/>
              </w:rPr>
              <w:lastRenderedPageBreak/>
              <w:t>Purple</w:t>
            </w:r>
            <w:r>
              <w:rPr>
                <w:color w:val="6F2F9F"/>
                <w:spacing w:val="-1"/>
                <w:sz w:val="20"/>
              </w:rPr>
              <w:t xml:space="preserve"> </w:t>
            </w:r>
            <w:r>
              <w:rPr>
                <w:color w:val="6F2F9F"/>
                <w:sz w:val="20"/>
              </w:rPr>
              <w:t xml:space="preserve">Pen </w:t>
            </w:r>
            <w:r>
              <w:rPr>
                <w:sz w:val="20"/>
              </w:rPr>
              <w:t>for</w:t>
            </w:r>
            <w:r>
              <w:rPr>
                <w:spacing w:val="-3"/>
                <w:sz w:val="20"/>
              </w:rPr>
              <w:t xml:space="preserve"> </w:t>
            </w:r>
            <w:r>
              <w:rPr>
                <w:sz w:val="20"/>
              </w:rPr>
              <w:t>editing</w:t>
            </w:r>
            <w:r>
              <w:rPr>
                <w:spacing w:val="-2"/>
                <w:sz w:val="20"/>
              </w:rPr>
              <w:t xml:space="preserve"> </w:t>
            </w:r>
            <w:r>
              <w:rPr>
                <w:sz w:val="20"/>
              </w:rPr>
              <w:t>writing</w:t>
            </w:r>
            <w:r>
              <w:rPr>
                <w:spacing w:val="1"/>
                <w:sz w:val="20"/>
              </w:rPr>
              <w:t xml:space="preserve"> </w:t>
            </w:r>
            <w:r>
              <w:rPr>
                <w:sz w:val="20"/>
              </w:rPr>
              <w:t>as</w:t>
            </w:r>
            <w:r>
              <w:rPr>
                <w:spacing w:val="-4"/>
                <w:sz w:val="20"/>
              </w:rPr>
              <w:t xml:space="preserve"> </w:t>
            </w:r>
            <w:r>
              <w:rPr>
                <w:sz w:val="20"/>
              </w:rPr>
              <w:t>below:</w:t>
            </w:r>
          </w:p>
          <w:p w:rsidR="008F0C00" w:rsidRDefault="008F0C00" w:rsidP="008F0C00">
            <w:pPr>
              <w:pStyle w:val="TableParagraph"/>
              <w:numPr>
                <w:ilvl w:val="0"/>
                <w:numId w:val="14"/>
              </w:numPr>
              <w:tabs>
                <w:tab w:val="left" w:pos="464"/>
                <w:tab w:val="left" w:pos="465"/>
              </w:tabs>
              <w:spacing w:before="119"/>
              <w:ind w:right="781"/>
              <w:rPr>
                <w:sz w:val="20"/>
              </w:rPr>
            </w:pPr>
            <w:r>
              <w:rPr>
                <w:sz w:val="20"/>
              </w:rPr>
              <w:t>Correct</w:t>
            </w:r>
            <w:r>
              <w:rPr>
                <w:spacing w:val="-2"/>
                <w:sz w:val="20"/>
              </w:rPr>
              <w:t xml:space="preserve"> </w:t>
            </w:r>
            <w:r>
              <w:rPr>
                <w:sz w:val="20"/>
              </w:rPr>
              <w:t>handwriting</w:t>
            </w:r>
            <w:r>
              <w:rPr>
                <w:spacing w:val="-4"/>
                <w:sz w:val="20"/>
              </w:rPr>
              <w:t xml:space="preserve"> </w:t>
            </w:r>
            <w:r>
              <w:rPr>
                <w:sz w:val="20"/>
              </w:rPr>
              <w:t>(especially</w:t>
            </w:r>
            <w:r>
              <w:rPr>
                <w:spacing w:val="-3"/>
                <w:sz w:val="20"/>
              </w:rPr>
              <w:t xml:space="preserve"> </w:t>
            </w:r>
            <w:r>
              <w:rPr>
                <w:sz w:val="20"/>
              </w:rPr>
              <w:t>correct</w:t>
            </w:r>
            <w:r>
              <w:rPr>
                <w:spacing w:val="-4"/>
                <w:sz w:val="20"/>
              </w:rPr>
              <w:t xml:space="preserve"> </w:t>
            </w:r>
            <w:r>
              <w:rPr>
                <w:sz w:val="20"/>
              </w:rPr>
              <w:t xml:space="preserve">letter; </w:t>
            </w:r>
            <w:r>
              <w:rPr>
                <w:spacing w:val="-43"/>
                <w:sz w:val="20"/>
              </w:rPr>
              <w:t xml:space="preserve"> </w:t>
            </w:r>
            <w:r>
              <w:rPr>
                <w:sz w:val="20"/>
              </w:rPr>
              <w:t>punctuation</w:t>
            </w:r>
            <w:r>
              <w:rPr>
                <w:spacing w:val="-1"/>
                <w:sz w:val="20"/>
              </w:rPr>
              <w:t xml:space="preserve"> </w:t>
            </w:r>
            <w:r>
              <w:rPr>
                <w:sz w:val="20"/>
              </w:rPr>
              <w:t>formation and spaces between words)</w:t>
            </w:r>
          </w:p>
          <w:p w:rsidR="008F0C00" w:rsidRDefault="008F0C00" w:rsidP="008F0C00">
            <w:pPr>
              <w:pStyle w:val="TableParagraph"/>
              <w:numPr>
                <w:ilvl w:val="0"/>
                <w:numId w:val="14"/>
              </w:numPr>
              <w:tabs>
                <w:tab w:val="left" w:pos="464"/>
                <w:tab w:val="left" w:pos="465"/>
              </w:tabs>
              <w:spacing w:before="121"/>
              <w:ind w:hanging="359"/>
              <w:rPr>
                <w:sz w:val="20"/>
              </w:rPr>
            </w:pPr>
            <w:r>
              <w:rPr>
                <w:sz w:val="20"/>
              </w:rPr>
              <w:t>Correct</w:t>
            </w:r>
            <w:r>
              <w:rPr>
                <w:spacing w:val="-1"/>
                <w:sz w:val="20"/>
              </w:rPr>
              <w:t xml:space="preserve"> </w:t>
            </w:r>
            <w:r>
              <w:rPr>
                <w:sz w:val="20"/>
              </w:rPr>
              <w:t>punctuation</w:t>
            </w:r>
            <w:r>
              <w:rPr>
                <w:spacing w:val="-1"/>
                <w:sz w:val="20"/>
              </w:rPr>
              <w:t xml:space="preserve"> </w:t>
            </w:r>
            <w:r>
              <w:rPr>
                <w:sz w:val="20"/>
              </w:rPr>
              <w:t>CL</w:t>
            </w:r>
            <w:r>
              <w:rPr>
                <w:spacing w:val="-2"/>
                <w:sz w:val="20"/>
              </w:rPr>
              <w:t xml:space="preserve"> </w:t>
            </w:r>
            <w:r>
              <w:rPr>
                <w:sz w:val="20"/>
              </w:rPr>
              <w:t>.</w:t>
            </w:r>
            <w:r>
              <w:rPr>
                <w:spacing w:val="-3"/>
                <w:sz w:val="20"/>
              </w:rPr>
              <w:t xml:space="preserve"> </w:t>
            </w:r>
            <w:r>
              <w:rPr>
                <w:sz w:val="20"/>
              </w:rPr>
              <w:t>?</w:t>
            </w:r>
            <w:r>
              <w:rPr>
                <w:spacing w:val="-4"/>
                <w:sz w:val="20"/>
              </w:rPr>
              <w:t xml:space="preserve"> </w:t>
            </w:r>
            <w:r>
              <w:rPr>
                <w:sz w:val="20"/>
              </w:rPr>
              <w:t>!</w:t>
            </w:r>
          </w:p>
          <w:p w:rsidR="008F0C00" w:rsidRDefault="008F0C00" w:rsidP="008F0C00">
            <w:pPr>
              <w:pStyle w:val="TableParagraph"/>
              <w:numPr>
                <w:ilvl w:val="0"/>
                <w:numId w:val="14"/>
              </w:numPr>
              <w:tabs>
                <w:tab w:val="left" w:pos="464"/>
                <w:tab w:val="left" w:pos="465"/>
              </w:tabs>
              <w:spacing w:before="119"/>
              <w:ind w:right="229"/>
              <w:rPr>
                <w:sz w:val="20"/>
              </w:rPr>
            </w:pPr>
            <w:r>
              <w:rPr>
                <w:sz w:val="20"/>
              </w:rPr>
              <w:t>Correct</w:t>
            </w:r>
            <w:r>
              <w:rPr>
                <w:spacing w:val="-2"/>
                <w:sz w:val="20"/>
              </w:rPr>
              <w:t xml:space="preserve"> </w:t>
            </w:r>
            <w:r>
              <w:rPr>
                <w:sz w:val="20"/>
              </w:rPr>
              <w:t>spellings</w:t>
            </w:r>
            <w:r>
              <w:rPr>
                <w:spacing w:val="-3"/>
                <w:sz w:val="20"/>
              </w:rPr>
              <w:t xml:space="preserve"> </w:t>
            </w:r>
            <w:r>
              <w:rPr>
                <w:sz w:val="20"/>
              </w:rPr>
              <w:t>(Y1</w:t>
            </w:r>
            <w:r>
              <w:rPr>
                <w:spacing w:val="-4"/>
                <w:sz w:val="20"/>
              </w:rPr>
              <w:t xml:space="preserve"> </w:t>
            </w:r>
            <w:r>
              <w:rPr>
                <w:sz w:val="20"/>
              </w:rPr>
              <w:t>common</w:t>
            </w:r>
            <w:r>
              <w:rPr>
                <w:spacing w:val="-5"/>
                <w:sz w:val="20"/>
              </w:rPr>
              <w:t xml:space="preserve"> </w:t>
            </w:r>
            <w:r>
              <w:rPr>
                <w:sz w:val="20"/>
              </w:rPr>
              <w:t>exception</w:t>
            </w:r>
            <w:r>
              <w:rPr>
                <w:spacing w:val="-5"/>
                <w:sz w:val="20"/>
              </w:rPr>
              <w:t xml:space="preserve"> </w:t>
            </w:r>
            <w:r>
              <w:rPr>
                <w:sz w:val="20"/>
              </w:rPr>
              <w:t>words,</w:t>
            </w:r>
            <w:r>
              <w:rPr>
                <w:spacing w:val="-2"/>
                <w:sz w:val="20"/>
              </w:rPr>
              <w:t xml:space="preserve"> </w:t>
            </w:r>
            <w:r>
              <w:rPr>
                <w:sz w:val="20"/>
              </w:rPr>
              <w:t>spelling</w:t>
            </w:r>
            <w:r>
              <w:rPr>
                <w:spacing w:val="-3"/>
                <w:sz w:val="20"/>
              </w:rPr>
              <w:t xml:space="preserve"> </w:t>
            </w:r>
            <w:r>
              <w:rPr>
                <w:sz w:val="20"/>
              </w:rPr>
              <w:t>and</w:t>
            </w:r>
            <w:r>
              <w:rPr>
                <w:spacing w:val="-4"/>
                <w:sz w:val="20"/>
              </w:rPr>
              <w:t xml:space="preserve"> </w:t>
            </w:r>
            <w:r>
              <w:rPr>
                <w:sz w:val="20"/>
              </w:rPr>
              <w:t>phonics</w:t>
            </w:r>
            <w:r>
              <w:rPr>
                <w:spacing w:val="-43"/>
                <w:sz w:val="20"/>
              </w:rPr>
              <w:t xml:space="preserve"> </w:t>
            </w:r>
            <w:r>
              <w:rPr>
                <w:sz w:val="20"/>
              </w:rPr>
              <w:t>rules</w:t>
            </w:r>
            <w:r>
              <w:rPr>
                <w:spacing w:val="-2"/>
                <w:sz w:val="20"/>
              </w:rPr>
              <w:t xml:space="preserve"> </w:t>
            </w:r>
            <w:r>
              <w:rPr>
                <w:sz w:val="20"/>
              </w:rPr>
              <w:t>taught)</w:t>
            </w:r>
          </w:p>
          <w:p w:rsidR="008F0C00" w:rsidRDefault="008F0C00" w:rsidP="008F0C00">
            <w:pPr>
              <w:pStyle w:val="TableParagraph"/>
              <w:numPr>
                <w:ilvl w:val="0"/>
                <w:numId w:val="14"/>
              </w:numPr>
              <w:tabs>
                <w:tab w:val="left" w:pos="466"/>
                <w:tab w:val="left" w:pos="467"/>
              </w:tabs>
              <w:spacing w:before="120"/>
              <w:ind w:left="466" w:right="189" w:hanging="360"/>
              <w:rPr>
                <w:i/>
                <w:sz w:val="20"/>
              </w:rPr>
            </w:pPr>
            <w:r>
              <w:rPr>
                <w:i/>
                <w:color w:val="585858"/>
                <w:sz w:val="20"/>
              </w:rPr>
              <w:lastRenderedPageBreak/>
              <w:t>*Children</w:t>
            </w:r>
            <w:r>
              <w:rPr>
                <w:i/>
                <w:color w:val="585858"/>
                <w:spacing w:val="-2"/>
                <w:sz w:val="20"/>
              </w:rPr>
              <w:t xml:space="preserve"> </w:t>
            </w:r>
            <w:r>
              <w:rPr>
                <w:i/>
                <w:color w:val="585858"/>
                <w:sz w:val="20"/>
              </w:rPr>
              <w:t>who</w:t>
            </w:r>
            <w:r>
              <w:rPr>
                <w:i/>
                <w:color w:val="585858"/>
                <w:spacing w:val="-2"/>
                <w:sz w:val="20"/>
              </w:rPr>
              <w:t xml:space="preserve"> </w:t>
            </w:r>
            <w:r>
              <w:rPr>
                <w:i/>
                <w:color w:val="585858"/>
                <w:sz w:val="20"/>
              </w:rPr>
              <w:t>are</w:t>
            </w:r>
            <w:r>
              <w:rPr>
                <w:i/>
                <w:color w:val="585858"/>
                <w:spacing w:val="-1"/>
                <w:sz w:val="20"/>
              </w:rPr>
              <w:t xml:space="preserve"> </w:t>
            </w:r>
            <w:r>
              <w:rPr>
                <w:i/>
                <w:color w:val="585858"/>
                <w:sz w:val="20"/>
              </w:rPr>
              <w:t>working</w:t>
            </w:r>
            <w:r>
              <w:rPr>
                <w:i/>
                <w:color w:val="585858"/>
                <w:spacing w:val="-2"/>
                <w:sz w:val="20"/>
              </w:rPr>
              <w:t xml:space="preserve"> </w:t>
            </w:r>
            <w:r>
              <w:rPr>
                <w:i/>
                <w:color w:val="585858"/>
                <w:sz w:val="20"/>
              </w:rPr>
              <w:t>confidently</w:t>
            </w:r>
            <w:r>
              <w:rPr>
                <w:i/>
                <w:color w:val="585858"/>
                <w:spacing w:val="-2"/>
                <w:sz w:val="20"/>
              </w:rPr>
              <w:t xml:space="preserve"> </w:t>
            </w:r>
            <w:r>
              <w:rPr>
                <w:i/>
                <w:color w:val="585858"/>
                <w:sz w:val="20"/>
              </w:rPr>
              <w:t>at</w:t>
            </w:r>
            <w:r>
              <w:rPr>
                <w:i/>
                <w:color w:val="585858"/>
                <w:spacing w:val="-2"/>
                <w:sz w:val="20"/>
              </w:rPr>
              <w:t xml:space="preserve"> </w:t>
            </w:r>
            <w:r>
              <w:rPr>
                <w:i/>
                <w:color w:val="585858"/>
                <w:sz w:val="20"/>
              </w:rPr>
              <w:t>the</w:t>
            </w:r>
            <w:r>
              <w:rPr>
                <w:i/>
                <w:color w:val="585858"/>
                <w:spacing w:val="-2"/>
                <w:sz w:val="20"/>
              </w:rPr>
              <w:t xml:space="preserve"> </w:t>
            </w:r>
            <w:r>
              <w:rPr>
                <w:i/>
                <w:color w:val="585858"/>
                <w:sz w:val="20"/>
              </w:rPr>
              <w:t>EXS</w:t>
            </w:r>
            <w:r>
              <w:rPr>
                <w:i/>
                <w:color w:val="585858"/>
                <w:spacing w:val="-1"/>
                <w:sz w:val="20"/>
              </w:rPr>
              <w:t xml:space="preserve"> </w:t>
            </w:r>
            <w:r>
              <w:rPr>
                <w:i/>
                <w:color w:val="585858"/>
                <w:sz w:val="20"/>
              </w:rPr>
              <w:t>standard</w:t>
            </w:r>
            <w:r>
              <w:rPr>
                <w:i/>
                <w:color w:val="585858"/>
                <w:spacing w:val="-2"/>
                <w:sz w:val="20"/>
              </w:rPr>
              <w:t xml:space="preserve"> </w:t>
            </w:r>
            <w:r>
              <w:rPr>
                <w:i/>
                <w:color w:val="585858"/>
                <w:sz w:val="20"/>
              </w:rPr>
              <w:t>for</w:t>
            </w:r>
            <w:r>
              <w:rPr>
                <w:i/>
                <w:color w:val="585858"/>
                <w:spacing w:val="-2"/>
                <w:sz w:val="20"/>
              </w:rPr>
              <w:t xml:space="preserve"> </w:t>
            </w:r>
            <w:r>
              <w:rPr>
                <w:i/>
                <w:color w:val="585858"/>
                <w:sz w:val="20"/>
              </w:rPr>
              <w:t>Year</w:t>
            </w:r>
            <w:r>
              <w:rPr>
                <w:i/>
                <w:color w:val="585858"/>
                <w:spacing w:val="-3"/>
                <w:sz w:val="20"/>
              </w:rPr>
              <w:t xml:space="preserve"> </w:t>
            </w:r>
            <w:r>
              <w:rPr>
                <w:i/>
                <w:color w:val="585858"/>
                <w:sz w:val="20"/>
              </w:rPr>
              <w:t>1</w:t>
            </w:r>
            <w:r>
              <w:rPr>
                <w:i/>
                <w:color w:val="585858"/>
                <w:spacing w:val="-1"/>
                <w:sz w:val="20"/>
              </w:rPr>
              <w:t xml:space="preserve"> </w:t>
            </w:r>
            <w:r>
              <w:rPr>
                <w:i/>
                <w:color w:val="585858"/>
                <w:sz w:val="20"/>
              </w:rPr>
              <w:t>in</w:t>
            </w:r>
            <w:r>
              <w:rPr>
                <w:i/>
                <w:color w:val="585858"/>
                <w:spacing w:val="-42"/>
                <w:sz w:val="20"/>
              </w:rPr>
              <w:t xml:space="preserve"> </w:t>
            </w:r>
            <w:r>
              <w:rPr>
                <w:i/>
                <w:color w:val="585858"/>
                <w:sz w:val="20"/>
              </w:rPr>
              <w:t>the summer term can begin to correct sentence sense by rewriting the</w:t>
            </w:r>
            <w:r>
              <w:rPr>
                <w:i/>
                <w:color w:val="585858"/>
                <w:spacing w:val="1"/>
                <w:sz w:val="20"/>
              </w:rPr>
              <w:t xml:space="preserve"> </w:t>
            </w:r>
            <w:r>
              <w:rPr>
                <w:i/>
                <w:color w:val="585858"/>
                <w:sz w:val="20"/>
              </w:rPr>
              <w:t xml:space="preserve">whole sentence on a sentence flap </w:t>
            </w:r>
          </w:p>
        </w:tc>
      </w:tr>
      <w:tr w:rsidR="008F0C00" w:rsidTr="007B024E">
        <w:trPr>
          <w:trHeight w:val="4286"/>
        </w:trPr>
        <w:tc>
          <w:tcPr>
            <w:tcW w:w="473" w:type="dxa"/>
            <w:tcBorders>
              <w:top w:val="single" w:sz="18" w:space="0" w:color="000000"/>
              <w:bottom w:val="single" w:sz="4" w:space="0" w:color="000000"/>
            </w:tcBorders>
            <w:textDirection w:val="btLr"/>
          </w:tcPr>
          <w:p w:rsidR="008F0C00" w:rsidRDefault="008F0C00" w:rsidP="007B024E">
            <w:pPr>
              <w:pStyle w:val="TableParagraph"/>
              <w:spacing w:before="109"/>
              <w:ind w:left="1874" w:right="1874"/>
              <w:jc w:val="center"/>
              <w:rPr>
                <w:sz w:val="20"/>
              </w:rPr>
            </w:pPr>
            <w:r>
              <w:rPr>
                <w:sz w:val="20"/>
              </w:rPr>
              <w:lastRenderedPageBreak/>
              <w:t>Year</w:t>
            </w:r>
            <w:r>
              <w:rPr>
                <w:spacing w:val="-6"/>
                <w:sz w:val="20"/>
              </w:rPr>
              <w:t xml:space="preserve"> </w:t>
            </w:r>
            <w:r>
              <w:rPr>
                <w:sz w:val="20"/>
              </w:rPr>
              <w:t>2</w:t>
            </w:r>
          </w:p>
        </w:tc>
        <w:tc>
          <w:tcPr>
            <w:tcW w:w="5049" w:type="dxa"/>
            <w:tcBorders>
              <w:top w:val="single" w:sz="18" w:space="0" w:color="000000"/>
              <w:bottom w:val="single" w:sz="4" w:space="0" w:color="000000"/>
            </w:tcBorders>
          </w:tcPr>
          <w:p w:rsidR="008F0C00" w:rsidRDefault="008F0C00" w:rsidP="007B024E">
            <w:pPr>
              <w:pStyle w:val="TableParagraph"/>
              <w:ind w:left="107" w:right="380"/>
              <w:rPr>
                <w:sz w:val="20"/>
              </w:rPr>
            </w:pPr>
            <w:r>
              <w:rPr>
                <w:sz w:val="20"/>
              </w:rPr>
              <w:t>Building on the editing skills taught in year 1 children should be encouraged to edit more independently. Then have the support from teachers to give feedback. From</w:t>
            </w:r>
            <w:r>
              <w:rPr>
                <w:spacing w:val="-1"/>
                <w:sz w:val="20"/>
              </w:rPr>
              <w:t xml:space="preserve"> </w:t>
            </w:r>
            <w:r>
              <w:rPr>
                <w:sz w:val="20"/>
              </w:rPr>
              <w:t>the</w:t>
            </w:r>
            <w:r>
              <w:rPr>
                <w:spacing w:val="-2"/>
                <w:sz w:val="20"/>
              </w:rPr>
              <w:t xml:space="preserve"> </w:t>
            </w:r>
            <w:r>
              <w:rPr>
                <w:sz w:val="20"/>
              </w:rPr>
              <w:t>start</w:t>
            </w:r>
            <w:r>
              <w:rPr>
                <w:spacing w:val="-3"/>
                <w:sz w:val="20"/>
              </w:rPr>
              <w:t xml:space="preserve"> </w:t>
            </w:r>
            <w:r>
              <w:rPr>
                <w:sz w:val="20"/>
              </w:rPr>
              <w:t>of</w:t>
            </w:r>
            <w:r>
              <w:rPr>
                <w:spacing w:val="-1"/>
                <w:sz w:val="20"/>
              </w:rPr>
              <w:t xml:space="preserve"> </w:t>
            </w:r>
            <w:r>
              <w:rPr>
                <w:sz w:val="20"/>
              </w:rPr>
              <w:t>the</w:t>
            </w:r>
            <w:r>
              <w:rPr>
                <w:spacing w:val="-2"/>
                <w:sz w:val="20"/>
              </w:rPr>
              <w:t xml:space="preserve"> </w:t>
            </w:r>
            <w:r>
              <w:rPr>
                <w:sz w:val="20"/>
              </w:rPr>
              <w:t>spring</w:t>
            </w:r>
            <w:r>
              <w:rPr>
                <w:spacing w:val="-2"/>
                <w:sz w:val="20"/>
              </w:rPr>
              <w:t xml:space="preserve"> </w:t>
            </w:r>
            <w:r>
              <w:rPr>
                <w:sz w:val="20"/>
              </w:rPr>
              <w:t>term,</w:t>
            </w:r>
            <w:r>
              <w:rPr>
                <w:spacing w:val="-2"/>
                <w:sz w:val="20"/>
              </w:rPr>
              <w:t xml:space="preserve"> </w:t>
            </w:r>
            <w:r>
              <w:rPr>
                <w:sz w:val="20"/>
              </w:rPr>
              <w:t xml:space="preserve">children </w:t>
            </w:r>
            <w:r>
              <w:rPr>
                <w:spacing w:val="-43"/>
                <w:sz w:val="20"/>
              </w:rPr>
              <w:t xml:space="preserve"> </w:t>
            </w:r>
            <w:r>
              <w:rPr>
                <w:sz w:val="20"/>
              </w:rPr>
              <w:t>should be proof reading work from others and independently editing their</w:t>
            </w:r>
            <w:r>
              <w:rPr>
                <w:spacing w:val="1"/>
                <w:sz w:val="20"/>
              </w:rPr>
              <w:t xml:space="preserve"> own </w:t>
            </w:r>
            <w:r>
              <w:rPr>
                <w:sz w:val="20"/>
              </w:rPr>
              <w:t>writing</w:t>
            </w:r>
            <w:r>
              <w:rPr>
                <w:spacing w:val="1"/>
                <w:sz w:val="20"/>
              </w:rPr>
              <w:t xml:space="preserve"> </w:t>
            </w:r>
            <w:r>
              <w:rPr>
                <w:sz w:val="20"/>
              </w:rPr>
              <w:t>to</w:t>
            </w:r>
            <w:r>
              <w:rPr>
                <w:spacing w:val="-3"/>
                <w:sz w:val="20"/>
              </w:rPr>
              <w:t xml:space="preserve"> </w:t>
            </w:r>
            <w:r>
              <w:rPr>
                <w:sz w:val="20"/>
              </w:rPr>
              <w:t>check</w:t>
            </w:r>
            <w:r>
              <w:rPr>
                <w:spacing w:val="-1"/>
                <w:sz w:val="20"/>
              </w:rPr>
              <w:t xml:space="preserve"> </w:t>
            </w:r>
            <w:r>
              <w:rPr>
                <w:sz w:val="20"/>
              </w:rPr>
              <w:t>for</w:t>
            </w:r>
            <w:r>
              <w:rPr>
                <w:spacing w:val="-2"/>
                <w:sz w:val="20"/>
              </w:rPr>
              <w:t xml:space="preserve"> </w:t>
            </w:r>
            <w:r>
              <w:rPr>
                <w:sz w:val="20"/>
              </w:rPr>
              <w:t>errors and</w:t>
            </w:r>
            <w:r>
              <w:rPr>
                <w:spacing w:val="1"/>
                <w:sz w:val="20"/>
              </w:rPr>
              <w:t xml:space="preserve"> </w:t>
            </w:r>
            <w:r>
              <w:rPr>
                <w:sz w:val="20"/>
              </w:rPr>
              <w:t>correct:</w:t>
            </w:r>
          </w:p>
          <w:p w:rsidR="008F0C00" w:rsidRDefault="008F0C00" w:rsidP="008F0C00">
            <w:pPr>
              <w:pStyle w:val="TableParagraph"/>
              <w:numPr>
                <w:ilvl w:val="0"/>
                <w:numId w:val="15"/>
              </w:numPr>
              <w:tabs>
                <w:tab w:val="left" w:pos="820"/>
                <w:tab w:val="left" w:pos="821"/>
              </w:tabs>
              <w:spacing w:before="122"/>
              <w:ind w:right="339"/>
              <w:rPr>
                <w:rFonts w:ascii="Symbol" w:hAnsi="Symbol"/>
                <w:sz w:val="20"/>
              </w:rPr>
            </w:pPr>
            <w:r>
              <w:rPr>
                <w:sz w:val="20"/>
              </w:rPr>
              <w:t>Capital</w:t>
            </w:r>
            <w:r>
              <w:rPr>
                <w:spacing w:val="-4"/>
                <w:sz w:val="20"/>
              </w:rPr>
              <w:t xml:space="preserve"> </w:t>
            </w:r>
            <w:r>
              <w:rPr>
                <w:sz w:val="20"/>
              </w:rPr>
              <w:t>letters,</w:t>
            </w:r>
            <w:r>
              <w:rPr>
                <w:spacing w:val="-4"/>
                <w:sz w:val="20"/>
              </w:rPr>
              <w:t xml:space="preserve"> </w:t>
            </w:r>
            <w:r>
              <w:rPr>
                <w:sz w:val="20"/>
              </w:rPr>
              <w:t>full</w:t>
            </w:r>
            <w:r>
              <w:rPr>
                <w:spacing w:val="-4"/>
                <w:sz w:val="20"/>
              </w:rPr>
              <w:t xml:space="preserve"> </w:t>
            </w:r>
            <w:r>
              <w:rPr>
                <w:sz w:val="20"/>
              </w:rPr>
              <w:t>stops,</w:t>
            </w:r>
            <w:r>
              <w:rPr>
                <w:spacing w:val="-4"/>
                <w:sz w:val="20"/>
              </w:rPr>
              <w:t xml:space="preserve"> </w:t>
            </w:r>
            <w:r>
              <w:rPr>
                <w:sz w:val="20"/>
              </w:rPr>
              <w:t>question</w:t>
            </w:r>
            <w:r>
              <w:rPr>
                <w:spacing w:val="-42"/>
                <w:sz w:val="20"/>
              </w:rPr>
              <w:t xml:space="preserve"> </w:t>
            </w:r>
            <w:r>
              <w:rPr>
                <w:sz w:val="20"/>
              </w:rPr>
              <w:t>marks</w:t>
            </w:r>
            <w:r>
              <w:rPr>
                <w:spacing w:val="-2"/>
                <w:sz w:val="20"/>
              </w:rPr>
              <w:t xml:space="preserve"> </w:t>
            </w:r>
            <w:r>
              <w:rPr>
                <w:sz w:val="20"/>
              </w:rPr>
              <w:t>and</w:t>
            </w:r>
            <w:r>
              <w:rPr>
                <w:spacing w:val="-2"/>
                <w:sz w:val="20"/>
              </w:rPr>
              <w:t xml:space="preserve"> </w:t>
            </w:r>
            <w:r>
              <w:rPr>
                <w:sz w:val="20"/>
              </w:rPr>
              <w:t>exclamation</w:t>
            </w:r>
            <w:r>
              <w:rPr>
                <w:spacing w:val="-3"/>
                <w:sz w:val="20"/>
              </w:rPr>
              <w:t xml:space="preserve"> </w:t>
            </w:r>
            <w:r>
              <w:rPr>
                <w:sz w:val="20"/>
              </w:rPr>
              <w:t>marks.</w:t>
            </w:r>
          </w:p>
          <w:p w:rsidR="008F0C00" w:rsidRDefault="008F0C00" w:rsidP="008F0C00">
            <w:pPr>
              <w:pStyle w:val="TableParagraph"/>
              <w:numPr>
                <w:ilvl w:val="0"/>
                <w:numId w:val="15"/>
              </w:numPr>
              <w:tabs>
                <w:tab w:val="left" w:pos="820"/>
                <w:tab w:val="left" w:pos="821"/>
              </w:tabs>
              <w:spacing w:before="120"/>
              <w:ind w:right="95"/>
              <w:rPr>
                <w:rFonts w:ascii="Symbol" w:hAnsi="Symbol"/>
                <w:sz w:val="20"/>
              </w:rPr>
            </w:pPr>
            <w:r>
              <w:rPr>
                <w:sz w:val="20"/>
              </w:rPr>
              <w:t>Spellings (key words, learnt rules and</w:t>
            </w:r>
            <w:r>
              <w:rPr>
                <w:spacing w:val="-44"/>
                <w:sz w:val="20"/>
              </w:rPr>
              <w:t xml:space="preserve"> </w:t>
            </w:r>
            <w:r>
              <w:rPr>
                <w:sz w:val="20"/>
              </w:rPr>
              <w:t>spellings from the Year 1 &amp; 2</w:t>
            </w:r>
            <w:r>
              <w:rPr>
                <w:spacing w:val="1"/>
                <w:sz w:val="20"/>
              </w:rPr>
              <w:t xml:space="preserve"> </w:t>
            </w:r>
            <w:r>
              <w:rPr>
                <w:sz w:val="20"/>
              </w:rPr>
              <w:t>curriculum). Word mats / vocabulary</w:t>
            </w:r>
            <w:r>
              <w:rPr>
                <w:spacing w:val="1"/>
                <w:sz w:val="20"/>
              </w:rPr>
              <w:t xml:space="preserve"> </w:t>
            </w:r>
            <w:r>
              <w:rPr>
                <w:sz w:val="20"/>
              </w:rPr>
              <w:t>vaults / spelling rule sheets and</w:t>
            </w:r>
            <w:r>
              <w:rPr>
                <w:spacing w:val="1"/>
                <w:sz w:val="20"/>
              </w:rPr>
              <w:t xml:space="preserve"> </w:t>
            </w:r>
            <w:r>
              <w:rPr>
                <w:sz w:val="20"/>
              </w:rPr>
              <w:t>phonics mats should be provided in</w:t>
            </w:r>
            <w:r>
              <w:rPr>
                <w:spacing w:val="1"/>
                <w:sz w:val="20"/>
              </w:rPr>
              <w:t xml:space="preserve"> </w:t>
            </w:r>
            <w:r>
              <w:rPr>
                <w:sz w:val="20"/>
              </w:rPr>
              <w:t>editing</w:t>
            </w:r>
            <w:r>
              <w:rPr>
                <w:spacing w:val="-1"/>
                <w:sz w:val="20"/>
              </w:rPr>
              <w:t xml:space="preserve"> </w:t>
            </w:r>
            <w:r>
              <w:rPr>
                <w:sz w:val="20"/>
              </w:rPr>
              <w:t>sessions.</w:t>
            </w:r>
          </w:p>
          <w:p w:rsidR="008F0C00" w:rsidRPr="00FD7BDC" w:rsidRDefault="008F0C00" w:rsidP="008F0C00">
            <w:pPr>
              <w:pStyle w:val="TableParagraph"/>
              <w:numPr>
                <w:ilvl w:val="0"/>
                <w:numId w:val="15"/>
              </w:numPr>
              <w:tabs>
                <w:tab w:val="left" w:pos="820"/>
                <w:tab w:val="left" w:pos="821"/>
              </w:tabs>
              <w:spacing w:before="119"/>
              <w:rPr>
                <w:rFonts w:ascii="Symbol" w:hAnsi="Symbol"/>
                <w:color w:val="585858"/>
                <w:sz w:val="20"/>
              </w:rPr>
            </w:pPr>
            <w:r>
              <w:rPr>
                <w:i/>
                <w:color w:val="585858"/>
                <w:sz w:val="20"/>
              </w:rPr>
              <w:t>*</w:t>
            </w:r>
            <w:r>
              <w:rPr>
                <w:i/>
                <w:color w:val="585858"/>
                <w:spacing w:val="-5"/>
                <w:sz w:val="20"/>
              </w:rPr>
              <w:t xml:space="preserve"> </w:t>
            </w:r>
            <w:r>
              <w:rPr>
                <w:i/>
                <w:color w:val="585858"/>
                <w:sz w:val="20"/>
              </w:rPr>
              <w:t>Sentence</w:t>
            </w:r>
            <w:r>
              <w:rPr>
                <w:i/>
                <w:color w:val="585858"/>
                <w:spacing w:val="-3"/>
                <w:sz w:val="20"/>
              </w:rPr>
              <w:t xml:space="preserve"> </w:t>
            </w:r>
            <w:r>
              <w:rPr>
                <w:i/>
                <w:color w:val="585858"/>
                <w:sz w:val="20"/>
              </w:rPr>
              <w:t>Sense</w:t>
            </w:r>
          </w:p>
          <w:p w:rsidR="008F0C00" w:rsidRDefault="008F0C00" w:rsidP="007B024E">
            <w:pPr>
              <w:pStyle w:val="TableParagraph"/>
              <w:tabs>
                <w:tab w:val="left" w:pos="820"/>
                <w:tab w:val="left" w:pos="821"/>
              </w:tabs>
              <w:spacing w:before="119"/>
              <w:ind w:left="0"/>
              <w:rPr>
                <w:rFonts w:ascii="Symbol" w:hAnsi="Symbol"/>
                <w:color w:val="585858"/>
                <w:sz w:val="20"/>
              </w:rPr>
            </w:pPr>
            <w:r>
              <w:rPr>
                <w:sz w:val="20"/>
              </w:rPr>
              <w:t>This then needs to be overseen by a teacher and feedback given.</w:t>
            </w:r>
          </w:p>
        </w:tc>
        <w:tc>
          <w:tcPr>
            <w:tcW w:w="5255" w:type="dxa"/>
            <w:tcBorders>
              <w:top w:val="single" w:sz="18" w:space="0" w:color="000000"/>
              <w:bottom w:val="single" w:sz="4" w:space="0" w:color="000000"/>
            </w:tcBorders>
          </w:tcPr>
          <w:p w:rsidR="008F0C00" w:rsidRDefault="008F0C00" w:rsidP="007B024E">
            <w:pPr>
              <w:pStyle w:val="TableParagraph"/>
              <w:spacing w:before="119"/>
              <w:ind w:left="106"/>
              <w:rPr>
                <w:sz w:val="20"/>
              </w:rPr>
            </w:pPr>
            <w:r>
              <w:rPr>
                <w:color w:val="6F2F9F"/>
                <w:sz w:val="20"/>
              </w:rPr>
              <w:t>Purple</w:t>
            </w:r>
            <w:r>
              <w:rPr>
                <w:color w:val="6F2F9F"/>
                <w:spacing w:val="-1"/>
                <w:sz w:val="20"/>
              </w:rPr>
              <w:t xml:space="preserve"> </w:t>
            </w:r>
            <w:r>
              <w:rPr>
                <w:color w:val="6F2F9F"/>
                <w:sz w:val="20"/>
              </w:rPr>
              <w:t xml:space="preserve">Pen </w:t>
            </w:r>
            <w:r>
              <w:rPr>
                <w:sz w:val="20"/>
              </w:rPr>
              <w:t>for</w:t>
            </w:r>
            <w:r>
              <w:rPr>
                <w:spacing w:val="-3"/>
                <w:sz w:val="20"/>
              </w:rPr>
              <w:t xml:space="preserve"> </w:t>
            </w:r>
            <w:r>
              <w:rPr>
                <w:sz w:val="20"/>
              </w:rPr>
              <w:t>editing</w:t>
            </w:r>
            <w:r>
              <w:rPr>
                <w:spacing w:val="-2"/>
                <w:sz w:val="20"/>
              </w:rPr>
              <w:t xml:space="preserve"> </w:t>
            </w:r>
            <w:r>
              <w:rPr>
                <w:sz w:val="20"/>
              </w:rPr>
              <w:t>writing</w:t>
            </w:r>
            <w:r>
              <w:rPr>
                <w:spacing w:val="1"/>
                <w:sz w:val="20"/>
              </w:rPr>
              <w:t xml:space="preserve"> </w:t>
            </w:r>
            <w:r>
              <w:rPr>
                <w:sz w:val="20"/>
              </w:rPr>
              <w:t>as</w:t>
            </w:r>
            <w:r>
              <w:rPr>
                <w:spacing w:val="-4"/>
                <w:sz w:val="20"/>
              </w:rPr>
              <w:t xml:space="preserve"> </w:t>
            </w:r>
            <w:r>
              <w:rPr>
                <w:sz w:val="20"/>
              </w:rPr>
              <w:t>below:</w:t>
            </w:r>
          </w:p>
          <w:p w:rsidR="008F0C00" w:rsidRDefault="008F0C00" w:rsidP="008F0C00">
            <w:pPr>
              <w:pStyle w:val="TableParagraph"/>
              <w:numPr>
                <w:ilvl w:val="0"/>
                <w:numId w:val="14"/>
              </w:numPr>
              <w:tabs>
                <w:tab w:val="left" w:pos="464"/>
                <w:tab w:val="left" w:pos="465"/>
              </w:tabs>
              <w:spacing w:before="119"/>
              <w:ind w:right="781"/>
              <w:rPr>
                <w:sz w:val="20"/>
              </w:rPr>
            </w:pPr>
            <w:r>
              <w:rPr>
                <w:sz w:val="20"/>
              </w:rPr>
              <w:t>Correct</w:t>
            </w:r>
            <w:r>
              <w:rPr>
                <w:spacing w:val="-2"/>
                <w:sz w:val="20"/>
              </w:rPr>
              <w:t xml:space="preserve"> </w:t>
            </w:r>
            <w:r>
              <w:rPr>
                <w:sz w:val="20"/>
              </w:rPr>
              <w:t>handwriting</w:t>
            </w:r>
            <w:r>
              <w:rPr>
                <w:spacing w:val="-4"/>
                <w:sz w:val="20"/>
              </w:rPr>
              <w:t xml:space="preserve"> </w:t>
            </w:r>
            <w:r>
              <w:rPr>
                <w:sz w:val="20"/>
              </w:rPr>
              <w:t>(especially</w:t>
            </w:r>
            <w:r>
              <w:rPr>
                <w:spacing w:val="-3"/>
                <w:sz w:val="20"/>
              </w:rPr>
              <w:t xml:space="preserve"> </w:t>
            </w:r>
            <w:r>
              <w:rPr>
                <w:sz w:val="20"/>
              </w:rPr>
              <w:t>correct</w:t>
            </w:r>
            <w:r>
              <w:rPr>
                <w:spacing w:val="-4"/>
                <w:sz w:val="20"/>
              </w:rPr>
              <w:t xml:space="preserve"> </w:t>
            </w:r>
            <w:r>
              <w:rPr>
                <w:sz w:val="20"/>
              </w:rPr>
              <w:t>letter</w:t>
            </w:r>
            <w:r>
              <w:rPr>
                <w:spacing w:val="-4"/>
                <w:sz w:val="20"/>
              </w:rPr>
              <w:t xml:space="preserve"> </w:t>
            </w:r>
            <w:r>
              <w:rPr>
                <w:sz w:val="20"/>
              </w:rPr>
              <w:t>formation</w:t>
            </w:r>
            <w:r>
              <w:rPr>
                <w:spacing w:val="-4"/>
                <w:sz w:val="20"/>
              </w:rPr>
              <w:t xml:space="preserve"> </w:t>
            </w:r>
            <w:r>
              <w:rPr>
                <w:sz w:val="20"/>
              </w:rPr>
              <w:t>&amp;</w:t>
            </w:r>
            <w:r>
              <w:rPr>
                <w:spacing w:val="-3"/>
                <w:sz w:val="20"/>
              </w:rPr>
              <w:t xml:space="preserve"> </w:t>
            </w:r>
            <w:r>
              <w:rPr>
                <w:sz w:val="20"/>
              </w:rPr>
              <w:t>joins;</w:t>
            </w:r>
            <w:r>
              <w:rPr>
                <w:spacing w:val="-43"/>
                <w:sz w:val="20"/>
              </w:rPr>
              <w:t xml:space="preserve"> </w:t>
            </w:r>
            <w:r>
              <w:rPr>
                <w:sz w:val="20"/>
              </w:rPr>
              <w:t>punctuation</w:t>
            </w:r>
            <w:r>
              <w:rPr>
                <w:spacing w:val="-1"/>
                <w:sz w:val="20"/>
              </w:rPr>
              <w:t xml:space="preserve"> </w:t>
            </w:r>
            <w:r>
              <w:rPr>
                <w:sz w:val="20"/>
              </w:rPr>
              <w:t>formation)</w:t>
            </w:r>
          </w:p>
          <w:p w:rsidR="008F0C00" w:rsidRDefault="008F0C00" w:rsidP="008F0C00">
            <w:pPr>
              <w:pStyle w:val="TableParagraph"/>
              <w:numPr>
                <w:ilvl w:val="0"/>
                <w:numId w:val="14"/>
              </w:numPr>
              <w:tabs>
                <w:tab w:val="left" w:pos="464"/>
                <w:tab w:val="left" w:pos="465"/>
              </w:tabs>
              <w:spacing w:before="121"/>
              <w:ind w:hanging="359"/>
              <w:rPr>
                <w:sz w:val="20"/>
              </w:rPr>
            </w:pPr>
            <w:r>
              <w:rPr>
                <w:sz w:val="20"/>
              </w:rPr>
              <w:t>Correct</w:t>
            </w:r>
            <w:r>
              <w:rPr>
                <w:spacing w:val="-1"/>
                <w:sz w:val="20"/>
              </w:rPr>
              <w:t xml:space="preserve"> </w:t>
            </w:r>
            <w:r>
              <w:rPr>
                <w:sz w:val="20"/>
              </w:rPr>
              <w:t>punctuation</w:t>
            </w:r>
            <w:r>
              <w:rPr>
                <w:spacing w:val="-1"/>
                <w:sz w:val="20"/>
              </w:rPr>
              <w:t xml:space="preserve"> </w:t>
            </w:r>
            <w:r>
              <w:rPr>
                <w:sz w:val="20"/>
              </w:rPr>
              <w:t>CL</w:t>
            </w:r>
            <w:r>
              <w:rPr>
                <w:spacing w:val="-2"/>
                <w:sz w:val="20"/>
              </w:rPr>
              <w:t xml:space="preserve"> </w:t>
            </w:r>
            <w:r>
              <w:rPr>
                <w:sz w:val="20"/>
              </w:rPr>
              <w:t>.</w:t>
            </w:r>
            <w:r>
              <w:rPr>
                <w:spacing w:val="-3"/>
                <w:sz w:val="20"/>
              </w:rPr>
              <w:t xml:space="preserve"> </w:t>
            </w:r>
            <w:r>
              <w:rPr>
                <w:sz w:val="20"/>
              </w:rPr>
              <w:t>?</w:t>
            </w:r>
            <w:r>
              <w:rPr>
                <w:spacing w:val="-4"/>
                <w:sz w:val="20"/>
              </w:rPr>
              <w:t xml:space="preserve"> </w:t>
            </w:r>
            <w:r>
              <w:rPr>
                <w:sz w:val="20"/>
              </w:rPr>
              <w:t>!</w:t>
            </w:r>
          </w:p>
          <w:p w:rsidR="008F0C00" w:rsidRDefault="008F0C00" w:rsidP="008F0C00">
            <w:pPr>
              <w:pStyle w:val="TableParagraph"/>
              <w:numPr>
                <w:ilvl w:val="0"/>
                <w:numId w:val="14"/>
              </w:numPr>
              <w:tabs>
                <w:tab w:val="left" w:pos="464"/>
                <w:tab w:val="left" w:pos="465"/>
              </w:tabs>
              <w:spacing w:before="119"/>
              <w:ind w:right="229"/>
              <w:rPr>
                <w:sz w:val="20"/>
              </w:rPr>
            </w:pPr>
            <w:r>
              <w:rPr>
                <w:sz w:val="20"/>
              </w:rPr>
              <w:t>Correct</w:t>
            </w:r>
            <w:r>
              <w:rPr>
                <w:spacing w:val="-2"/>
                <w:sz w:val="20"/>
              </w:rPr>
              <w:t xml:space="preserve"> </w:t>
            </w:r>
            <w:r>
              <w:rPr>
                <w:sz w:val="20"/>
              </w:rPr>
              <w:t>spellings</w:t>
            </w:r>
            <w:r>
              <w:rPr>
                <w:spacing w:val="-3"/>
                <w:sz w:val="20"/>
              </w:rPr>
              <w:t xml:space="preserve"> </w:t>
            </w:r>
            <w:r>
              <w:rPr>
                <w:sz w:val="20"/>
              </w:rPr>
              <w:t>(Y1/2</w:t>
            </w:r>
            <w:r>
              <w:rPr>
                <w:spacing w:val="-4"/>
                <w:sz w:val="20"/>
              </w:rPr>
              <w:t xml:space="preserve"> </w:t>
            </w:r>
            <w:r>
              <w:rPr>
                <w:sz w:val="20"/>
              </w:rPr>
              <w:t>common</w:t>
            </w:r>
            <w:r>
              <w:rPr>
                <w:spacing w:val="-5"/>
                <w:sz w:val="20"/>
              </w:rPr>
              <w:t xml:space="preserve"> </w:t>
            </w:r>
            <w:r>
              <w:rPr>
                <w:sz w:val="20"/>
              </w:rPr>
              <w:t>exception</w:t>
            </w:r>
            <w:r>
              <w:rPr>
                <w:spacing w:val="-5"/>
                <w:sz w:val="20"/>
              </w:rPr>
              <w:t xml:space="preserve"> </w:t>
            </w:r>
            <w:r>
              <w:rPr>
                <w:sz w:val="20"/>
              </w:rPr>
              <w:t>words,</w:t>
            </w:r>
            <w:r>
              <w:rPr>
                <w:spacing w:val="-2"/>
                <w:sz w:val="20"/>
              </w:rPr>
              <w:t xml:space="preserve"> </w:t>
            </w:r>
            <w:r>
              <w:rPr>
                <w:sz w:val="20"/>
              </w:rPr>
              <w:t>spelling</w:t>
            </w:r>
            <w:r>
              <w:rPr>
                <w:spacing w:val="-3"/>
                <w:sz w:val="20"/>
              </w:rPr>
              <w:t xml:space="preserve"> </w:t>
            </w:r>
            <w:r>
              <w:rPr>
                <w:sz w:val="20"/>
              </w:rPr>
              <w:t>and</w:t>
            </w:r>
            <w:r>
              <w:rPr>
                <w:spacing w:val="-4"/>
                <w:sz w:val="20"/>
              </w:rPr>
              <w:t xml:space="preserve"> </w:t>
            </w:r>
            <w:r>
              <w:rPr>
                <w:sz w:val="20"/>
              </w:rPr>
              <w:t>phonics</w:t>
            </w:r>
            <w:r>
              <w:rPr>
                <w:spacing w:val="-43"/>
                <w:sz w:val="20"/>
              </w:rPr>
              <w:t xml:space="preserve"> </w:t>
            </w:r>
            <w:r>
              <w:rPr>
                <w:sz w:val="20"/>
              </w:rPr>
              <w:t>rules</w:t>
            </w:r>
            <w:r>
              <w:rPr>
                <w:spacing w:val="-2"/>
                <w:sz w:val="20"/>
              </w:rPr>
              <w:t xml:space="preserve"> </w:t>
            </w:r>
            <w:r>
              <w:rPr>
                <w:sz w:val="20"/>
              </w:rPr>
              <w:t>taught)</w:t>
            </w:r>
          </w:p>
          <w:p w:rsidR="008F0C00" w:rsidRDefault="008F0C00" w:rsidP="008F0C00">
            <w:pPr>
              <w:pStyle w:val="TableParagraph"/>
              <w:numPr>
                <w:ilvl w:val="0"/>
                <w:numId w:val="14"/>
              </w:numPr>
              <w:tabs>
                <w:tab w:val="left" w:pos="466"/>
                <w:tab w:val="left" w:pos="467"/>
              </w:tabs>
              <w:spacing w:before="120"/>
              <w:ind w:left="466" w:right="189" w:hanging="360"/>
              <w:rPr>
                <w:i/>
                <w:sz w:val="20"/>
              </w:rPr>
            </w:pPr>
            <w:r>
              <w:rPr>
                <w:i/>
                <w:color w:val="585858"/>
                <w:sz w:val="20"/>
              </w:rPr>
              <w:t>*Children</w:t>
            </w:r>
            <w:r>
              <w:rPr>
                <w:i/>
                <w:color w:val="585858"/>
                <w:spacing w:val="-2"/>
                <w:sz w:val="20"/>
              </w:rPr>
              <w:t xml:space="preserve"> </w:t>
            </w:r>
            <w:r>
              <w:rPr>
                <w:i/>
                <w:color w:val="585858"/>
                <w:sz w:val="20"/>
              </w:rPr>
              <w:t>who</w:t>
            </w:r>
            <w:r>
              <w:rPr>
                <w:i/>
                <w:color w:val="585858"/>
                <w:spacing w:val="-2"/>
                <w:sz w:val="20"/>
              </w:rPr>
              <w:t xml:space="preserve"> </w:t>
            </w:r>
            <w:r>
              <w:rPr>
                <w:i/>
                <w:color w:val="585858"/>
                <w:sz w:val="20"/>
              </w:rPr>
              <w:t>are</w:t>
            </w:r>
            <w:r>
              <w:rPr>
                <w:i/>
                <w:color w:val="585858"/>
                <w:spacing w:val="-1"/>
                <w:sz w:val="20"/>
              </w:rPr>
              <w:t xml:space="preserve"> </w:t>
            </w:r>
            <w:r>
              <w:rPr>
                <w:i/>
                <w:color w:val="585858"/>
                <w:sz w:val="20"/>
              </w:rPr>
              <w:t>working</w:t>
            </w:r>
            <w:r>
              <w:rPr>
                <w:i/>
                <w:color w:val="585858"/>
                <w:spacing w:val="-2"/>
                <w:sz w:val="20"/>
              </w:rPr>
              <w:t xml:space="preserve"> </w:t>
            </w:r>
            <w:r>
              <w:rPr>
                <w:i/>
                <w:color w:val="585858"/>
                <w:sz w:val="20"/>
              </w:rPr>
              <w:t>confidently</w:t>
            </w:r>
            <w:r>
              <w:rPr>
                <w:i/>
                <w:color w:val="585858"/>
                <w:spacing w:val="-2"/>
                <w:sz w:val="20"/>
              </w:rPr>
              <w:t xml:space="preserve"> </w:t>
            </w:r>
            <w:r>
              <w:rPr>
                <w:i/>
                <w:color w:val="585858"/>
                <w:sz w:val="20"/>
              </w:rPr>
              <w:t>at</w:t>
            </w:r>
            <w:r>
              <w:rPr>
                <w:i/>
                <w:color w:val="585858"/>
                <w:spacing w:val="-2"/>
                <w:sz w:val="20"/>
              </w:rPr>
              <w:t xml:space="preserve"> </w:t>
            </w:r>
            <w:r>
              <w:rPr>
                <w:i/>
                <w:color w:val="585858"/>
                <w:sz w:val="20"/>
              </w:rPr>
              <w:t>the</w:t>
            </w:r>
            <w:r>
              <w:rPr>
                <w:i/>
                <w:color w:val="585858"/>
                <w:spacing w:val="-2"/>
                <w:sz w:val="20"/>
              </w:rPr>
              <w:t xml:space="preserve"> </w:t>
            </w:r>
            <w:r>
              <w:rPr>
                <w:i/>
                <w:color w:val="585858"/>
                <w:sz w:val="20"/>
              </w:rPr>
              <w:t>EXS</w:t>
            </w:r>
            <w:r>
              <w:rPr>
                <w:i/>
                <w:color w:val="585858"/>
                <w:spacing w:val="-1"/>
                <w:sz w:val="20"/>
              </w:rPr>
              <w:t xml:space="preserve"> </w:t>
            </w:r>
            <w:r>
              <w:rPr>
                <w:i/>
                <w:color w:val="585858"/>
                <w:sz w:val="20"/>
              </w:rPr>
              <w:t>standard</w:t>
            </w:r>
            <w:r>
              <w:rPr>
                <w:i/>
                <w:color w:val="585858"/>
                <w:spacing w:val="-2"/>
                <w:sz w:val="20"/>
              </w:rPr>
              <w:t xml:space="preserve"> </w:t>
            </w:r>
            <w:r>
              <w:rPr>
                <w:i/>
                <w:color w:val="585858"/>
                <w:sz w:val="20"/>
              </w:rPr>
              <w:t>for</w:t>
            </w:r>
            <w:r>
              <w:rPr>
                <w:i/>
                <w:color w:val="585858"/>
                <w:spacing w:val="-2"/>
                <w:sz w:val="20"/>
              </w:rPr>
              <w:t xml:space="preserve"> </w:t>
            </w:r>
            <w:r>
              <w:rPr>
                <w:i/>
                <w:color w:val="585858"/>
                <w:sz w:val="20"/>
              </w:rPr>
              <w:t>Year</w:t>
            </w:r>
            <w:r>
              <w:rPr>
                <w:i/>
                <w:color w:val="585858"/>
                <w:spacing w:val="-3"/>
                <w:sz w:val="20"/>
              </w:rPr>
              <w:t xml:space="preserve"> </w:t>
            </w:r>
            <w:r>
              <w:rPr>
                <w:i/>
                <w:color w:val="585858"/>
                <w:sz w:val="20"/>
              </w:rPr>
              <w:t>2</w:t>
            </w:r>
            <w:r>
              <w:rPr>
                <w:i/>
                <w:color w:val="585858"/>
                <w:spacing w:val="-1"/>
                <w:sz w:val="20"/>
              </w:rPr>
              <w:t xml:space="preserve"> </w:t>
            </w:r>
            <w:r>
              <w:rPr>
                <w:i/>
                <w:color w:val="585858"/>
                <w:sz w:val="20"/>
              </w:rPr>
              <w:t>in</w:t>
            </w:r>
            <w:r>
              <w:rPr>
                <w:i/>
                <w:color w:val="585858"/>
                <w:spacing w:val="-42"/>
                <w:sz w:val="20"/>
              </w:rPr>
              <w:t xml:space="preserve"> </w:t>
            </w:r>
            <w:r>
              <w:rPr>
                <w:i/>
                <w:color w:val="585858"/>
                <w:sz w:val="20"/>
              </w:rPr>
              <w:t>the summer term can begin to correct sentence sense by rewriting the</w:t>
            </w:r>
            <w:r>
              <w:rPr>
                <w:i/>
                <w:color w:val="585858"/>
                <w:spacing w:val="1"/>
                <w:sz w:val="20"/>
              </w:rPr>
              <w:t xml:space="preserve"> </w:t>
            </w:r>
            <w:r>
              <w:rPr>
                <w:i/>
                <w:color w:val="585858"/>
                <w:sz w:val="20"/>
              </w:rPr>
              <w:t>whole sentence below (especially checking verb tenses to indicate time,</w:t>
            </w:r>
            <w:r>
              <w:rPr>
                <w:i/>
                <w:color w:val="585858"/>
                <w:spacing w:val="-43"/>
                <w:sz w:val="20"/>
              </w:rPr>
              <w:t xml:space="preserve"> </w:t>
            </w:r>
            <w:r>
              <w:rPr>
                <w:i/>
                <w:color w:val="585858"/>
                <w:sz w:val="20"/>
              </w:rPr>
              <w:t>including in the continuous form e.g. I am walking, I was walking, I will</w:t>
            </w:r>
            <w:r>
              <w:rPr>
                <w:i/>
                <w:color w:val="585858"/>
                <w:spacing w:val="1"/>
                <w:sz w:val="20"/>
              </w:rPr>
              <w:t xml:space="preserve"> </w:t>
            </w:r>
            <w:r>
              <w:rPr>
                <w:i/>
                <w:color w:val="585858"/>
                <w:sz w:val="20"/>
              </w:rPr>
              <w:t>be</w:t>
            </w:r>
            <w:r>
              <w:rPr>
                <w:i/>
                <w:color w:val="585858"/>
                <w:spacing w:val="-2"/>
                <w:sz w:val="20"/>
              </w:rPr>
              <w:t xml:space="preserve"> </w:t>
            </w:r>
            <w:r>
              <w:rPr>
                <w:i/>
                <w:color w:val="585858"/>
                <w:sz w:val="20"/>
              </w:rPr>
              <w:t>walking).</w:t>
            </w:r>
          </w:p>
        </w:tc>
      </w:tr>
      <w:tr w:rsidR="008F0C00" w:rsidTr="007B024E">
        <w:trPr>
          <w:trHeight w:val="4070"/>
        </w:trPr>
        <w:tc>
          <w:tcPr>
            <w:tcW w:w="473" w:type="dxa"/>
            <w:tcBorders>
              <w:top w:val="single" w:sz="4" w:space="0" w:color="000000"/>
              <w:bottom w:val="single" w:sz="4" w:space="0" w:color="000000"/>
            </w:tcBorders>
            <w:textDirection w:val="btLr"/>
          </w:tcPr>
          <w:p w:rsidR="008F0C00" w:rsidRDefault="008F0C00" w:rsidP="007B024E">
            <w:pPr>
              <w:pStyle w:val="TableParagraph"/>
              <w:spacing w:before="109"/>
              <w:ind w:left="1766" w:right="1766"/>
              <w:jc w:val="center"/>
              <w:rPr>
                <w:sz w:val="20"/>
              </w:rPr>
            </w:pPr>
            <w:r>
              <w:rPr>
                <w:sz w:val="20"/>
              </w:rPr>
              <w:t>Year</w:t>
            </w:r>
            <w:r>
              <w:rPr>
                <w:spacing w:val="-6"/>
                <w:sz w:val="20"/>
              </w:rPr>
              <w:t xml:space="preserve"> </w:t>
            </w:r>
            <w:r>
              <w:rPr>
                <w:sz w:val="20"/>
              </w:rPr>
              <w:t>3</w:t>
            </w:r>
          </w:p>
        </w:tc>
        <w:tc>
          <w:tcPr>
            <w:tcW w:w="5049" w:type="dxa"/>
            <w:tcBorders>
              <w:top w:val="single" w:sz="4" w:space="0" w:color="000000"/>
              <w:bottom w:val="single" w:sz="4" w:space="0" w:color="000000"/>
            </w:tcBorders>
          </w:tcPr>
          <w:p w:rsidR="008F0C00" w:rsidRDefault="008F0C00" w:rsidP="007B024E">
            <w:pPr>
              <w:pStyle w:val="TableParagraph"/>
              <w:ind w:left="107" w:right="95"/>
              <w:rPr>
                <w:sz w:val="20"/>
              </w:rPr>
            </w:pPr>
            <w:r>
              <w:rPr>
                <w:sz w:val="20"/>
              </w:rPr>
              <w:t>From</w:t>
            </w:r>
            <w:r>
              <w:rPr>
                <w:spacing w:val="-2"/>
                <w:sz w:val="20"/>
              </w:rPr>
              <w:t xml:space="preserve"> </w:t>
            </w:r>
            <w:r>
              <w:rPr>
                <w:sz w:val="20"/>
              </w:rPr>
              <w:t>the</w:t>
            </w:r>
            <w:r>
              <w:rPr>
                <w:spacing w:val="-3"/>
                <w:sz w:val="20"/>
              </w:rPr>
              <w:t xml:space="preserve"> </w:t>
            </w:r>
            <w:r>
              <w:rPr>
                <w:sz w:val="20"/>
              </w:rPr>
              <w:t>Autumn</w:t>
            </w:r>
            <w:r>
              <w:rPr>
                <w:spacing w:val="-2"/>
                <w:sz w:val="20"/>
              </w:rPr>
              <w:t xml:space="preserve"> </w:t>
            </w:r>
            <w:r>
              <w:rPr>
                <w:sz w:val="20"/>
              </w:rPr>
              <w:t>term,</w:t>
            </w:r>
            <w:r>
              <w:rPr>
                <w:spacing w:val="-4"/>
                <w:sz w:val="20"/>
              </w:rPr>
              <w:t xml:space="preserve"> </w:t>
            </w:r>
            <w:r>
              <w:rPr>
                <w:sz w:val="20"/>
              </w:rPr>
              <w:t>children</w:t>
            </w:r>
            <w:r>
              <w:rPr>
                <w:spacing w:val="-4"/>
                <w:sz w:val="20"/>
              </w:rPr>
              <w:t xml:space="preserve"> </w:t>
            </w:r>
            <w:r>
              <w:rPr>
                <w:sz w:val="20"/>
              </w:rPr>
              <w:t>should</w:t>
            </w:r>
            <w:r>
              <w:rPr>
                <w:spacing w:val="-2"/>
                <w:sz w:val="20"/>
              </w:rPr>
              <w:t xml:space="preserve"> </w:t>
            </w:r>
            <w:r>
              <w:rPr>
                <w:sz w:val="20"/>
              </w:rPr>
              <w:t>begin</w:t>
            </w:r>
            <w:r>
              <w:rPr>
                <w:spacing w:val="-42"/>
                <w:sz w:val="20"/>
              </w:rPr>
              <w:t xml:space="preserve"> </w:t>
            </w:r>
            <w:r>
              <w:rPr>
                <w:sz w:val="20"/>
              </w:rPr>
              <w:t>to independently correct their writing using</w:t>
            </w:r>
            <w:r>
              <w:rPr>
                <w:spacing w:val="1"/>
                <w:sz w:val="20"/>
              </w:rPr>
              <w:t xml:space="preserve"> </w:t>
            </w:r>
            <w:r>
              <w:rPr>
                <w:sz w:val="20"/>
              </w:rPr>
              <w:t>the Year 2 editing expectations above for</w:t>
            </w:r>
            <w:r>
              <w:rPr>
                <w:spacing w:val="1"/>
                <w:sz w:val="20"/>
              </w:rPr>
              <w:t xml:space="preserve"> </w:t>
            </w:r>
            <w:r>
              <w:rPr>
                <w:sz w:val="20"/>
              </w:rPr>
              <w:t>punctuation, spelling, handwriting and</w:t>
            </w:r>
            <w:r>
              <w:rPr>
                <w:spacing w:val="1"/>
                <w:sz w:val="20"/>
              </w:rPr>
              <w:t xml:space="preserve"> </w:t>
            </w:r>
            <w:r>
              <w:rPr>
                <w:sz w:val="20"/>
              </w:rPr>
              <w:t>sentence</w:t>
            </w:r>
            <w:r>
              <w:rPr>
                <w:spacing w:val="-2"/>
                <w:sz w:val="20"/>
              </w:rPr>
              <w:t xml:space="preserve"> </w:t>
            </w:r>
            <w:r>
              <w:rPr>
                <w:sz w:val="20"/>
              </w:rPr>
              <w:t>sense.</w:t>
            </w:r>
          </w:p>
          <w:p w:rsidR="008F0C00" w:rsidRPr="003C5B48" w:rsidRDefault="008F0C00" w:rsidP="007B024E">
            <w:pPr>
              <w:pStyle w:val="TableParagraph"/>
              <w:ind w:left="107" w:right="95"/>
              <w:rPr>
                <w:sz w:val="20"/>
                <w:szCs w:val="20"/>
              </w:rPr>
            </w:pPr>
            <w:r>
              <w:rPr>
                <w:sz w:val="20"/>
              </w:rPr>
              <w:t>From the Spring term</w:t>
            </w:r>
            <w:r>
              <w:rPr>
                <w:rFonts w:cstheme="minorHAnsi"/>
                <w:spacing w:val="4"/>
                <w:sz w:val="20"/>
                <w:szCs w:val="20"/>
              </w:rPr>
              <w:t>, p</w:t>
            </w:r>
            <w:r w:rsidRPr="003C5B48">
              <w:rPr>
                <w:rFonts w:cstheme="minorHAnsi"/>
                <w:spacing w:val="4"/>
                <w:sz w:val="20"/>
                <w:szCs w:val="20"/>
              </w:rPr>
              <w:t>upils will continually self-assess and improve their work</w:t>
            </w:r>
            <w:r w:rsidRPr="003C5B48">
              <w:rPr>
                <w:rFonts w:cstheme="minorHAnsi"/>
                <w:sz w:val="20"/>
                <w:szCs w:val="20"/>
              </w:rPr>
              <w:t xml:space="preserve"> </w:t>
            </w:r>
            <w:r w:rsidRPr="003C5B48">
              <w:rPr>
                <w:rFonts w:cstheme="minorHAnsi"/>
                <w:spacing w:val="4"/>
                <w:sz w:val="20"/>
                <w:szCs w:val="20"/>
              </w:rPr>
              <w:t>in response to self, peer, or group evaluation, or after discussion with the teacher.</w:t>
            </w:r>
          </w:p>
          <w:p w:rsidR="008F0C00" w:rsidRDefault="008F0C00" w:rsidP="007B024E">
            <w:pPr>
              <w:pStyle w:val="TableParagraph"/>
              <w:ind w:left="107" w:right="95"/>
              <w:rPr>
                <w:sz w:val="20"/>
              </w:rPr>
            </w:pPr>
            <w:r>
              <w:rPr>
                <w:sz w:val="20"/>
              </w:rPr>
              <w:t xml:space="preserve">Proof reading other children’s work should be becoming common practise. </w:t>
            </w:r>
          </w:p>
          <w:p w:rsidR="008F0C00" w:rsidRDefault="008F0C00" w:rsidP="007B024E">
            <w:pPr>
              <w:pStyle w:val="TableParagraph"/>
              <w:ind w:left="0"/>
              <w:rPr>
                <w:sz w:val="20"/>
              </w:rPr>
            </w:pPr>
          </w:p>
          <w:p w:rsidR="008F0C00" w:rsidRDefault="008F0C00" w:rsidP="007B024E">
            <w:pPr>
              <w:pStyle w:val="TableParagraph"/>
              <w:ind w:left="107" w:right="204"/>
              <w:rPr>
                <w:sz w:val="20"/>
              </w:rPr>
            </w:pPr>
            <w:r>
              <w:rPr>
                <w:sz w:val="20"/>
              </w:rPr>
              <w:t xml:space="preserve">Children should begin </w:t>
            </w:r>
            <w:r>
              <w:rPr>
                <w:spacing w:val="-43"/>
                <w:sz w:val="20"/>
              </w:rPr>
              <w:t xml:space="preserve"> </w:t>
            </w:r>
            <w:r>
              <w:rPr>
                <w:sz w:val="20"/>
              </w:rPr>
              <w:t>to include improvements to their writing in</w:t>
            </w:r>
            <w:r>
              <w:rPr>
                <w:spacing w:val="1"/>
                <w:sz w:val="20"/>
              </w:rPr>
              <w:t xml:space="preserve"> </w:t>
            </w:r>
            <w:r>
              <w:rPr>
                <w:sz w:val="20"/>
              </w:rPr>
              <w:t>the</w:t>
            </w:r>
            <w:r>
              <w:rPr>
                <w:spacing w:val="-3"/>
                <w:sz w:val="20"/>
              </w:rPr>
              <w:t xml:space="preserve"> </w:t>
            </w:r>
            <w:r>
              <w:rPr>
                <w:sz w:val="20"/>
              </w:rPr>
              <w:t>form</w:t>
            </w:r>
            <w:r>
              <w:rPr>
                <w:spacing w:val="-3"/>
                <w:sz w:val="20"/>
              </w:rPr>
              <w:t xml:space="preserve"> </w:t>
            </w:r>
            <w:r>
              <w:rPr>
                <w:sz w:val="20"/>
              </w:rPr>
              <w:t>of</w:t>
            </w:r>
            <w:r>
              <w:rPr>
                <w:spacing w:val="-3"/>
                <w:sz w:val="20"/>
              </w:rPr>
              <w:t xml:space="preserve"> </w:t>
            </w:r>
            <w:r>
              <w:rPr>
                <w:sz w:val="20"/>
              </w:rPr>
              <w:t>vocabulary in-line</w:t>
            </w:r>
            <w:r>
              <w:rPr>
                <w:spacing w:val="-1"/>
                <w:sz w:val="20"/>
              </w:rPr>
              <w:t xml:space="preserve"> </w:t>
            </w:r>
            <w:r>
              <w:rPr>
                <w:sz w:val="20"/>
              </w:rPr>
              <w:t>with</w:t>
            </w:r>
            <w:r>
              <w:rPr>
                <w:spacing w:val="-1"/>
                <w:sz w:val="20"/>
              </w:rPr>
              <w:t xml:space="preserve"> </w:t>
            </w:r>
            <w:r>
              <w:rPr>
                <w:sz w:val="20"/>
              </w:rPr>
              <w:t>the</w:t>
            </w:r>
            <w:r>
              <w:rPr>
                <w:spacing w:val="-3"/>
                <w:sz w:val="20"/>
              </w:rPr>
              <w:t xml:space="preserve"> </w:t>
            </w:r>
            <w:r>
              <w:rPr>
                <w:sz w:val="20"/>
              </w:rPr>
              <w:t>Year</w:t>
            </w:r>
            <w:r>
              <w:rPr>
                <w:spacing w:val="-3"/>
                <w:sz w:val="20"/>
              </w:rPr>
              <w:t xml:space="preserve"> </w:t>
            </w:r>
            <w:r>
              <w:rPr>
                <w:sz w:val="20"/>
              </w:rPr>
              <w:t>3</w:t>
            </w:r>
            <w:r>
              <w:rPr>
                <w:spacing w:val="-42"/>
                <w:sz w:val="20"/>
              </w:rPr>
              <w:t xml:space="preserve"> </w:t>
            </w:r>
            <w:r>
              <w:rPr>
                <w:sz w:val="20"/>
              </w:rPr>
              <w:t>NC</w:t>
            </w:r>
            <w:r>
              <w:rPr>
                <w:spacing w:val="-3"/>
                <w:sz w:val="20"/>
              </w:rPr>
              <w:t xml:space="preserve"> </w:t>
            </w:r>
            <w:r>
              <w:rPr>
                <w:sz w:val="20"/>
              </w:rPr>
              <w:t>objectives.</w:t>
            </w:r>
          </w:p>
        </w:tc>
        <w:tc>
          <w:tcPr>
            <w:tcW w:w="5255" w:type="dxa"/>
            <w:tcBorders>
              <w:top w:val="single" w:sz="4" w:space="0" w:color="000000"/>
              <w:bottom w:val="single" w:sz="4" w:space="0" w:color="000000"/>
            </w:tcBorders>
          </w:tcPr>
          <w:p w:rsidR="008F0C00" w:rsidRDefault="008F0C00" w:rsidP="007B024E">
            <w:pPr>
              <w:pStyle w:val="TableParagraph"/>
              <w:ind w:left="106"/>
              <w:rPr>
                <w:sz w:val="20"/>
              </w:rPr>
            </w:pPr>
            <w:r>
              <w:rPr>
                <w:color w:val="6F2F9F"/>
                <w:sz w:val="20"/>
              </w:rPr>
              <w:t>Autumn term- Purple</w:t>
            </w:r>
            <w:r>
              <w:rPr>
                <w:color w:val="6F2F9F"/>
                <w:spacing w:val="-1"/>
                <w:sz w:val="20"/>
              </w:rPr>
              <w:t xml:space="preserve"> </w:t>
            </w:r>
            <w:r>
              <w:rPr>
                <w:color w:val="6F2F9F"/>
                <w:sz w:val="20"/>
              </w:rPr>
              <w:t xml:space="preserve">pen thus moving to pencil as and when the children are ready to write with pen - </w:t>
            </w:r>
            <w:r>
              <w:rPr>
                <w:sz w:val="20"/>
              </w:rPr>
              <w:t>for</w:t>
            </w:r>
            <w:r>
              <w:rPr>
                <w:spacing w:val="-3"/>
                <w:sz w:val="20"/>
              </w:rPr>
              <w:t xml:space="preserve"> </w:t>
            </w:r>
            <w:r>
              <w:rPr>
                <w:sz w:val="20"/>
              </w:rPr>
              <w:t>editing</w:t>
            </w:r>
            <w:r>
              <w:rPr>
                <w:spacing w:val="-2"/>
                <w:sz w:val="20"/>
              </w:rPr>
              <w:t xml:space="preserve"> </w:t>
            </w:r>
            <w:r>
              <w:rPr>
                <w:sz w:val="20"/>
              </w:rPr>
              <w:t>writing</w:t>
            </w:r>
            <w:r>
              <w:rPr>
                <w:spacing w:val="1"/>
                <w:sz w:val="20"/>
              </w:rPr>
              <w:t xml:space="preserve"> </w:t>
            </w:r>
            <w:r>
              <w:rPr>
                <w:sz w:val="20"/>
              </w:rPr>
              <w:t>as</w:t>
            </w:r>
            <w:r>
              <w:rPr>
                <w:spacing w:val="-4"/>
                <w:sz w:val="20"/>
              </w:rPr>
              <w:t xml:space="preserve"> </w:t>
            </w:r>
            <w:r>
              <w:rPr>
                <w:sz w:val="20"/>
              </w:rPr>
              <w:t>below:</w:t>
            </w:r>
          </w:p>
          <w:p w:rsidR="008F0C00" w:rsidRDefault="008F0C00" w:rsidP="007B024E">
            <w:pPr>
              <w:pStyle w:val="TableParagraph"/>
              <w:ind w:left="0"/>
              <w:rPr>
                <w:sz w:val="20"/>
              </w:rPr>
            </w:pPr>
          </w:p>
          <w:p w:rsidR="008F0C00" w:rsidRDefault="008F0C00" w:rsidP="008F0C00">
            <w:pPr>
              <w:pStyle w:val="TableParagraph"/>
              <w:numPr>
                <w:ilvl w:val="0"/>
                <w:numId w:val="13"/>
              </w:numPr>
              <w:tabs>
                <w:tab w:val="left" w:pos="464"/>
                <w:tab w:val="left" w:pos="465"/>
              </w:tabs>
              <w:ind w:right="625"/>
              <w:rPr>
                <w:sz w:val="20"/>
              </w:rPr>
            </w:pPr>
            <w:r>
              <w:rPr>
                <w:sz w:val="20"/>
              </w:rPr>
              <w:t>Correct handwriting errors</w:t>
            </w:r>
            <w:r>
              <w:rPr>
                <w:spacing w:val="1"/>
                <w:sz w:val="20"/>
              </w:rPr>
              <w:t xml:space="preserve"> </w:t>
            </w:r>
            <w:r>
              <w:rPr>
                <w:sz w:val="20"/>
              </w:rPr>
              <w:t>(especially correct letter formation &amp; joins;</w:t>
            </w:r>
            <w:r>
              <w:rPr>
                <w:spacing w:val="1"/>
                <w:sz w:val="20"/>
              </w:rPr>
              <w:t xml:space="preserve"> </w:t>
            </w:r>
            <w:r>
              <w:rPr>
                <w:sz w:val="20"/>
              </w:rPr>
              <w:t>punctuation</w:t>
            </w:r>
            <w:r>
              <w:rPr>
                <w:spacing w:val="-1"/>
                <w:sz w:val="20"/>
              </w:rPr>
              <w:t xml:space="preserve"> </w:t>
            </w:r>
            <w:r>
              <w:rPr>
                <w:sz w:val="20"/>
              </w:rPr>
              <w:t>formation)</w:t>
            </w:r>
          </w:p>
          <w:p w:rsidR="008F0C00" w:rsidRDefault="008F0C00" w:rsidP="008F0C00">
            <w:pPr>
              <w:pStyle w:val="TableParagraph"/>
              <w:numPr>
                <w:ilvl w:val="0"/>
                <w:numId w:val="13"/>
              </w:numPr>
              <w:tabs>
                <w:tab w:val="left" w:pos="464"/>
                <w:tab w:val="left" w:pos="465"/>
              </w:tabs>
              <w:spacing w:before="119"/>
              <w:ind w:right="193"/>
              <w:rPr>
                <w:sz w:val="20"/>
              </w:rPr>
            </w:pPr>
            <w:r>
              <w:rPr>
                <w:sz w:val="20"/>
              </w:rPr>
              <w:t xml:space="preserve">Correct spellings – common exception words, spelling rules taught and </w:t>
            </w:r>
            <w:r>
              <w:rPr>
                <w:spacing w:val="-43"/>
                <w:sz w:val="20"/>
              </w:rPr>
              <w:t xml:space="preserve"> </w:t>
            </w:r>
            <w:r>
              <w:rPr>
                <w:sz w:val="20"/>
              </w:rPr>
              <w:t>words from the Y3/4 word lists. Word</w:t>
            </w:r>
            <w:r>
              <w:rPr>
                <w:spacing w:val="1"/>
                <w:sz w:val="20"/>
              </w:rPr>
              <w:t xml:space="preserve"> </w:t>
            </w:r>
            <w:r>
              <w:rPr>
                <w:sz w:val="20"/>
              </w:rPr>
              <w:t>mats / vocabulary vaults / spelling rule sheets and phonics mats should</w:t>
            </w:r>
            <w:r>
              <w:rPr>
                <w:spacing w:val="-44"/>
                <w:sz w:val="20"/>
              </w:rPr>
              <w:t xml:space="preserve">                 </w:t>
            </w:r>
            <w:r>
              <w:rPr>
                <w:sz w:val="20"/>
              </w:rPr>
              <w:t>be</w:t>
            </w:r>
            <w:r>
              <w:rPr>
                <w:spacing w:val="-1"/>
                <w:sz w:val="20"/>
              </w:rPr>
              <w:t xml:space="preserve"> </w:t>
            </w:r>
            <w:r>
              <w:rPr>
                <w:sz w:val="20"/>
              </w:rPr>
              <w:t>provided in editing sessions.</w:t>
            </w:r>
          </w:p>
          <w:p w:rsidR="008F0C00" w:rsidRDefault="008F0C00" w:rsidP="008F0C00">
            <w:pPr>
              <w:pStyle w:val="TableParagraph"/>
              <w:numPr>
                <w:ilvl w:val="0"/>
                <w:numId w:val="13"/>
              </w:numPr>
              <w:tabs>
                <w:tab w:val="left" w:pos="464"/>
                <w:tab w:val="left" w:pos="465"/>
              </w:tabs>
              <w:spacing w:before="121"/>
              <w:ind w:hanging="359"/>
              <w:rPr>
                <w:sz w:val="20"/>
              </w:rPr>
            </w:pPr>
            <w:r>
              <w:rPr>
                <w:sz w:val="20"/>
              </w:rPr>
              <w:t>Correct</w:t>
            </w:r>
            <w:r>
              <w:rPr>
                <w:spacing w:val="-1"/>
                <w:sz w:val="20"/>
              </w:rPr>
              <w:t xml:space="preserve"> </w:t>
            </w:r>
            <w:r>
              <w:rPr>
                <w:sz w:val="20"/>
              </w:rPr>
              <w:t>any</w:t>
            </w:r>
            <w:r>
              <w:rPr>
                <w:spacing w:val="-2"/>
                <w:sz w:val="20"/>
              </w:rPr>
              <w:t xml:space="preserve"> </w:t>
            </w:r>
            <w:r>
              <w:rPr>
                <w:sz w:val="20"/>
              </w:rPr>
              <w:t>punctuation</w:t>
            </w:r>
            <w:r>
              <w:rPr>
                <w:spacing w:val="-2"/>
                <w:sz w:val="20"/>
              </w:rPr>
              <w:t xml:space="preserve"> </w:t>
            </w:r>
            <w:r>
              <w:rPr>
                <w:sz w:val="20"/>
              </w:rPr>
              <w:t>taught</w:t>
            </w:r>
            <w:r>
              <w:rPr>
                <w:spacing w:val="-4"/>
                <w:sz w:val="20"/>
              </w:rPr>
              <w:t xml:space="preserve"> </w:t>
            </w:r>
            <w:r>
              <w:rPr>
                <w:sz w:val="20"/>
              </w:rPr>
              <w:t>so</w:t>
            </w:r>
            <w:r>
              <w:rPr>
                <w:spacing w:val="-3"/>
                <w:sz w:val="20"/>
              </w:rPr>
              <w:t xml:space="preserve"> </w:t>
            </w:r>
            <w:r>
              <w:rPr>
                <w:sz w:val="20"/>
              </w:rPr>
              <w:t>far</w:t>
            </w:r>
          </w:p>
          <w:p w:rsidR="008F0C00" w:rsidRDefault="008F0C00" w:rsidP="008F0C00">
            <w:pPr>
              <w:pStyle w:val="TableParagraph"/>
              <w:numPr>
                <w:ilvl w:val="0"/>
                <w:numId w:val="13"/>
              </w:numPr>
              <w:tabs>
                <w:tab w:val="left" w:pos="464"/>
                <w:tab w:val="left" w:pos="465"/>
              </w:tabs>
              <w:spacing w:before="120"/>
              <w:ind w:hanging="359"/>
              <w:rPr>
                <w:sz w:val="20"/>
              </w:rPr>
            </w:pPr>
            <w:r>
              <w:rPr>
                <w:sz w:val="20"/>
              </w:rPr>
              <w:t>Correct</w:t>
            </w:r>
            <w:r>
              <w:rPr>
                <w:spacing w:val="-1"/>
                <w:sz w:val="20"/>
              </w:rPr>
              <w:t xml:space="preserve"> </w:t>
            </w:r>
            <w:r>
              <w:rPr>
                <w:sz w:val="20"/>
              </w:rPr>
              <w:t>sentence</w:t>
            </w:r>
            <w:r>
              <w:rPr>
                <w:spacing w:val="-4"/>
                <w:sz w:val="20"/>
              </w:rPr>
              <w:t xml:space="preserve"> </w:t>
            </w:r>
            <w:r>
              <w:rPr>
                <w:sz w:val="20"/>
              </w:rPr>
              <w:t>sense</w:t>
            </w:r>
            <w:r>
              <w:rPr>
                <w:spacing w:val="-3"/>
                <w:sz w:val="20"/>
              </w:rPr>
              <w:t xml:space="preserve"> </w:t>
            </w:r>
            <w:r>
              <w:rPr>
                <w:sz w:val="20"/>
              </w:rPr>
              <w:t>–</w:t>
            </w:r>
            <w:r>
              <w:rPr>
                <w:spacing w:val="-3"/>
                <w:sz w:val="20"/>
              </w:rPr>
              <w:t xml:space="preserve"> </w:t>
            </w:r>
            <w:r>
              <w:rPr>
                <w:sz w:val="20"/>
              </w:rPr>
              <w:t>verbs,</w:t>
            </w:r>
            <w:r>
              <w:rPr>
                <w:spacing w:val="-4"/>
                <w:sz w:val="20"/>
              </w:rPr>
              <w:t xml:space="preserve"> </w:t>
            </w:r>
            <w:r>
              <w:rPr>
                <w:sz w:val="20"/>
              </w:rPr>
              <w:t>plurals</w:t>
            </w:r>
            <w:r>
              <w:rPr>
                <w:spacing w:val="-3"/>
                <w:sz w:val="20"/>
              </w:rPr>
              <w:t xml:space="preserve"> </w:t>
            </w:r>
            <w:r>
              <w:rPr>
                <w:sz w:val="20"/>
              </w:rPr>
              <w:t>and</w:t>
            </w:r>
            <w:r>
              <w:rPr>
                <w:spacing w:val="-2"/>
                <w:sz w:val="20"/>
              </w:rPr>
              <w:t xml:space="preserve"> </w:t>
            </w:r>
            <w:r>
              <w:rPr>
                <w:sz w:val="20"/>
              </w:rPr>
              <w:t>missing</w:t>
            </w:r>
            <w:r>
              <w:rPr>
                <w:spacing w:val="-3"/>
                <w:sz w:val="20"/>
              </w:rPr>
              <w:t xml:space="preserve"> </w:t>
            </w:r>
            <w:r>
              <w:rPr>
                <w:sz w:val="20"/>
              </w:rPr>
              <w:t>words.</w:t>
            </w:r>
          </w:p>
          <w:p w:rsidR="008F0C00" w:rsidRDefault="008F0C00" w:rsidP="008F0C00">
            <w:pPr>
              <w:pStyle w:val="TableParagraph"/>
              <w:numPr>
                <w:ilvl w:val="0"/>
                <w:numId w:val="13"/>
              </w:numPr>
              <w:tabs>
                <w:tab w:val="left" w:pos="464"/>
                <w:tab w:val="left" w:pos="465"/>
              </w:tabs>
              <w:spacing w:before="120"/>
              <w:ind w:hanging="359"/>
              <w:rPr>
                <w:sz w:val="20"/>
              </w:rPr>
            </w:pPr>
            <w:r>
              <w:rPr>
                <w:sz w:val="20"/>
              </w:rPr>
              <w:t>Improve</w:t>
            </w:r>
            <w:r>
              <w:rPr>
                <w:spacing w:val="-2"/>
                <w:sz w:val="20"/>
              </w:rPr>
              <w:t xml:space="preserve"> </w:t>
            </w:r>
            <w:r>
              <w:rPr>
                <w:sz w:val="20"/>
              </w:rPr>
              <w:t>vocabulary</w:t>
            </w:r>
            <w:r>
              <w:rPr>
                <w:spacing w:val="-3"/>
                <w:sz w:val="20"/>
              </w:rPr>
              <w:t xml:space="preserve"> </w:t>
            </w:r>
            <w:r>
              <w:rPr>
                <w:sz w:val="20"/>
              </w:rPr>
              <w:t>such</w:t>
            </w:r>
            <w:r>
              <w:rPr>
                <w:spacing w:val="-1"/>
                <w:sz w:val="20"/>
              </w:rPr>
              <w:t xml:space="preserve"> </w:t>
            </w:r>
            <w:r>
              <w:rPr>
                <w:sz w:val="20"/>
              </w:rPr>
              <w:t>as</w:t>
            </w:r>
            <w:r>
              <w:rPr>
                <w:spacing w:val="-4"/>
                <w:sz w:val="20"/>
              </w:rPr>
              <w:t xml:space="preserve"> </w:t>
            </w:r>
            <w:r>
              <w:rPr>
                <w:sz w:val="20"/>
              </w:rPr>
              <w:t>adjectives</w:t>
            </w:r>
            <w:r>
              <w:rPr>
                <w:spacing w:val="-2"/>
                <w:sz w:val="20"/>
              </w:rPr>
              <w:t xml:space="preserve"> </w:t>
            </w:r>
            <w:r>
              <w:rPr>
                <w:sz w:val="20"/>
              </w:rPr>
              <w:t>and</w:t>
            </w:r>
            <w:r>
              <w:rPr>
                <w:spacing w:val="-2"/>
                <w:sz w:val="20"/>
              </w:rPr>
              <w:t xml:space="preserve"> </w:t>
            </w:r>
            <w:r>
              <w:rPr>
                <w:sz w:val="20"/>
              </w:rPr>
              <w:t>adverbs.</w:t>
            </w:r>
          </w:p>
          <w:p w:rsidR="008F0C00" w:rsidRDefault="008F0C00" w:rsidP="007B024E">
            <w:pPr>
              <w:pStyle w:val="TableParagraph"/>
              <w:tabs>
                <w:tab w:val="left" w:pos="464"/>
                <w:tab w:val="left" w:pos="465"/>
              </w:tabs>
              <w:spacing w:before="120"/>
              <w:rPr>
                <w:sz w:val="20"/>
              </w:rPr>
            </w:pPr>
            <w:r>
              <w:rPr>
                <w:sz w:val="20"/>
              </w:rPr>
              <w:t xml:space="preserve">Writing flaps can be used to support this. </w:t>
            </w:r>
          </w:p>
          <w:p w:rsidR="008F0C00" w:rsidRDefault="008F0C00" w:rsidP="007B024E">
            <w:pPr>
              <w:pStyle w:val="TableParagraph"/>
              <w:tabs>
                <w:tab w:val="left" w:pos="464"/>
                <w:tab w:val="left" w:pos="465"/>
              </w:tabs>
              <w:spacing w:before="120"/>
              <w:rPr>
                <w:sz w:val="20"/>
              </w:rPr>
            </w:pPr>
            <w:r>
              <w:rPr>
                <w:sz w:val="20"/>
              </w:rPr>
              <w:t>Children to be introduced to the coding system.</w:t>
            </w:r>
          </w:p>
        </w:tc>
      </w:tr>
    </w:tbl>
    <w:p w:rsidR="008F0C00" w:rsidRDefault="008F0C00" w:rsidP="008F0C00">
      <w:pPr>
        <w:rPr>
          <w:sz w:val="20"/>
        </w:rPr>
        <w:sectPr w:rsidR="008F0C00" w:rsidSect="008F0C00">
          <w:pgSz w:w="11910" w:h="16840"/>
          <w:pgMar w:top="260" w:right="420" w:bottom="280" w:left="460" w:header="720" w:footer="720"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
        <w:gridCol w:w="3923"/>
        <w:gridCol w:w="6381"/>
      </w:tblGrid>
      <w:tr w:rsidR="008F0C00" w:rsidTr="007B024E">
        <w:trPr>
          <w:trHeight w:val="5227"/>
        </w:trPr>
        <w:tc>
          <w:tcPr>
            <w:tcW w:w="473" w:type="dxa"/>
            <w:tcBorders>
              <w:left w:val="single" w:sz="12" w:space="0" w:color="000000"/>
              <w:right w:val="single" w:sz="12" w:space="0" w:color="000000"/>
            </w:tcBorders>
            <w:textDirection w:val="btLr"/>
          </w:tcPr>
          <w:p w:rsidR="008F0C00" w:rsidRDefault="008F0C00" w:rsidP="007B024E">
            <w:pPr>
              <w:pStyle w:val="TableParagraph"/>
              <w:spacing w:before="109"/>
              <w:ind w:left="577" w:right="2707"/>
              <w:rPr>
                <w:sz w:val="20"/>
              </w:rPr>
            </w:pPr>
            <w:r>
              <w:rPr>
                <w:sz w:val="20"/>
              </w:rPr>
              <w:lastRenderedPageBreak/>
              <w:t xml:space="preserve">                              Year</w:t>
            </w:r>
            <w:r>
              <w:rPr>
                <w:spacing w:val="-6"/>
                <w:sz w:val="20"/>
              </w:rPr>
              <w:t xml:space="preserve"> </w:t>
            </w:r>
            <w:r>
              <w:rPr>
                <w:sz w:val="20"/>
              </w:rPr>
              <w:t>4</w:t>
            </w:r>
          </w:p>
        </w:tc>
        <w:tc>
          <w:tcPr>
            <w:tcW w:w="3923" w:type="dxa"/>
            <w:tcBorders>
              <w:left w:val="single" w:sz="12" w:space="0" w:color="000000"/>
              <w:right w:val="single" w:sz="12" w:space="0" w:color="000000"/>
            </w:tcBorders>
          </w:tcPr>
          <w:p w:rsidR="008F0C00" w:rsidRDefault="008F0C00" w:rsidP="007B024E">
            <w:pPr>
              <w:pStyle w:val="TableParagraph"/>
              <w:spacing w:before="1"/>
              <w:ind w:left="107" w:right="95"/>
              <w:rPr>
                <w:sz w:val="20"/>
              </w:rPr>
            </w:pPr>
            <w:r>
              <w:rPr>
                <w:sz w:val="20"/>
              </w:rPr>
              <w:t>From</w:t>
            </w:r>
            <w:r>
              <w:rPr>
                <w:spacing w:val="-2"/>
                <w:sz w:val="20"/>
              </w:rPr>
              <w:t xml:space="preserve"> </w:t>
            </w:r>
            <w:r>
              <w:rPr>
                <w:sz w:val="20"/>
              </w:rPr>
              <w:t>the</w:t>
            </w:r>
            <w:r>
              <w:rPr>
                <w:spacing w:val="-3"/>
                <w:sz w:val="20"/>
              </w:rPr>
              <w:t xml:space="preserve"> </w:t>
            </w:r>
            <w:r>
              <w:rPr>
                <w:sz w:val="20"/>
              </w:rPr>
              <w:t>Autumn</w:t>
            </w:r>
            <w:r>
              <w:rPr>
                <w:spacing w:val="-2"/>
                <w:sz w:val="20"/>
              </w:rPr>
              <w:t xml:space="preserve"> </w:t>
            </w:r>
            <w:r>
              <w:rPr>
                <w:sz w:val="20"/>
              </w:rPr>
              <w:t>term,</w:t>
            </w:r>
            <w:r>
              <w:rPr>
                <w:spacing w:val="-4"/>
                <w:sz w:val="20"/>
              </w:rPr>
              <w:t xml:space="preserve"> </w:t>
            </w:r>
            <w:r>
              <w:rPr>
                <w:sz w:val="20"/>
              </w:rPr>
              <w:t>children</w:t>
            </w:r>
            <w:r>
              <w:rPr>
                <w:spacing w:val="-4"/>
                <w:sz w:val="20"/>
              </w:rPr>
              <w:t xml:space="preserve"> </w:t>
            </w:r>
            <w:r>
              <w:rPr>
                <w:sz w:val="20"/>
              </w:rPr>
              <w:t>should</w:t>
            </w:r>
            <w:r>
              <w:rPr>
                <w:spacing w:val="-2"/>
                <w:sz w:val="20"/>
              </w:rPr>
              <w:t xml:space="preserve"> </w:t>
            </w:r>
            <w:r>
              <w:rPr>
                <w:sz w:val="20"/>
              </w:rPr>
              <w:t>begin</w:t>
            </w:r>
            <w:r>
              <w:rPr>
                <w:spacing w:val="-42"/>
                <w:sz w:val="20"/>
              </w:rPr>
              <w:t xml:space="preserve"> </w:t>
            </w:r>
            <w:r>
              <w:rPr>
                <w:sz w:val="20"/>
              </w:rPr>
              <w:t>to independently correct their writing using</w:t>
            </w:r>
            <w:r>
              <w:rPr>
                <w:spacing w:val="1"/>
                <w:sz w:val="20"/>
              </w:rPr>
              <w:t xml:space="preserve"> </w:t>
            </w:r>
            <w:r>
              <w:rPr>
                <w:sz w:val="20"/>
              </w:rPr>
              <w:t>the Year 3 editing expectations above</w:t>
            </w:r>
            <w:r>
              <w:rPr>
                <w:spacing w:val="1"/>
                <w:sz w:val="20"/>
              </w:rPr>
              <w:t xml:space="preserve"> </w:t>
            </w:r>
            <w:r>
              <w:rPr>
                <w:sz w:val="20"/>
              </w:rPr>
              <w:t>for punctuation, spelling, vocabulary and</w:t>
            </w:r>
            <w:r>
              <w:rPr>
                <w:spacing w:val="1"/>
                <w:sz w:val="20"/>
              </w:rPr>
              <w:t xml:space="preserve"> </w:t>
            </w:r>
            <w:r>
              <w:rPr>
                <w:sz w:val="20"/>
              </w:rPr>
              <w:t>sentence</w:t>
            </w:r>
            <w:r>
              <w:rPr>
                <w:spacing w:val="-2"/>
                <w:sz w:val="20"/>
              </w:rPr>
              <w:t xml:space="preserve"> </w:t>
            </w:r>
            <w:r>
              <w:rPr>
                <w:sz w:val="20"/>
              </w:rPr>
              <w:t>sense.</w:t>
            </w:r>
          </w:p>
          <w:p w:rsidR="008F0C00" w:rsidRDefault="008F0C00" w:rsidP="007B024E">
            <w:pPr>
              <w:pStyle w:val="TableParagraph"/>
              <w:spacing w:before="2"/>
              <w:ind w:left="0"/>
              <w:rPr>
                <w:sz w:val="20"/>
              </w:rPr>
            </w:pPr>
          </w:p>
          <w:p w:rsidR="008F0C00" w:rsidRDefault="008F0C00" w:rsidP="007B024E">
            <w:pPr>
              <w:pStyle w:val="TableParagraph"/>
              <w:ind w:left="107" w:right="138"/>
              <w:rPr>
                <w:sz w:val="20"/>
              </w:rPr>
            </w:pPr>
            <w:r>
              <w:rPr>
                <w:sz w:val="20"/>
              </w:rPr>
              <w:t>It is the expectation that by Year 4, joined</w:t>
            </w:r>
            <w:r>
              <w:rPr>
                <w:spacing w:val="1"/>
                <w:sz w:val="20"/>
              </w:rPr>
              <w:t xml:space="preserve"> </w:t>
            </w:r>
            <w:r>
              <w:rPr>
                <w:sz w:val="20"/>
              </w:rPr>
              <w:t>legible handwriting is a given. Children who</w:t>
            </w:r>
            <w:r>
              <w:rPr>
                <w:spacing w:val="1"/>
                <w:sz w:val="20"/>
              </w:rPr>
              <w:t xml:space="preserve"> </w:t>
            </w:r>
            <w:r>
              <w:rPr>
                <w:sz w:val="20"/>
              </w:rPr>
              <w:t>require further support should continue to</w:t>
            </w:r>
            <w:r>
              <w:rPr>
                <w:spacing w:val="1"/>
                <w:sz w:val="20"/>
              </w:rPr>
              <w:t xml:space="preserve"> </w:t>
            </w:r>
            <w:r>
              <w:rPr>
                <w:sz w:val="20"/>
              </w:rPr>
              <w:t>practise handwriting and letter joins as part</w:t>
            </w:r>
            <w:r>
              <w:rPr>
                <w:spacing w:val="1"/>
                <w:sz w:val="20"/>
              </w:rPr>
              <w:t xml:space="preserve"> </w:t>
            </w:r>
            <w:r>
              <w:rPr>
                <w:sz w:val="20"/>
              </w:rPr>
              <w:t>of their feedback and editing session but also</w:t>
            </w:r>
            <w:r>
              <w:rPr>
                <w:spacing w:val="-43"/>
                <w:sz w:val="20"/>
              </w:rPr>
              <w:t xml:space="preserve"> </w:t>
            </w:r>
            <w:r>
              <w:rPr>
                <w:sz w:val="20"/>
              </w:rPr>
              <w:t>have</w:t>
            </w:r>
            <w:r>
              <w:rPr>
                <w:spacing w:val="-2"/>
                <w:sz w:val="20"/>
              </w:rPr>
              <w:t xml:space="preserve"> </w:t>
            </w:r>
            <w:r>
              <w:rPr>
                <w:sz w:val="20"/>
              </w:rPr>
              <w:t>a discreet</w:t>
            </w:r>
            <w:r>
              <w:rPr>
                <w:spacing w:val="-2"/>
                <w:sz w:val="20"/>
              </w:rPr>
              <w:t xml:space="preserve"> </w:t>
            </w:r>
            <w:r>
              <w:rPr>
                <w:sz w:val="20"/>
              </w:rPr>
              <w:t>intervention</w:t>
            </w:r>
            <w:r>
              <w:rPr>
                <w:spacing w:val="-1"/>
                <w:sz w:val="20"/>
              </w:rPr>
              <w:t xml:space="preserve"> </w:t>
            </w:r>
            <w:r>
              <w:rPr>
                <w:sz w:val="20"/>
              </w:rPr>
              <w:t>in place.</w:t>
            </w:r>
          </w:p>
        </w:tc>
        <w:tc>
          <w:tcPr>
            <w:tcW w:w="6381" w:type="dxa"/>
            <w:tcBorders>
              <w:left w:val="single" w:sz="12" w:space="0" w:color="000000"/>
              <w:right w:val="single" w:sz="12" w:space="0" w:color="000000"/>
            </w:tcBorders>
          </w:tcPr>
          <w:p w:rsidR="008F0C00" w:rsidRDefault="008F0C00" w:rsidP="007B024E">
            <w:pPr>
              <w:pStyle w:val="TableParagraph"/>
              <w:spacing w:before="1"/>
              <w:ind w:left="106" w:right="220"/>
              <w:rPr>
                <w:sz w:val="20"/>
              </w:rPr>
            </w:pPr>
            <w:r>
              <w:rPr>
                <w:color w:val="6F2F9F"/>
                <w:sz w:val="20"/>
              </w:rPr>
              <w:t>Pencil</w:t>
            </w:r>
            <w:r>
              <w:rPr>
                <w:color w:val="6F2F9F"/>
                <w:spacing w:val="2"/>
                <w:sz w:val="20"/>
              </w:rPr>
              <w:t xml:space="preserve"> </w:t>
            </w:r>
            <w:r>
              <w:rPr>
                <w:sz w:val="20"/>
              </w:rPr>
              <w:t>for editing</w:t>
            </w:r>
            <w:r>
              <w:rPr>
                <w:spacing w:val="-1"/>
                <w:sz w:val="20"/>
              </w:rPr>
              <w:t xml:space="preserve"> </w:t>
            </w:r>
            <w:r>
              <w:rPr>
                <w:sz w:val="20"/>
              </w:rPr>
              <w:t>writing</w:t>
            </w:r>
            <w:r>
              <w:rPr>
                <w:spacing w:val="3"/>
                <w:sz w:val="20"/>
              </w:rPr>
              <w:t xml:space="preserve"> </w:t>
            </w:r>
            <w:r>
              <w:rPr>
                <w:sz w:val="20"/>
              </w:rPr>
              <w:t>as</w:t>
            </w:r>
            <w:r>
              <w:rPr>
                <w:spacing w:val="-1"/>
                <w:sz w:val="20"/>
              </w:rPr>
              <w:t xml:space="preserve"> </w:t>
            </w:r>
            <w:r>
              <w:rPr>
                <w:sz w:val="20"/>
              </w:rPr>
              <w:t>below:</w:t>
            </w:r>
          </w:p>
          <w:p w:rsidR="008F0C00" w:rsidRDefault="008F0C00" w:rsidP="007B024E">
            <w:pPr>
              <w:pStyle w:val="TableParagraph"/>
              <w:spacing w:before="1"/>
              <w:ind w:left="0"/>
              <w:rPr>
                <w:sz w:val="20"/>
              </w:rPr>
            </w:pPr>
          </w:p>
          <w:p w:rsidR="008F0C00" w:rsidRDefault="008F0C00" w:rsidP="008F0C00">
            <w:pPr>
              <w:pStyle w:val="TableParagraph"/>
              <w:numPr>
                <w:ilvl w:val="0"/>
                <w:numId w:val="12"/>
              </w:numPr>
              <w:tabs>
                <w:tab w:val="left" w:pos="464"/>
                <w:tab w:val="left" w:pos="465"/>
              </w:tabs>
              <w:ind w:right="213"/>
              <w:rPr>
                <w:sz w:val="20"/>
              </w:rPr>
            </w:pPr>
            <w:r>
              <w:rPr>
                <w:sz w:val="20"/>
              </w:rPr>
              <w:t>Correct spellings – words from the Y3/4 word lists. Word mats /</w:t>
            </w:r>
            <w:r>
              <w:rPr>
                <w:spacing w:val="1"/>
                <w:sz w:val="20"/>
              </w:rPr>
              <w:t xml:space="preserve"> </w:t>
            </w:r>
            <w:r>
              <w:rPr>
                <w:sz w:val="20"/>
              </w:rPr>
              <w:t>vocabulary vaults / spelling rule sheets and phonics mats should be</w:t>
            </w:r>
            <w:r>
              <w:rPr>
                <w:spacing w:val="1"/>
                <w:sz w:val="20"/>
              </w:rPr>
              <w:t xml:space="preserve"> </w:t>
            </w:r>
            <w:r>
              <w:rPr>
                <w:sz w:val="20"/>
              </w:rPr>
              <w:t>provided in editing sessions. Dictionaries should be provided for</w:t>
            </w:r>
            <w:r>
              <w:rPr>
                <w:spacing w:val="1"/>
                <w:sz w:val="20"/>
              </w:rPr>
              <w:t xml:space="preserve"> </w:t>
            </w:r>
            <w:r>
              <w:rPr>
                <w:sz w:val="20"/>
              </w:rPr>
              <w:t>children to use the first two or three letters of a word to check its</w:t>
            </w:r>
            <w:r>
              <w:rPr>
                <w:spacing w:val="1"/>
                <w:sz w:val="20"/>
              </w:rPr>
              <w:t xml:space="preserve"> </w:t>
            </w:r>
            <w:r>
              <w:rPr>
                <w:sz w:val="20"/>
              </w:rPr>
              <w:t>spelling (only once this skill has been taught as part of the Y4</w:t>
            </w:r>
            <w:r>
              <w:rPr>
                <w:spacing w:val="1"/>
                <w:sz w:val="20"/>
              </w:rPr>
              <w:t xml:space="preserve"> </w:t>
            </w:r>
            <w:r>
              <w:rPr>
                <w:sz w:val="20"/>
              </w:rPr>
              <w:t>curriculum). * Dictionaries are not useful for pupils who cannot yet</w:t>
            </w:r>
            <w:r>
              <w:rPr>
                <w:spacing w:val="1"/>
                <w:sz w:val="20"/>
              </w:rPr>
              <w:t xml:space="preserve"> </w:t>
            </w:r>
            <w:r>
              <w:rPr>
                <w:sz w:val="20"/>
              </w:rPr>
              <w:t>spell,</w:t>
            </w:r>
            <w:r>
              <w:rPr>
                <w:spacing w:val="-3"/>
                <w:sz w:val="20"/>
              </w:rPr>
              <w:t xml:space="preserve"> </w:t>
            </w:r>
            <w:r>
              <w:rPr>
                <w:sz w:val="20"/>
              </w:rPr>
              <w:t>since</w:t>
            </w:r>
            <w:r>
              <w:rPr>
                <w:spacing w:val="-3"/>
                <w:sz w:val="20"/>
              </w:rPr>
              <w:t xml:space="preserve"> </w:t>
            </w:r>
            <w:r>
              <w:rPr>
                <w:sz w:val="20"/>
              </w:rPr>
              <w:t>these pupils</w:t>
            </w:r>
            <w:r>
              <w:rPr>
                <w:spacing w:val="-3"/>
                <w:sz w:val="20"/>
              </w:rPr>
              <w:t xml:space="preserve"> </w:t>
            </w:r>
            <w:r>
              <w:rPr>
                <w:sz w:val="20"/>
              </w:rPr>
              <w:t>do</w:t>
            </w:r>
            <w:r>
              <w:rPr>
                <w:spacing w:val="-3"/>
                <w:sz w:val="20"/>
              </w:rPr>
              <w:t xml:space="preserve"> </w:t>
            </w:r>
            <w:r>
              <w:rPr>
                <w:sz w:val="20"/>
              </w:rPr>
              <w:t>not</w:t>
            </w:r>
            <w:r>
              <w:rPr>
                <w:spacing w:val="-3"/>
                <w:sz w:val="20"/>
              </w:rPr>
              <w:t xml:space="preserve"> </w:t>
            </w:r>
            <w:r>
              <w:rPr>
                <w:sz w:val="20"/>
              </w:rPr>
              <w:t>have</w:t>
            </w:r>
            <w:r>
              <w:rPr>
                <w:spacing w:val="-3"/>
                <w:sz w:val="20"/>
              </w:rPr>
              <w:t xml:space="preserve"> </w:t>
            </w:r>
            <w:r>
              <w:rPr>
                <w:sz w:val="20"/>
              </w:rPr>
              <w:t>sufficient</w:t>
            </w:r>
            <w:r>
              <w:rPr>
                <w:spacing w:val="-2"/>
                <w:sz w:val="20"/>
              </w:rPr>
              <w:t xml:space="preserve"> </w:t>
            </w:r>
            <w:r>
              <w:rPr>
                <w:sz w:val="20"/>
              </w:rPr>
              <w:t>knowledge</w:t>
            </w:r>
            <w:r>
              <w:rPr>
                <w:spacing w:val="-3"/>
                <w:sz w:val="20"/>
              </w:rPr>
              <w:t xml:space="preserve"> </w:t>
            </w:r>
            <w:r>
              <w:rPr>
                <w:sz w:val="20"/>
              </w:rPr>
              <w:t>of spelling</w:t>
            </w:r>
            <w:r>
              <w:rPr>
                <w:spacing w:val="-2"/>
                <w:sz w:val="20"/>
              </w:rPr>
              <w:t xml:space="preserve"> </w:t>
            </w:r>
            <w:r>
              <w:rPr>
                <w:sz w:val="20"/>
              </w:rPr>
              <w:t>to</w:t>
            </w:r>
            <w:r>
              <w:rPr>
                <w:spacing w:val="-42"/>
                <w:sz w:val="20"/>
              </w:rPr>
              <w:t xml:space="preserve"> </w:t>
            </w:r>
            <w:r>
              <w:rPr>
                <w:sz w:val="20"/>
              </w:rPr>
              <w:t>use</w:t>
            </w:r>
            <w:r>
              <w:rPr>
                <w:spacing w:val="-3"/>
                <w:sz w:val="20"/>
              </w:rPr>
              <w:t xml:space="preserve"> </w:t>
            </w:r>
            <w:r>
              <w:rPr>
                <w:sz w:val="20"/>
              </w:rPr>
              <w:t>them</w:t>
            </w:r>
            <w:r>
              <w:rPr>
                <w:spacing w:val="-1"/>
                <w:sz w:val="20"/>
              </w:rPr>
              <w:t xml:space="preserve"> </w:t>
            </w:r>
            <w:r>
              <w:rPr>
                <w:sz w:val="20"/>
              </w:rPr>
              <w:t>efficiently.</w:t>
            </w:r>
            <w:r>
              <w:rPr>
                <w:spacing w:val="-2"/>
                <w:sz w:val="20"/>
              </w:rPr>
              <w:t xml:space="preserve"> </w:t>
            </w:r>
            <w:r>
              <w:rPr>
                <w:sz w:val="20"/>
              </w:rPr>
              <w:t>Other</w:t>
            </w:r>
            <w:r>
              <w:rPr>
                <w:spacing w:val="-1"/>
                <w:sz w:val="20"/>
              </w:rPr>
              <w:t xml:space="preserve"> </w:t>
            </w:r>
            <w:r>
              <w:rPr>
                <w:sz w:val="20"/>
              </w:rPr>
              <w:t>spelling</w:t>
            </w:r>
            <w:r>
              <w:rPr>
                <w:spacing w:val="-2"/>
                <w:sz w:val="20"/>
              </w:rPr>
              <w:t xml:space="preserve"> </w:t>
            </w:r>
            <w:r>
              <w:rPr>
                <w:sz w:val="20"/>
              </w:rPr>
              <w:t>resources</w:t>
            </w:r>
            <w:r>
              <w:rPr>
                <w:spacing w:val="-2"/>
                <w:sz w:val="20"/>
              </w:rPr>
              <w:t xml:space="preserve"> </w:t>
            </w:r>
            <w:r>
              <w:rPr>
                <w:sz w:val="20"/>
              </w:rPr>
              <w:t>should</w:t>
            </w:r>
            <w:r>
              <w:rPr>
                <w:spacing w:val="-1"/>
                <w:sz w:val="20"/>
              </w:rPr>
              <w:t xml:space="preserve"> </w:t>
            </w:r>
            <w:r>
              <w:rPr>
                <w:sz w:val="20"/>
              </w:rPr>
              <w:t>be</w:t>
            </w:r>
            <w:r>
              <w:rPr>
                <w:spacing w:val="-2"/>
                <w:sz w:val="20"/>
              </w:rPr>
              <w:t xml:space="preserve"> </w:t>
            </w:r>
            <w:r>
              <w:rPr>
                <w:sz w:val="20"/>
              </w:rPr>
              <w:t>provided.</w:t>
            </w:r>
          </w:p>
          <w:p w:rsidR="008F0C00" w:rsidRDefault="008F0C00" w:rsidP="008F0C00">
            <w:pPr>
              <w:pStyle w:val="TableParagraph"/>
              <w:numPr>
                <w:ilvl w:val="0"/>
                <w:numId w:val="12"/>
              </w:numPr>
              <w:tabs>
                <w:tab w:val="left" w:pos="464"/>
                <w:tab w:val="left" w:pos="465"/>
              </w:tabs>
              <w:ind w:right="213"/>
              <w:rPr>
                <w:sz w:val="20"/>
              </w:rPr>
            </w:pPr>
            <w:r>
              <w:rPr>
                <w:sz w:val="20"/>
              </w:rPr>
              <w:t>To avoid pupils taking up valuable learning time to find a word in a dictionary, teachers should give the word and prompt pupils to explore a strategy to enable the pupil to spell the word in the future</w:t>
            </w:r>
          </w:p>
          <w:p w:rsidR="008F0C00" w:rsidRDefault="008F0C00" w:rsidP="008F0C00">
            <w:pPr>
              <w:pStyle w:val="TableParagraph"/>
              <w:numPr>
                <w:ilvl w:val="0"/>
                <w:numId w:val="12"/>
              </w:numPr>
              <w:tabs>
                <w:tab w:val="left" w:pos="464"/>
                <w:tab w:val="left" w:pos="465"/>
              </w:tabs>
              <w:spacing w:before="120"/>
              <w:ind w:hanging="359"/>
              <w:rPr>
                <w:sz w:val="20"/>
              </w:rPr>
            </w:pPr>
            <w:r>
              <w:rPr>
                <w:sz w:val="20"/>
              </w:rPr>
              <w:t>Correct</w:t>
            </w:r>
            <w:r>
              <w:rPr>
                <w:spacing w:val="-1"/>
                <w:sz w:val="20"/>
              </w:rPr>
              <w:t xml:space="preserve"> </w:t>
            </w:r>
            <w:r>
              <w:rPr>
                <w:sz w:val="20"/>
              </w:rPr>
              <w:t>any</w:t>
            </w:r>
            <w:r>
              <w:rPr>
                <w:spacing w:val="-2"/>
                <w:sz w:val="20"/>
              </w:rPr>
              <w:t xml:space="preserve"> </w:t>
            </w:r>
            <w:r>
              <w:rPr>
                <w:sz w:val="20"/>
              </w:rPr>
              <w:t>punctuation</w:t>
            </w:r>
            <w:r>
              <w:rPr>
                <w:spacing w:val="-2"/>
                <w:sz w:val="20"/>
              </w:rPr>
              <w:t xml:space="preserve"> </w:t>
            </w:r>
            <w:r>
              <w:rPr>
                <w:sz w:val="20"/>
              </w:rPr>
              <w:t>taught</w:t>
            </w:r>
            <w:r>
              <w:rPr>
                <w:spacing w:val="-4"/>
                <w:sz w:val="20"/>
              </w:rPr>
              <w:t xml:space="preserve"> </w:t>
            </w:r>
            <w:r>
              <w:rPr>
                <w:sz w:val="20"/>
              </w:rPr>
              <w:t>so</w:t>
            </w:r>
            <w:r>
              <w:rPr>
                <w:spacing w:val="-3"/>
                <w:sz w:val="20"/>
              </w:rPr>
              <w:t xml:space="preserve"> </w:t>
            </w:r>
            <w:r>
              <w:rPr>
                <w:sz w:val="20"/>
              </w:rPr>
              <w:t>far</w:t>
            </w:r>
          </w:p>
          <w:p w:rsidR="008F0C00" w:rsidRDefault="008F0C00" w:rsidP="008F0C00">
            <w:pPr>
              <w:pStyle w:val="TableParagraph"/>
              <w:numPr>
                <w:ilvl w:val="0"/>
                <w:numId w:val="12"/>
              </w:numPr>
              <w:tabs>
                <w:tab w:val="left" w:pos="464"/>
                <w:tab w:val="left" w:pos="465"/>
              </w:tabs>
              <w:spacing w:before="119"/>
              <w:ind w:hanging="359"/>
              <w:rPr>
                <w:sz w:val="20"/>
              </w:rPr>
            </w:pPr>
            <w:r>
              <w:rPr>
                <w:sz w:val="20"/>
              </w:rPr>
              <w:t>Correct</w:t>
            </w:r>
            <w:r>
              <w:rPr>
                <w:spacing w:val="-1"/>
                <w:sz w:val="20"/>
              </w:rPr>
              <w:t xml:space="preserve"> </w:t>
            </w:r>
            <w:r>
              <w:rPr>
                <w:sz w:val="20"/>
              </w:rPr>
              <w:t>sentence</w:t>
            </w:r>
            <w:r>
              <w:rPr>
                <w:spacing w:val="-4"/>
                <w:sz w:val="20"/>
              </w:rPr>
              <w:t xml:space="preserve"> </w:t>
            </w:r>
            <w:r>
              <w:rPr>
                <w:sz w:val="20"/>
              </w:rPr>
              <w:t>sense</w:t>
            </w:r>
            <w:r>
              <w:rPr>
                <w:spacing w:val="-3"/>
                <w:sz w:val="20"/>
              </w:rPr>
              <w:t xml:space="preserve"> </w:t>
            </w:r>
            <w:r>
              <w:rPr>
                <w:sz w:val="20"/>
              </w:rPr>
              <w:t>–</w:t>
            </w:r>
            <w:r>
              <w:rPr>
                <w:spacing w:val="-3"/>
                <w:sz w:val="20"/>
              </w:rPr>
              <w:t xml:space="preserve"> </w:t>
            </w:r>
            <w:r>
              <w:rPr>
                <w:sz w:val="20"/>
              </w:rPr>
              <w:t>verbs,</w:t>
            </w:r>
            <w:r>
              <w:rPr>
                <w:spacing w:val="-4"/>
                <w:sz w:val="20"/>
              </w:rPr>
              <w:t xml:space="preserve"> </w:t>
            </w:r>
            <w:r>
              <w:rPr>
                <w:sz w:val="20"/>
              </w:rPr>
              <w:t>plurals</w:t>
            </w:r>
            <w:r>
              <w:rPr>
                <w:spacing w:val="-3"/>
                <w:sz w:val="20"/>
              </w:rPr>
              <w:t xml:space="preserve"> </w:t>
            </w:r>
            <w:r>
              <w:rPr>
                <w:sz w:val="20"/>
              </w:rPr>
              <w:t>and</w:t>
            </w:r>
            <w:r>
              <w:rPr>
                <w:spacing w:val="-2"/>
                <w:sz w:val="20"/>
              </w:rPr>
              <w:t xml:space="preserve"> </w:t>
            </w:r>
            <w:r>
              <w:rPr>
                <w:sz w:val="20"/>
              </w:rPr>
              <w:t>missing</w:t>
            </w:r>
            <w:r>
              <w:rPr>
                <w:spacing w:val="-3"/>
                <w:sz w:val="20"/>
              </w:rPr>
              <w:t xml:space="preserve"> </w:t>
            </w:r>
            <w:r>
              <w:rPr>
                <w:sz w:val="20"/>
              </w:rPr>
              <w:t>words</w:t>
            </w:r>
          </w:p>
          <w:p w:rsidR="008F0C00" w:rsidRDefault="008F0C00" w:rsidP="008F0C00">
            <w:pPr>
              <w:pStyle w:val="TableParagraph"/>
              <w:numPr>
                <w:ilvl w:val="0"/>
                <w:numId w:val="12"/>
              </w:numPr>
              <w:tabs>
                <w:tab w:val="left" w:pos="464"/>
                <w:tab w:val="left" w:pos="465"/>
              </w:tabs>
              <w:spacing w:before="120"/>
              <w:ind w:right="420"/>
              <w:rPr>
                <w:sz w:val="20"/>
              </w:rPr>
            </w:pPr>
            <w:r>
              <w:rPr>
                <w:sz w:val="20"/>
              </w:rPr>
              <w:t>Improve vocabulary such as adjectives, verbs, adverbs and adverbial</w:t>
            </w:r>
            <w:r>
              <w:rPr>
                <w:spacing w:val="-43"/>
                <w:sz w:val="20"/>
              </w:rPr>
              <w:t xml:space="preserve"> </w:t>
            </w:r>
            <w:r>
              <w:rPr>
                <w:sz w:val="20"/>
              </w:rPr>
              <w:t>phrases</w:t>
            </w:r>
          </w:p>
          <w:p w:rsidR="008F0C00" w:rsidRDefault="008F0C00" w:rsidP="008F0C00">
            <w:pPr>
              <w:pStyle w:val="TableParagraph"/>
              <w:numPr>
                <w:ilvl w:val="0"/>
                <w:numId w:val="12"/>
              </w:numPr>
              <w:tabs>
                <w:tab w:val="left" w:pos="464"/>
                <w:tab w:val="left" w:pos="465"/>
              </w:tabs>
              <w:spacing w:before="120"/>
              <w:ind w:right="116"/>
              <w:rPr>
                <w:sz w:val="20"/>
              </w:rPr>
            </w:pPr>
            <w:r>
              <w:rPr>
                <w:sz w:val="20"/>
              </w:rPr>
              <w:t>Improve</w:t>
            </w:r>
            <w:r>
              <w:rPr>
                <w:spacing w:val="-1"/>
                <w:sz w:val="20"/>
              </w:rPr>
              <w:t xml:space="preserve"> </w:t>
            </w:r>
            <w:r>
              <w:rPr>
                <w:sz w:val="20"/>
              </w:rPr>
              <w:t>independently</w:t>
            </w:r>
            <w:r>
              <w:rPr>
                <w:spacing w:val="-3"/>
                <w:sz w:val="20"/>
              </w:rPr>
              <w:t xml:space="preserve"> </w:t>
            </w:r>
            <w:r>
              <w:rPr>
                <w:sz w:val="20"/>
              </w:rPr>
              <w:t>a</w:t>
            </w:r>
            <w:r>
              <w:rPr>
                <w:spacing w:val="-4"/>
                <w:sz w:val="20"/>
              </w:rPr>
              <w:t xml:space="preserve"> </w:t>
            </w:r>
            <w:r>
              <w:rPr>
                <w:sz w:val="20"/>
              </w:rPr>
              <w:t>sentence,</w:t>
            </w:r>
            <w:r>
              <w:rPr>
                <w:spacing w:val="-2"/>
                <w:sz w:val="20"/>
              </w:rPr>
              <w:t xml:space="preserve"> </w:t>
            </w:r>
            <w:r>
              <w:rPr>
                <w:sz w:val="20"/>
              </w:rPr>
              <w:t>to</w:t>
            </w:r>
            <w:r>
              <w:rPr>
                <w:spacing w:val="-5"/>
                <w:sz w:val="20"/>
              </w:rPr>
              <w:t xml:space="preserve"> </w:t>
            </w:r>
            <w:r>
              <w:rPr>
                <w:sz w:val="20"/>
              </w:rPr>
              <w:t>demonstrate</w:t>
            </w:r>
            <w:r>
              <w:rPr>
                <w:spacing w:val="-4"/>
                <w:sz w:val="20"/>
              </w:rPr>
              <w:t xml:space="preserve"> </w:t>
            </w:r>
            <w:r>
              <w:rPr>
                <w:sz w:val="20"/>
              </w:rPr>
              <w:t>an</w:t>
            </w:r>
            <w:r>
              <w:rPr>
                <w:spacing w:val="-4"/>
                <w:sz w:val="20"/>
              </w:rPr>
              <w:t xml:space="preserve"> </w:t>
            </w:r>
            <w:r>
              <w:rPr>
                <w:sz w:val="20"/>
              </w:rPr>
              <w:t>aspect</w:t>
            </w:r>
            <w:r>
              <w:rPr>
                <w:spacing w:val="-4"/>
                <w:sz w:val="20"/>
              </w:rPr>
              <w:t xml:space="preserve"> </w:t>
            </w:r>
            <w:r>
              <w:rPr>
                <w:sz w:val="20"/>
              </w:rPr>
              <w:t>of</w:t>
            </w:r>
            <w:r>
              <w:rPr>
                <w:spacing w:val="-4"/>
                <w:sz w:val="20"/>
              </w:rPr>
              <w:t xml:space="preserve"> </w:t>
            </w:r>
            <w:r>
              <w:rPr>
                <w:sz w:val="20"/>
              </w:rPr>
              <w:t>writing</w:t>
            </w:r>
            <w:r>
              <w:rPr>
                <w:spacing w:val="-42"/>
                <w:sz w:val="20"/>
              </w:rPr>
              <w:t xml:space="preserve"> </w:t>
            </w:r>
            <w:r>
              <w:rPr>
                <w:sz w:val="20"/>
              </w:rPr>
              <w:t>from the task’s success criteria that may not have been met / has been</w:t>
            </w:r>
            <w:r>
              <w:rPr>
                <w:spacing w:val="1"/>
                <w:sz w:val="20"/>
              </w:rPr>
              <w:t xml:space="preserve"> </w:t>
            </w:r>
            <w:r>
              <w:rPr>
                <w:sz w:val="20"/>
              </w:rPr>
              <w:t>met but further examples would improve the writing (this could be</w:t>
            </w:r>
            <w:r>
              <w:rPr>
                <w:spacing w:val="1"/>
                <w:sz w:val="20"/>
              </w:rPr>
              <w:t xml:space="preserve"> </w:t>
            </w:r>
            <w:r>
              <w:rPr>
                <w:sz w:val="20"/>
              </w:rPr>
              <w:t>teacher</w:t>
            </w:r>
            <w:r>
              <w:rPr>
                <w:spacing w:val="-1"/>
                <w:sz w:val="20"/>
              </w:rPr>
              <w:t xml:space="preserve"> </w:t>
            </w:r>
            <w:r>
              <w:rPr>
                <w:sz w:val="20"/>
              </w:rPr>
              <w:t>led). A writing flap could be used</w:t>
            </w:r>
          </w:p>
          <w:p w:rsidR="008F0C00" w:rsidRDefault="008F0C00" w:rsidP="007B024E">
            <w:pPr>
              <w:pStyle w:val="TableParagraph"/>
              <w:tabs>
                <w:tab w:val="left" w:pos="464"/>
                <w:tab w:val="left" w:pos="465"/>
              </w:tabs>
              <w:spacing w:before="120"/>
              <w:ind w:left="106" w:right="116"/>
              <w:rPr>
                <w:sz w:val="20"/>
              </w:rPr>
            </w:pPr>
            <w:r>
              <w:rPr>
                <w:sz w:val="20"/>
              </w:rPr>
              <w:t>Use the coding system during marking and feedback</w:t>
            </w:r>
          </w:p>
        </w:tc>
      </w:tr>
      <w:tr w:rsidR="008F0C00" w:rsidTr="007B024E">
        <w:trPr>
          <w:trHeight w:val="7265"/>
        </w:trPr>
        <w:tc>
          <w:tcPr>
            <w:tcW w:w="473" w:type="dxa"/>
            <w:tcBorders>
              <w:left w:val="single" w:sz="12" w:space="0" w:color="000000"/>
              <w:right w:val="single" w:sz="12" w:space="0" w:color="000000"/>
            </w:tcBorders>
            <w:textDirection w:val="btLr"/>
          </w:tcPr>
          <w:p w:rsidR="008F0C00" w:rsidRDefault="008F0C00" w:rsidP="007B024E">
            <w:pPr>
              <w:pStyle w:val="TableParagraph"/>
              <w:spacing w:before="109"/>
              <w:ind w:left="3123" w:right="3121"/>
              <w:jc w:val="center"/>
              <w:rPr>
                <w:sz w:val="20"/>
              </w:rPr>
            </w:pPr>
            <w:r>
              <w:rPr>
                <w:sz w:val="20"/>
              </w:rPr>
              <w:t>Year</w:t>
            </w:r>
            <w:r>
              <w:rPr>
                <w:spacing w:val="-5"/>
                <w:sz w:val="20"/>
              </w:rPr>
              <w:t xml:space="preserve"> </w:t>
            </w:r>
            <w:r>
              <w:rPr>
                <w:sz w:val="20"/>
              </w:rPr>
              <w:t>5</w:t>
            </w:r>
            <w:r>
              <w:rPr>
                <w:spacing w:val="-5"/>
                <w:sz w:val="20"/>
              </w:rPr>
              <w:t xml:space="preserve"> </w:t>
            </w:r>
            <w:r>
              <w:rPr>
                <w:sz w:val="20"/>
              </w:rPr>
              <w:t>and</w:t>
            </w:r>
            <w:r>
              <w:rPr>
                <w:spacing w:val="-6"/>
                <w:sz w:val="20"/>
              </w:rPr>
              <w:t xml:space="preserve"> </w:t>
            </w:r>
            <w:r>
              <w:rPr>
                <w:sz w:val="20"/>
              </w:rPr>
              <w:t>6</w:t>
            </w:r>
          </w:p>
        </w:tc>
        <w:tc>
          <w:tcPr>
            <w:tcW w:w="3923" w:type="dxa"/>
            <w:tcBorders>
              <w:left w:val="single" w:sz="12" w:space="0" w:color="000000"/>
              <w:right w:val="single" w:sz="12" w:space="0" w:color="000000"/>
            </w:tcBorders>
          </w:tcPr>
          <w:p w:rsidR="008F0C00" w:rsidRDefault="008F0C00" w:rsidP="007B024E">
            <w:pPr>
              <w:pStyle w:val="TableParagraph"/>
              <w:spacing w:before="1"/>
              <w:ind w:left="107" w:right="95"/>
              <w:rPr>
                <w:sz w:val="20"/>
              </w:rPr>
            </w:pPr>
            <w:r>
              <w:rPr>
                <w:sz w:val="20"/>
              </w:rPr>
              <w:t>From</w:t>
            </w:r>
            <w:r>
              <w:rPr>
                <w:spacing w:val="-2"/>
                <w:sz w:val="20"/>
              </w:rPr>
              <w:t xml:space="preserve"> </w:t>
            </w:r>
            <w:r>
              <w:rPr>
                <w:sz w:val="20"/>
              </w:rPr>
              <w:t>the</w:t>
            </w:r>
            <w:r>
              <w:rPr>
                <w:spacing w:val="-3"/>
                <w:sz w:val="20"/>
              </w:rPr>
              <w:t xml:space="preserve"> </w:t>
            </w:r>
            <w:r>
              <w:rPr>
                <w:sz w:val="20"/>
              </w:rPr>
              <w:t>Autumn</w:t>
            </w:r>
            <w:r>
              <w:rPr>
                <w:spacing w:val="-2"/>
                <w:sz w:val="20"/>
              </w:rPr>
              <w:t xml:space="preserve"> </w:t>
            </w:r>
            <w:r>
              <w:rPr>
                <w:sz w:val="20"/>
              </w:rPr>
              <w:t>term,</w:t>
            </w:r>
            <w:r>
              <w:rPr>
                <w:spacing w:val="-4"/>
                <w:sz w:val="20"/>
              </w:rPr>
              <w:t xml:space="preserve"> </w:t>
            </w:r>
            <w:r>
              <w:rPr>
                <w:sz w:val="20"/>
              </w:rPr>
              <w:t>children</w:t>
            </w:r>
            <w:r>
              <w:rPr>
                <w:spacing w:val="-4"/>
                <w:sz w:val="20"/>
              </w:rPr>
              <w:t xml:space="preserve"> </w:t>
            </w:r>
            <w:r>
              <w:rPr>
                <w:sz w:val="20"/>
              </w:rPr>
              <w:t>should</w:t>
            </w:r>
            <w:r>
              <w:rPr>
                <w:spacing w:val="-2"/>
                <w:sz w:val="20"/>
              </w:rPr>
              <w:t xml:space="preserve"> </w:t>
            </w:r>
            <w:r>
              <w:rPr>
                <w:sz w:val="20"/>
              </w:rPr>
              <w:t>be  independently correcting their writing using</w:t>
            </w:r>
            <w:r>
              <w:rPr>
                <w:spacing w:val="1"/>
                <w:sz w:val="20"/>
              </w:rPr>
              <w:t xml:space="preserve"> </w:t>
            </w:r>
            <w:r>
              <w:rPr>
                <w:sz w:val="20"/>
              </w:rPr>
              <w:t>the editing expectations from Year 4 with</w:t>
            </w:r>
            <w:r>
              <w:rPr>
                <w:spacing w:val="1"/>
                <w:sz w:val="20"/>
              </w:rPr>
              <w:t xml:space="preserve"> </w:t>
            </w:r>
            <w:r>
              <w:rPr>
                <w:sz w:val="20"/>
              </w:rPr>
              <w:t>additional expectations to be modelled and</w:t>
            </w:r>
            <w:r>
              <w:rPr>
                <w:spacing w:val="1"/>
                <w:sz w:val="20"/>
              </w:rPr>
              <w:t xml:space="preserve"> </w:t>
            </w:r>
            <w:r>
              <w:rPr>
                <w:sz w:val="20"/>
              </w:rPr>
              <w:t>taught</w:t>
            </w:r>
            <w:r>
              <w:rPr>
                <w:spacing w:val="-2"/>
                <w:sz w:val="20"/>
              </w:rPr>
              <w:t xml:space="preserve"> </w:t>
            </w:r>
            <w:r>
              <w:rPr>
                <w:sz w:val="20"/>
              </w:rPr>
              <w:t>throughout</w:t>
            </w:r>
            <w:r>
              <w:rPr>
                <w:spacing w:val="-2"/>
                <w:sz w:val="20"/>
              </w:rPr>
              <w:t xml:space="preserve"> </w:t>
            </w:r>
            <w:r>
              <w:rPr>
                <w:sz w:val="20"/>
              </w:rPr>
              <w:t>the year.</w:t>
            </w:r>
          </w:p>
          <w:p w:rsidR="008F0C00" w:rsidRDefault="008F0C00" w:rsidP="007B024E">
            <w:pPr>
              <w:pStyle w:val="TableParagraph"/>
              <w:spacing w:before="1"/>
              <w:ind w:left="0"/>
              <w:rPr>
                <w:sz w:val="20"/>
              </w:rPr>
            </w:pPr>
          </w:p>
          <w:p w:rsidR="008F0C00" w:rsidRDefault="008F0C00" w:rsidP="007B024E">
            <w:pPr>
              <w:pStyle w:val="TableParagraph"/>
              <w:spacing w:before="1"/>
              <w:ind w:left="107" w:right="138"/>
              <w:rPr>
                <w:sz w:val="20"/>
              </w:rPr>
            </w:pPr>
            <w:r>
              <w:rPr>
                <w:sz w:val="20"/>
              </w:rPr>
              <w:t>It is the expectation that by Year 5, joined</w:t>
            </w:r>
            <w:r>
              <w:rPr>
                <w:spacing w:val="1"/>
                <w:sz w:val="20"/>
              </w:rPr>
              <w:t xml:space="preserve"> </w:t>
            </w:r>
            <w:r>
              <w:rPr>
                <w:sz w:val="20"/>
              </w:rPr>
              <w:t>legible handwriting is a given. Children who</w:t>
            </w:r>
            <w:r>
              <w:rPr>
                <w:spacing w:val="1"/>
                <w:sz w:val="20"/>
              </w:rPr>
              <w:t xml:space="preserve"> </w:t>
            </w:r>
            <w:r>
              <w:rPr>
                <w:sz w:val="20"/>
              </w:rPr>
              <w:t>require further support should continue to</w:t>
            </w:r>
            <w:r>
              <w:rPr>
                <w:spacing w:val="1"/>
                <w:sz w:val="20"/>
              </w:rPr>
              <w:t xml:space="preserve"> </w:t>
            </w:r>
            <w:r>
              <w:rPr>
                <w:sz w:val="20"/>
              </w:rPr>
              <w:t>practise handwriting and letter joins as part</w:t>
            </w:r>
            <w:r>
              <w:rPr>
                <w:spacing w:val="1"/>
                <w:sz w:val="20"/>
              </w:rPr>
              <w:t xml:space="preserve"> </w:t>
            </w:r>
            <w:r>
              <w:rPr>
                <w:sz w:val="20"/>
              </w:rPr>
              <w:t>of their feedback and editing session but also</w:t>
            </w:r>
            <w:r>
              <w:rPr>
                <w:spacing w:val="-43"/>
                <w:sz w:val="20"/>
              </w:rPr>
              <w:t xml:space="preserve"> </w:t>
            </w:r>
            <w:r>
              <w:rPr>
                <w:sz w:val="20"/>
              </w:rPr>
              <w:t>have</w:t>
            </w:r>
            <w:r>
              <w:rPr>
                <w:spacing w:val="-2"/>
                <w:sz w:val="20"/>
              </w:rPr>
              <w:t xml:space="preserve"> </w:t>
            </w:r>
            <w:r>
              <w:rPr>
                <w:sz w:val="20"/>
              </w:rPr>
              <w:t>a discreet</w:t>
            </w:r>
            <w:r>
              <w:rPr>
                <w:spacing w:val="-2"/>
                <w:sz w:val="20"/>
              </w:rPr>
              <w:t xml:space="preserve"> </w:t>
            </w:r>
            <w:r>
              <w:rPr>
                <w:sz w:val="20"/>
              </w:rPr>
              <w:t>intervention</w:t>
            </w:r>
            <w:r>
              <w:rPr>
                <w:spacing w:val="-1"/>
                <w:sz w:val="20"/>
              </w:rPr>
              <w:t xml:space="preserve"> </w:t>
            </w:r>
            <w:r>
              <w:rPr>
                <w:sz w:val="20"/>
              </w:rPr>
              <w:t>in place.</w:t>
            </w:r>
          </w:p>
        </w:tc>
        <w:tc>
          <w:tcPr>
            <w:tcW w:w="6381" w:type="dxa"/>
            <w:tcBorders>
              <w:left w:val="single" w:sz="12" w:space="0" w:color="000000"/>
              <w:right w:val="single" w:sz="12" w:space="0" w:color="000000"/>
            </w:tcBorders>
          </w:tcPr>
          <w:p w:rsidR="008F0C00" w:rsidRDefault="008F0C00" w:rsidP="007B024E">
            <w:pPr>
              <w:pStyle w:val="TableParagraph"/>
              <w:spacing w:before="1"/>
              <w:ind w:left="106" w:right="220"/>
              <w:rPr>
                <w:sz w:val="20"/>
              </w:rPr>
            </w:pPr>
            <w:r>
              <w:rPr>
                <w:color w:val="6F2F9F"/>
                <w:sz w:val="20"/>
              </w:rPr>
              <w:t>Pencil</w:t>
            </w:r>
            <w:r>
              <w:rPr>
                <w:color w:val="6F2F9F"/>
                <w:spacing w:val="2"/>
                <w:sz w:val="20"/>
              </w:rPr>
              <w:t xml:space="preserve"> </w:t>
            </w:r>
            <w:r>
              <w:rPr>
                <w:sz w:val="20"/>
              </w:rPr>
              <w:t>for editing</w:t>
            </w:r>
            <w:r>
              <w:rPr>
                <w:spacing w:val="-1"/>
                <w:sz w:val="20"/>
              </w:rPr>
              <w:t xml:space="preserve"> </w:t>
            </w:r>
            <w:r>
              <w:rPr>
                <w:sz w:val="20"/>
              </w:rPr>
              <w:t>writing</w:t>
            </w:r>
            <w:r>
              <w:rPr>
                <w:spacing w:val="3"/>
                <w:sz w:val="20"/>
              </w:rPr>
              <w:t xml:space="preserve"> </w:t>
            </w:r>
            <w:r>
              <w:rPr>
                <w:sz w:val="20"/>
              </w:rPr>
              <w:t>as</w:t>
            </w:r>
            <w:r>
              <w:rPr>
                <w:spacing w:val="-1"/>
                <w:sz w:val="20"/>
              </w:rPr>
              <w:t xml:space="preserve"> </w:t>
            </w:r>
            <w:r>
              <w:rPr>
                <w:sz w:val="20"/>
              </w:rPr>
              <w:t>below:</w:t>
            </w:r>
          </w:p>
          <w:p w:rsidR="008F0C00" w:rsidRDefault="008F0C00" w:rsidP="007B024E">
            <w:pPr>
              <w:pStyle w:val="TableParagraph"/>
              <w:spacing w:before="1"/>
              <w:ind w:left="0"/>
              <w:rPr>
                <w:sz w:val="20"/>
              </w:rPr>
            </w:pPr>
          </w:p>
          <w:p w:rsidR="008F0C00" w:rsidRPr="00B84B4D" w:rsidRDefault="008F0C00" w:rsidP="008F0C00">
            <w:pPr>
              <w:pStyle w:val="TableParagraph"/>
              <w:numPr>
                <w:ilvl w:val="0"/>
                <w:numId w:val="11"/>
              </w:numPr>
              <w:tabs>
                <w:tab w:val="left" w:pos="464"/>
                <w:tab w:val="left" w:pos="465"/>
              </w:tabs>
              <w:ind w:right="114"/>
              <w:rPr>
                <w:rFonts w:ascii="Symbol" w:hAnsi="Symbol"/>
                <w:sz w:val="20"/>
              </w:rPr>
            </w:pPr>
            <w:r>
              <w:rPr>
                <w:sz w:val="20"/>
              </w:rPr>
              <w:t>Correct spellings – words from the Y3/4 and 5/6 word lists. Word mats /</w:t>
            </w:r>
            <w:r>
              <w:rPr>
                <w:spacing w:val="-43"/>
                <w:sz w:val="20"/>
              </w:rPr>
              <w:t xml:space="preserve"> </w:t>
            </w:r>
            <w:r>
              <w:rPr>
                <w:sz w:val="20"/>
              </w:rPr>
              <w:t>vocabulary vaults / spelling rule sheets and phonics mats should be</w:t>
            </w:r>
            <w:r>
              <w:rPr>
                <w:spacing w:val="1"/>
                <w:sz w:val="20"/>
              </w:rPr>
              <w:t xml:space="preserve"> </w:t>
            </w:r>
            <w:r>
              <w:rPr>
                <w:sz w:val="20"/>
              </w:rPr>
              <w:t>provided in editing sessions. Dictionaries should also be provided for</w:t>
            </w:r>
            <w:r>
              <w:rPr>
                <w:spacing w:val="1"/>
                <w:sz w:val="20"/>
              </w:rPr>
              <w:t xml:space="preserve"> </w:t>
            </w:r>
            <w:r>
              <w:rPr>
                <w:sz w:val="20"/>
              </w:rPr>
              <w:t>children to use the first three or four letters of a word to check its</w:t>
            </w:r>
            <w:r>
              <w:rPr>
                <w:spacing w:val="1"/>
                <w:sz w:val="20"/>
              </w:rPr>
              <w:t xml:space="preserve"> </w:t>
            </w:r>
            <w:r>
              <w:rPr>
                <w:sz w:val="20"/>
              </w:rPr>
              <w:t>spelling</w:t>
            </w:r>
          </w:p>
          <w:p w:rsidR="008F0C00" w:rsidRPr="00B84B4D" w:rsidRDefault="008F0C00" w:rsidP="008F0C00">
            <w:pPr>
              <w:pStyle w:val="TableParagraph"/>
              <w:numPr>
                <w:ilvl w:val="0"/>
                <w:numId w:val="11"/>
              </w:numPr>
              <w:tabs>
                <w:tab w:val="left" w:pos="464"/>
                <w:tab w:val="left" w:pos="465"/>
              </w:tabs>
              <w:ind w:right="213"/>
              <w:rPr>
                <w:sz w:val="20"/>
              </w:rPr>
            </w:pPr>
            <w:r>
              <w:rPr>
                <w:sz w:val="20"/>
              </w:rPr>
              <w:t>To avoid pupils taking up valuable learning time to find a word in a dictionary, teachers should give the word and prompt pupils to explore a strategy to enable the pupil to spell the word in the future</w:t>
            </w:r>
          </w:p>
          <w:p w:rsidR="008F0C00" w:rsidRDefault="008F0C00" w:rsidP="008F0C00">
            <w:pPr>
              <w:pStyle w:val="TableParagraph"/>
              <w:numPr>
                <w:ilvl w:val="0"/>
                <w:numId w:val="11"/>
              </w:numPr>
              <w:tabs>
                <w:tab w:val="left" w:pos="464"/>
                <w:tab w:val="left" w:pos="465"/>
              </w:tabs>
              <w:spacing w:before="120"/>
              <w:rPr>
                <w:rFonts w:ascii="Symbol" w:hAnsi="Symbol"/>
                <w:sz w:val="20"/>
              </w:rPr>
            </w:pPr>
            <w:r>
              <w:rPr>
                <w:sz w:val="20"/>
              </w:rPr>
              <w:t>Correct</w:t>
            </w:r>
            <w:r>
              <w:rPr>
                <w:spacing w:val="-1"/>
                <w:sz w:val="20"/>
              </w:rPr>
              <w:t xml:space="preserve"> </w:t>
            </w:r>
            <w:r>
              <w:rPr>
                <w:sz w:val="20"/>
              </w:rPr>
              <w:t>any</w:t>
            </w:r>
            <w:r>
              <w:rPr>
                <w:spacing w:val="-2"/>
                <w:sz w:val="20"/>
              </w:rPr>
              <w:t xml:space="preserve"> </w:t>
            </w:r>
            <w:r>
              <w:rPr>
                <w:sz w:val="20"/>
              </w:rPr>
              <w:t>punctuation</w:t>
            </w:r>
            <w:r>
              <w:rPr>
                <w:spacing w:val="-2"/>
                <w:sz w:val="20"/>
              </w:rPr>
              <w:t xml:space="preserve"> </w:t>
            </w:r>
            <w:r>
              <w:rPr>
                <w:sz w:val="20"/>
              </w:rPr>
              <w:t>taught</w:t>
            </w:r>
            <w:r>
              <w:rPr>
                <w:spacing w:val="-4"/>
                <w:sz w:val="20"/>
              </w:rPr>
              <w:t xml:space="preserve"> </w:t>
            </w:r>
            <w:r>
              <w:rPr>
                <w:sz w:val="20"/>
              </w:rPr>
              <w:t>so</w:t>
            </w:r>
            <w:r>
              <w:rPr>
                <w:spacing w:val="-3"/>
                <w:sz w:val="20"/>
              </w:rPr>
              <w:t xml:space="preserve"> </w:t>
            </w:r>
            <w:r>
              <w:rPr>
                <w:sz w:val="20"/>
              </w:rPr>
              <w:t>far</w:t>
            </w:r>
          </w:p>
          <w:p w:rsidR="008F0C00" w:rsidRDefault="008F0C00" w:rsidP="008F0C00">
            <w:pPr>
              <w:pStyle w:val="TableParagraph"/>
              <w:numPr>
                <w:ilvl w:val="0"/>
                <w:numId w:val="11"/>
              </w:numPr>
              <w:tabs>
                <w:tab w:val="left" w:pos="464"/>
                <w:tab w:val="left" w:pos="465"/>
              </w:tabs>
              <w:spacing w:before="119"/>
              <w:ind w:right="180"/>
              <w:rPr>
                <w:rFonts w:ascii="Symbol" w:hAnsi="Symbol"/>
                <w:sz w:val="20"/>
              </w:rPr>
            </w:pPr>
            <w:r>
              <w:rPr>
                <w:sz w:val="20"/>
              </w:rPr>
              <w:t>Correct sentence sense – verbs, plurals, missing words, comma splicing</w:t>
            </w:r>
            <w:r>
              <w:rPr>
                <w:spacing w:val="-43"/>
                <w:sz w:val="20"/>
              </w:rPr>
              <w:t xml:space="preserve"> </w:t>
            </w:r>
            <w:r>
              <w:rPr>
                <w:sz w:val="20"/>
              </w:rPr>
              <w:t>and</w:t>
            </w:r>
            <w:r>
              <w:rPr>
                <w:spacing w:val="-2"/>
                <w:sz w:val="20"/>
              </w:rPr>
              <w:t xml:space="preserve"> </w:t>
            </w:r>
            <w:r>
              <w:rPr>
                <w:sz w:val="20"/>
              </w:rPr>
              <w:t>complex sentence</w:t>
            </w:r>
            <w:r>
              <w:rPr>
                <w:spacing w:val="-1"/>
                <w:sz w:val="20"/>
              </w:rPr>
              <w:t xml:space="preserve"> </w:t>
            </w:r>
            <w:r>
              <w:rPr>
                <w:sz w:val="20"/>
              </w:rPr>
              <w:t>errors.</w:t>
            </w:r>
          </w:p>
          <w:p w:rsidR="008F0C00" w:rsidRDefault="008F0C00" w:rsidP="008F0C00">
            <w:pPr>
              <w:pStyle w:val="TableParagraph"/>
              <w:numPr>
                <w:ilvl w:val="0"/>
                <w:numId w:val="11"/>
              </w:numPr>
              <w:tabs>
                <w:tab w:val="left" w:pos="464"/>
                <w:tab w:val="left" w:pos="465"/>
              </w:tabs>
              <w:spacing w:before="121"/>
              <w:ind w:right="345"/>
              <w:rPr>
                <w:rFonts w:ascii="Symbol" w:hAnsi="Symbol"/>
                <w:sz w:val="20"/>
              </w:rPr>
            </w:pPr>
            <w:r>
              <w:rPr>
                <w:sz w:val="20"/>
              </w:rPr>
              <w:t>Improve</w:t>
            </w:r>
            <w:r>
              <w:rPr>
                <w:spacing w:val="-3"/>
                <w:sz w:val="20"/>
              </w:rPr>
              <w:t xml:space="preserve"> </w:t>
            </w:r>
            <w:r>
              <w:rPr>
                <w:sz w:val="20"/>
              </w:rPr>
              <w:t>vocabulary,</w:t>
            </w:r>
            <w:r>
              <w:rPr>
                <w:spacing w:val="-5"/>
                <w:sz w:val="20"/>
              </w:rPr>
              <w:t xml:space="preserve"> </w:t>
            </w:r>
            <w:r>
              <w:rPr>
                <w:sz w:val="20"/>
              </w:rPr>
              <w:t>using</w:t>
            </w:r>
            <w:r>
              <w:rPr>
                <w:spacing w:val="-4"/>
                <w:sz w:val="20"/>
              </w:rPr>
              <w:t xml:space="preserve"> </w:t>
            </w:r>
            <w:r>
              <w:rPr>
                <w:sz w:val="20"/>
              </w:rPr>
              <w:t>a</w:t>
            </w:r>
            <w:r>
              <w:rPr>
                <w:spacing w:val="-3"/>
                <w:sz w:val="20"/>
              </w:rPr>
              <w:t xml:space="preserve"> </w:t>
            </w:r>
            <w:r>
              <w:rPr>
                <w:sz w:val="20"/>
              </w:rPr>
              <w:t>thesaurus</w:t>
            </w:r>
            <w:r>
              <w:rPr>
                <w:spacing w:val="-2"/>
                <w:sz w:val="20"/>
              </w:rPr>
              <w:t xml:space="preserve"> </w:t>
            </w:r>
            <w:r>
              <w:rPr>
                <w:sz w:val="20"/>
              </w:rPr>
              <w:t>or</w:t>
            </w:r>
            <w:r>
              <w:rPr>
                <w:spacing w:val="-4"/>
                <w:sz w:val="20"/>
              </w:rPr>
              <w:t xml:space="preserve"> </w:t>
            </w:r>
            <w:r>
              <w:rPr>
                <w:sz w:val="20"/>
              </w:rPr>
              <w:t>other</w:t>
            </w:r>
            <w:r>
              <w:rPr>
                <w:spacing w:val="-4"/>
                <w:sz w:val="20"/>
              </w:rPr>
              <w:t xml:space="preserve"> </w:t>
            </w:r>
            <w:r>
              <w:rPr>
                <w:sz w:val="20"/>
              </w:rPr>
              <w:t>vocabulary</w:t>
            </w:r>
            <w:r>
              <w:rPr>
                <w:spacing w:val="-1"/>
                <w:sz w:val="20"/>
              </w:rPr>
              <w:t xml:space="preserve"> </w:t>
            </w:r>
            <w:r>
              <w:rPr>
                <w:sz w:val="20"/>
              </w:rPr>
              <w:t>resources</w:t>
            </w:r>
            <w:r>
              <w:rPr>
                <w:spacing w:val="-42"/>
                <w:sz w:val="20"/>
              </w:rPr>
              <w:t xml:space="preserve"> </w:t>
            </w:r>
            <w:r>
              <w:rPr>
                <w:sz w:val="20"/>
              </w:rPr>
              <w:t>provided in the</w:t>
            </w:r>
            <w:r>
              <w:rPr>
                <w:spacing w:val="-1"/>
                <w:sz w:val="20"/>
              </w:rPr>
              <w:t xml:space="preserve"> </w:t>
            </w:r>
            <w:r>
              <w:rPr>
                <w:sz w:val="20"/>
              </w:rPr>
              <w:t>session</w:t>
            </w:r>
          </w:p>
          <w:p w:rsidR="008F0C00" w:rsidRDefault="008F0C00" w:rsidP="008F0C00">
            <w:pPr>
              <w:pStyle w:val="TableParagraph"/>
              <w:numPr>
                <w:ilvl w:val="0"/>
                <w:numId w:val="11"/>
              </w:numPr>
              <w:tabs>
                <w:tab w:val="left" w:pos="464"/>
                <w:tab w:val="left" w:pos="465"/>
              </w:tabs>
              <w:spacing w:before="120"/>
              <w:ind w:right="241"/>
              <w:rPr>
                <w:rFonts w:ascii="Symbol" w:hAnsi="Symbol"/>
                <w:sz w:val="20"/>
              </w:rPr>
            </w:pPr>
            <w:r>
              <w:rPr>
                <w:sz w:val="20"/>
              </w:rPr>
              <w:t>Improve independently a sentence or sentences, to demonstrate an</w:t>
            </w:r>
            <w:r>
              <w:rPr>
                <w:spacing w:val="1"/>
                <w:sz w:val="20"/>
              </w:rPr>
              <w:t xml:space="preserve"> </w:t>
            </w:r>
            <w:r>
              <w:rPr>
                <w:sz w:val="20"/>
              </w:rPr>
              <w:t>aspect of writing from the task’s success criteria (this could be teacher</w:t>
            </w:r>
            <w:r>
              <w:rPr>
                <w:spacing w:val="-44"/>
                <w:sz w:val="20"/>
              </w:rPr>
              <w:t xml:space="preserve"> </w:t>
            </w:r>
            <w:r>
              <w:rPr>
                <w:sz w:val="20"/>
              </w:rPr>
              <w:t>led) – use a writing flap</w:t>
            </w:r>
          </w:p>
          <w:p w:rsidR="008F0C00" w:rsidRDefault="008F0C00" w:rsidP="008F0C00">
            <w:pPr>
              <w:pStyle w:val="TableParagraph"/>
              <w:numPr>
                <w:ilvl w:val="0"/>
                <w:numId w:val="11"/>
              </w:numPr>
              <w:tabs>
                <w:tab w:val="left" w:pos="464"/>
                <w:tab w:val="left" w:pos="465"/>
              </w:tabs>
              <w:spacing w:before="119"/>
              <w:ind w:right="151"/>
              <w:rPr>
                <w:rFonts w:ascii="Symbol" w:hAnsi="Symbol"/>
                <w:sz w:val="20"/>
              </w:rPr>
            </w:pPr>
            <w:r>
              <w:rPr>
                <w:sz w:val="20"/>
              </w:rPr>
              <w:t>Add in words, phrases or sentences to a specific section or paragraph</w:t>
            </w:r>
            <w:r>
              <w:rPr>
                <w:spacing w:val="1"/>
                <w:sz w:val="20"/>
              </w:rPr>
              <w:t xml:space="preserve"> </w:t>
            </w:r>
            <w:r>
              <w:rPr>
                <w:sz w:val="20"/>
              </w:rPr>
              <w:t>identified by the teacher as needing improvements. Feedback in books</w:t>
            </w:r>
            <w:r>
              <w:rPr>
                <w:spacing w:val="1"/>
                <w:sz w:val="20"/>
              </w:rPr>
              <w:t xml:space="preserve"> </w:t>
            </w:r>
            <w:r>
              <w:rPr>
                <w:sz w:val="20"/>
              </w:rPr>
              <w:t>or</w:t>
            </w:r>
            <w:r>
              <w:rPr>
                <w:spacing w:val="-2"/>
                <w:sz w:val="20"/>
              </w:rPr>
              <w:t xml:space="preserve"> </w:t>
            </w:r>
            <w:r>
              <w:rPr>
                <w:sz w:val="20"/>
              </w:rPr>
              <w:t>as</w:t>
            </w:r>
            <w:r>
              <w:rPr>
                <w:spacing w:val="-3"/>
                <w:sz w:val="20"/>
              </w:rPr>
              <w:t xml:space="preserve"> </w:t>
            </w:r>
            <w:r>
              <w:rPr>
                <w:sz w:val="20"/>
              </w:rPr>
              <w:t>part</w:t>
            </w:r>
            <w:r>
              <w:rPr>
                <w:spacing w:val="-2"/>
                <w:sz w:val="20"/>
              </w:rPr>
              <w:t xml:space="preserve"> </w:t>
            </w:r>
            <w:r>
              <w:rPr>
                <w:sz w:val="20"/>
              </w:rPr>
              <w:t>of</w:t>
            </w:r>
            <w:r>
              <w:rPr>
                <w:spacing w:val="-2"/>
                <w:sz w:val="20"/>
              </w:rPr>
              <w:t xml:space="preserve"> </w:t>
            </w:r>
            <w:r>
              <w:rPr>
                <w:sz w:val="20"/>
              </w:rPr>
              <w:t>a</w:t>
            </w:r>
            <w:r>
              <w:rPr>
                <w:spacing w:val="-3"/>
                <w:sz w:val="20"/>
              </w:rPr>
              <w:t xml:space="preserve"> </w:t>
            </w:r>
            <w:r>
              <w:rPr>
                <w:sz w:val="20"/>
              </w:rPr>
              <w:t>whole</w:t>
            </w:r>
            <w:r>
              <w:rPr>
                <w:spacing w:val="-3"/>
                <w:sz w:val="20"/>
              </w:rPr>
              <w:t xml:space="preserve"> </w:t>
            </w:r>
            <w:r>
              <w:rPr>
                <w:sz w:val="20"/>
              </w:rPr>
              <w:t>class</w:t>
            </w:r>
            <w:r>
              <w:rPr>
                <w:spacing w:val="-3"/>
                <w:sz w:val="20"/>
              </w:rPr>
              <w:t xml:space="preserve"> </w:t>
            </w:r>
            <w:r>
              <w:rPr>
                <w:sz w:val="20"/>
              </w:rPr>
              <w:t>feedback</w:t>
            </w:r>
            <w:r>
              <w:rPr>
                <w:spacing w:val="-2"/>
                <w:sz w:val="20"/>
              </w:rPr>
              <w:t xml:space="preserve"> </w:t>
            </w:r>
            <w:r>
              <w:rPr>
                <w:sz w:val="20"/>
              </w:rPr>
              <w:t>session</w:t>
            </w:r>
            <w:r>
              <w:rPr>
                <w:spacing w:val="-2"/>
                <w:sz w:val="20"/>
              </w:rPr>
              <w:t xml:space="preserve"> </w:t>
            </w:r>
            <w:r>
              <w:rPr>
                <w:sz w:val="20"/>
              </w:rPr>
              <w:t>should</w:t>
            </w:r>
            <w:r>
              <w:rPr>
                <w:spacing w:val="-2"/>
                <w:sz w:val="20"/>
              </w:rPr>
              <w:t xml:space="preserve"> </w:t>
            </w:r>
            <w:r>
              <w:rPr>
                <w:sz w:val="20"/>
              </w:rPr>
              <w:t>clearly</w:t>
            </w:r>
            <w:r>
              <w:rPr>
                <w:spacing w:val="-2"/>
                <w:sz w:val="20"/>
              </w:rPr>
              <w:t xml:space="preserve"> </w:t>
            </w:r>
            <w:r>
              <w:rPr>
                <w:sz w:val="20"/>
              </w:rPr>
              <w:t>identify</w:t>
            </w:r>
            <w:r>
              <w:rPr>
                <w:spacing w:val="-1"/>
                <w:sz w:val="20"/>
              </w:rPr>
              <w:t xml:space="preserve"> </w:t>
            </w:r>
            <w:r>
              <w:rPr>
                <w:sz w:val="20"/>
              </w:rPr>
              <w:t>what</w:t>
            </w:r>
            <w:r>
              <w:rPr>
                <w:spacing w:val="-42"/>
                <w:sz w:val="20"/>
              </w:rPr>
              <w:t xml:space="preserve"> </w:t>
            </w:r>
            <w:r>
              <w:rPr>
                <w:sz w:val="20"/>
              </w:rPr>
              <w:t>aspect</w:t>
            </w:r>
            <w:r>
              <w:rPr>
                <w:spacing w:val="-3"/>
                <w:sz w:val="20"/>
              </w:rPr>
              <w:t xml:space="preserve"> </w:t>
            </w:r>
            <w:r>
              <w:rPr>
                <w:sz w:val="20"/>
              </w:rPr>
              <w:t>of</w:t>
            </w:r>
            <w:r>
              <w:rPr>
                <w:spacing w:val="-1"/>
                <w:sz w:val="20"/>
              </w:rPr>
              <w:t xml:space="preserve"> </w:t>
            </w:r>
            <w:r>
              <w:rPr>
                <w:sz w:val="20"/>
              </w:rPr>
              <w:t>writing</w:t>
            </w:r>
            <w:r>
              <w:rPr>
                <w:spacing w:val="1"/>
                <w:sz w:val="20"/>
              </w:rPr>
              <w:t xml:space="preserve"> </w:t>
            </w:r>
            <w:r>
              <w:rPr>
                <w:sz w:val="20"/>
              </w:rPr>
              <w:t>is</w:t>
            </w:r>
            <w:r>
              <w:rPr>
                <w:spacing w:val="-3"/>
                <w:sz w:val="20"/>
              </w:rPr>
              <w:t xml:space="preserve"> </w:t>
            </w:r>
            <w:r>
              <w:rPr>
                <w:sz w:val="20"/>
              </w:rPr>
              <w:t>needed</w:t>
            </w:r>
            <w:r>
              <w:rPr>
                <w:spacing w:val="-2"/>
                <w:sz w:val="20"/>
              </w:rPr>
              <w:t xml:space="preserve"> </w:t>
            </w:r>
            <w:r>
              <w:rPr>
                <w:sz w:val="20"/>
              </w:rPr>
              <w:t>to improve</w:t>
            </w:r>
            <w:r>
              <w:rPr>
                <w:spacing w:val="-3"/>
                <w:sz w:val="20"/>
              </w:rPr>
              <w:t xml:space="preserve"> </w:t>
            </w:r>
            <w:r>
              <w:rPr>
                <w:sz w:val="20"/>
              </w:rPr>
              <w:t>the</w:t>
            </w:r>
            <w:r>
              <w:rPr>
                <w:spacing w:val="-2"/>
                <w:sz w:val="20"/>
              </w:rPr>
              <w:t xml:space="preserve"> </w:t>
            </w:r>
            <w:r>
              <w:rPr>
                <w:sz w:val="20"/>
              </w:rPr>
              <w:t>section</w:t>
            </w:r>
            <w:r>
              <w:rPr>
                <w:spacing w:val="-1"/>
                <w:sz w:val="20"/>
              </w:rPr>
              <w:t xml:space="preserve"> </w:t>
            </w:r>
            <w:r>
              <w:rPr>
                <w:sz w:val="20"/>
              </w:rPr>
              <w:t>of</w:t>
            </w:r>
            <w:r>
              <w:rPr>
                <w:spacing w:val="-1"/>
                <w:sz w:val="20"/>
              </w:rPr>
              <w:t xml:space="preserve"> </w:t>
            </w:r>
            <w:r>
              <w:rPr>
                <w:sz w:val="20"/>
              </w:rPr>
              <w:t>the</w:t>
            </w:r>
            <w:r>
              <w:rPr>
                <w:spacing w:val="-3"/>
                <w:sz w:val="20"/>
              </w:rPr>
              <w:t xml:space="preserve"> </w:t>
            </w:r>
            <w:r>
              <w:rPr>
                <w:sz w:val="20"/>
              </w:rPr>
              <w:t>child’s</w:t>
            </w:r>
            <w:r>
              <w:rPr>
                <w:spacing w:val="-2"/>
                <w:sz w:val="20"/>
              </w:rPr>
              <w:t xml:space="preserve"> </w:t>
            </w:r>
            <w:r>
              <w:rPr>
                <w:sz w:val="20"/>
              </w:rPr>
              <w:t>work.</w:t>
            </w:r>
          </w:p>
          <w:p w:rsidR="008F0C00" w:rsidRPr="007B595D" w:rsidRDefault="008F0C00" w:rsidP="008F0C00">
            <w:pPr>
              <w:pStyle w:val="TableParagraph"/>
              <w:numPr>
                <w:ilvl w:val="0"/>
                <w:numId w:val="11"/>
              </w:numPr>
              <w:tabs>
                <w:tab w:val="left" w:pos="464"/>
                <w:tab w:val="left" w:pos="465"/>
              </w:tabs>
              <w:spacing w:before="122"/>
              <w:ind w:right="126"/>
              <w:rPr>
                <w:rFonts w:ascii="Symbol" w:hAnsi="Symbol"/>
                <w:color w:val="585858"/>
                <w:sz w:val="20"/>
              </w:rPr>
            </w:pPr>
            <w:r>
              <w:rPr>
                <w:i/>
                <w:color w:val="585858"/>
                <w:sz w:val="20"/>
              </w:rPr>
              <w:t>*For children working at GDS standard in Year 5, and for children</w:t>
            </w:r>
            <w:r>
              <w:rPr>
                <w:i/>
                <w:color w:val="585858"/>
                <w:spacing w:val="1"/>
                <w:sz w:val="20"/>
              </w:rPr>
              <w:t xml:space="preserve"> </w:t>
            </w:r>
            <w:r>
              <w:rPr>
                <w:i/>
                <w:color w:val="585858"/>
                <w:sz w:val="20"/>
              </w:rPr>
              <w:t>working at EXS or GDS in Year 6, to Improve and Add whole sections or</w:t>
            </w:r>
            <w:r>
              <w:rPr>
                <w:i/>
                <w:color w:val="585858"/>
                <w:spacing w:val="1"/>
                <w:sz w:val="20"/>
              </w:rPr>
              <w:t xml:space="preserve"> </w:t>
            </w:r>
            <w:r>
              <w:rPr>
                <w:i/>
                <w:color w:val="585858"/>
                <w:sz w:val="20"/>
              </w:rPr>
              <w:t>paragraphs, identified by the teacher in the first instance, but moving</w:t>
            </w:r>
            <w:r>
              <w:rPr>
                <w:i/>
                <w:color w:val="585858"/>
                <w:spacing w:val="1"/>
                <w:sz w:val="20"/>
              </w:rPr>
              <w:t xml:space="preserve"> </w:t>
            </w:r>
            <w:r>
              <w:rPr>
                <w:i/>
                <w:color w:val="585858"/>
                <w:sz w:val="20"/>
              </w:rPr>
              <w:t>towards being independently able to identify whole sections or</w:t>
            </w:r>
            <w:r>
              <w:rPr>
                <w:i/>
                <w:color w:val="585858"/>
                <w:spacing w:val="1"/>
                <w:sz w:val="20"/>
              </w:rPr>
              <w:t xml:space="preserve"> </w:t>
            </w:r>
            <w:r>
              <w:rPr>
                <w:i/>
                <w:color w:val="585858"/>
                <w:sz w:val="20"/>
              </w:rPr>
              <w:t>paragraphs that need improving or adding to their work, by the summer</w:t>
            </w:r>
            <w:r>
              <w:rPr>
                <w:i/>
                <w:color w:val="585858"/>
                <w:spacing w:val="-43"/>
                <w:sz w:val="20"/>
              </w:rPr>
              <w:t xml:space="preserve"> </w:t>
            </w:r>
            <w:r>
              <w:rPr>
                <w:i/>
                <w:color w:val="585858"/>
                <w:sz w:val="20"/>
              </w:rPr>
              <w:t>term.</w:t>
            </w:r>
          </w:p>
          <w:p w:rsidR="008F0C00" w:rsidRDefault="008F0C00" w:rsidP="007B024E">
            <w:pPr>
              <w:pStyle w:val="TableParagraph"/>
              <w:tabs>
                <w:tab w:val="left" w:pos="464"/>
                <w:tab w:val="left" w:pos="465"/>
              </w:tabs>
              <w:spacing w:before="122"/>
              <w:ind w:left="0" w:right="126"/>
              <w:rPr>
                <w:rFonts w:ascii="Symbol" w:hAnsi="Symbol"/>
                <w:color w:val="585858"/>
                <w:sz w:val="20"/>
              </w:rPr>
            </w:pPr>
            <w:r>
              <w:rPr>
                <w:sz w:val="20"/>
              </w:rPr>
              <w:t xml:space="preserve">    Use the coding system during marking and feedback.</w:t>
            </w:r>
          </w:p>
        </w:tc>
      </w:tr>
    </w:tbl>
    <w:p w:rsidR="0000475C" w:rsidRPr="000F4D71" w:rsidRDefault="0000475C">
      <w:pPr>
        <w:rPr>
          <w:rFonts w:ascii="Tempus Sans ITC" w:hAnsi="Tempus Sans ITC"/>
          <w:sz w:val="24"/>
          <w:szCs w:val="24"/>
        </w:rPr>
      </w:pPr>
    </w:p>
    <w:sectPr w:rsidR="0000475C" w:rsidRPr="000F4D71" w:rsidSect="000F4D71">
      <w:head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1C8" w:rsidRDefault="00AD41C8" w:rsidP="00373C75">
      <w:pPr>
        <w:spacing w:after="0" w:line="240" w:lineRule="auto"/>
      </w:pPr>
      <w:r>
        <w:separator/>
      </w:r>
    </w:p>
  </w:endnote>
  <w:endnote w:type="continuationSeparator" w:id="0">
    <w:p w:rsidR="00AD41C8" w:rsidRDefault="00AD41C8" w:rsidP="0037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1C8" w:rsidRDefault="00AD41C8" w:rsidP="00373C75">
      <w:pPr>
        <w:spacing w:after="0" w:line="240" w:lineRule="auto"/>
      </w:pPr>
      <w:r>
        <w:separator/>
      </w:r>
    </w:p>
  </w:footnote>
  <w:footnote w:type="continuationSeparator" w:id="0">
    <w:p w:rsidR="00AD41C8" w:rsidRDefault="00AD41C8" w:rsidP="00373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C75" w:rsidRDefault="00373C75">
    <w:pPr>
      <w:pStyle w:val="Header"/>
    </w:pPr>
  </w:p>
  <w:p w:rsidR="00373C75" w:rsidRDefault="00373C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AD0032"/>
    <w:multiLevelType w:val="multilevel"/>
    <w:tmpl w:val="5E2C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F2E84"/>
    <w:multiLevelType w:val="multilevel"/>
    <w:tmpl w:val="5F56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602F9"/>
    <w:multiLevelType w:val="multilevel"/>
    <w:tmpl w:val="7308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873CEB"/>
    <w:multiLevelType w:val="hybridMultilevel"/>
    <w:tmpl w:val="65AE2714"/>
    <w:lvl w:ilvl="0" w:tplc="9650201A">
      <w:numFmt w:val="bullet"/>
      <w:lvlText w:val=""/>
      <w:lvlJc w:val="left"/>
      <w:pPr>
        <w:ind w:left="820" w:hanging="356"/>
      </w:pPr>
      <w:rPr>
        <w:rFonts w:ascii="Symbol" w:eastAsia="Symbol" w:hAnsi="Symbol" w:cs="Symbol" w:hint="default"/>
        <w:w w:val="99"/>
        <w:lang w:val="en-GB" w:eastAsia="en-US" w:bidi="ar-SA"/>
      </w:rPr>
    </w:lvl>
    <w:lvl w:ilvl="1" w:tplc="F4A89C4E">
      <w:numFmt w:val="bullet"/>
      <w:lvlText w:val="•"/>
      <w:lvlJc w:val="left"/>
      <w:pPr>
        <w:ind w:left="1127" w:hanging="356"/>
      </w:pPr>
      <w:rPr>
        <w:rFonts w:hint="default"/>
        <w:lang w:val="en-GB" w:eastAsia="en-US" w:bidi="ar-SA"/>
      </w:rPr>
    </w:lvl>
    <w:lvl w:ilvl="2" w:tplc="0DACC3E0">
      <w:numFmt w:val="bullet"/>
      <w:lvlText w:val="•"/>
      <w:lvlJc w:val="left"/>
      <w:pPr>
        <w:ind w:left="1434" w:hanging="356"/>
      </w:pPr>
      <w:rPr>
        <w:rFonts w:hint="default"/>
        <w:lang w:val="en-GB" w:eastAsia="en-US" w:bidi="ar-SA"/>
      </w:rPr>
    </w:lvl>
    <w:lvl w:ilvl="3" w:tplc="0D0AB42C">
      <w:numFmt w:val="bullet"/>
      <w:lvlText w:val="•"/>
      <w:lvlJc w:val="left"/>
      <w:pPr>
        <w:ind w:left="1741" w:hanging="356"/>
      </w:pPr>
      <w:rPr>
        <w:rFonts w:hint="default"/>
        <w:lang w:val="en-GB" w:eastAsia="en-US" w:bidi="ar-SA"/>
      </w:rPr>
    </w:lvl>
    <w:lvl w:ilvl="4" w:tplc="A650B8EC">
      <w:numFmt w:val="bullet"/>
      <w:lvlText w:val="•"/>
      <w:lvlJc w:val="left"/>
      <w:pPr>
        <w:ind w:left="2049" w:hanging="356"/>
      </w:pPr>
      <w:rPr>
        <w:rFonts w:hint="default"/>
        <w:lang w:val="en-GB" w:eastAsia="en-US" w:bidi="ar-SA"/>
      </w:rPr>
    </w:lvl>
    <w:lvl w:ilvl="5" w:tplc="C9E60E32">
      <w:numFmt w:val="bullet"/>
      <w:lvlText w:val="•"/>
      <w:lvlJc w:val="left"/>
      <w:pPr>
        <w:ind w:left="2356" w:hanging="356"/>
      </w:pPr>
      <w:rPr>
        <w:rFonts w:hint="default"/>
        <w:lang w:val="en-GB" w:eastAsia="en-US" w:bidi="ar-SA"/>
      </w:rPr>
    </w:lvl>
    <w:lvl w:ilvl="6" w:tplc="092C4002">
      <w:numFmt w:val="bullet"/>
      <w:lvlText w:val="•"/>
      <w:lvlJc w:val="left"/>
      <w:pPr>
        <w:ind w:left="2663" w:hanging="356"/>
      </w:pPr>
      <w:rPr>
        <w:rFonts w:hint="default"/>
        <w:lang w:val="en-GB" w:eastAsia="en-US" w:bidi="ar-SA"/>
      </w:rPr>
    </w:lvl>
    <w:lvl w:ilvl="7" w:tplc="06F40690">
      <w:numFmt w:val="bullet"/>
      <w:lvlText w:val="•"/>
      <w:lvlJc w:val="left"/>
      <w:pPr>
        <w:ind w:left="2971" w:hanging="356"/>
      </w:pPr>
      <w:rPr>
        <w:rFonts w:hint="default"/>
        <w:lang w:val="en-GB" w:eastAsia="en-US" w:bidi="ar-SA"/>
      </w:rPr>
    </w:lvl>
    <w:lvl w:ilvl="8" w:tplc="0E1CA4F8">
      <w:numFmt w:val="bullet"/>
      <w:lvlText w:val="•"/>
      <w:lvlJc w:val="left"/>
      <w:pPr>
        <w:ind w:left="3278" w:hanging="356"/>
      </w:pPr>
      <w:rPr>
        <w:rFonts w:hint="default"/>
        <w:lang w:val="en-GB" w:eastAsia="en-US" w:bidi="ar-SA"/>
      </w:rPr>
    </w:lvl>
  </w:abstractNum>
  <w:abstractNum w:abstractNumId="5" w15:restartNumberingAfterBreak="0">
    <w:nsid w:val="361F718F"/>
    <w:multiLevelType w:val="hybridMultilevel"/>
    <w:tmpl w:val="71A08F2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6" w15:restartNumberingAfterBreak="0">
    <w:nsid w:val="38956150"/>
    <w:multiLevelType w:val="hybridMultilevel"/>
    <w:tmpl w:val="ED1A9096"/>
    <w:lvl w:ilvl="0" w:tplc="3244A76C">
      <w:numFmt w:val="bullet"/>
      <w:lvlText w:val=""/>
      <w:lvlJc w:val="left"/>
      <w:pPr>
        <w:ind w:left="464" w:hanging="358"/>
      </w:pPr>
      <w:rPr>
        <w:rFonts w:ascii="Symbol" w:eastAsia="Symbol" w:hAnsi="Symbol" w:cs="Symbol" w:hint="default"/>
        <w:w w:val="99"/>
        <w:lang w:val="en-GB" w:eastAsia="en-US" w:bidi="ar-SA"/>
      </w:rPr>
    </w:lvl>
    <w:lvl w:ilvl="1" w:tplc="818C68D6">
      <w:numFmt w:val="bullet"/>
      <w:lvlText w:val="•"/>
      <w:lvlJc w:val="left"/>
      <w:pPr>
        <w:ind w:left="1049" w:hanging="358"/>
      </w:pPr>
      <w:rPr>
        <w:rFonts w:hint="default"/>
        <w:lang w:val="en-GB" w:eastAsia="en-US" w:bidi="ar-SA"/>
      </w:rPr>
    </w:lvl>
    <w:lvl w:ilvl="2" w:tplc="69A2C3BC">
      <w:numFmt w:val="bullet"/>
      <w:lvlText w:val="•"/>
      <w:lvlJc w:val="left"/>
      <w:pPr>
        <w:ind w:left="1638" w:hanging="358"/>
      </w:pPr>
      <w:rPr>
        <w:rFonts w:hint="default"/>
        <w:lang w:val="en-GB" w:eastAsia="en-US" w:bidi="ar-SA"/>
      </w:rPr>
    </w:lvl>
    <w:lvl w:ilvl="3" w:tplc="BEC870DE">
      <w:numFmt w:val="bullet"/>
      <w:lvlText w:val="•"/>
      <w:lvlJc w:val="left"/>
      <w:pPr>
        <w:ind w:left="2227" w:hanging="358"/>
      </w:pPr>
      <w:rPr>
        <w:rFonts w:hint="default"/>
        <w:lang w:val="en-GB" w:eastAsia="en-US" w:bidi="ar-SA"/>
      </w:rPr>
    </w:lvl>
    <w:lvl w:ilvl="4" w:tplc="6B6435EC">
      <w:numFmt w:val="bullet"/>
      <w:lvlText w:val="•"/>
      <w:lvlJc w:val="left"/>
      <w:pPr>
        <w:ind w:left="2816" w:hanging="358"/>
      </w:pPr>
      <w:rPr>
        <w:rFonts w:hint="default"/>
        <w:lang w:val="en-GB" w:eastAsia="en-US" w:bidi="ar-SA"/>
      </w:rPr>
    </w:lvl>
    <w:lvl w:ilvl="5" w:tplc="2D928C56">
      <w:numFmt w:val="bullet"/>
      <w:lvlText w:val="•"/>
      <w:lvlJc w:val="left"/>
      <w:pPr>
        <w:ind w:left="3405" w:hanging="358"/>
      </w:pPr>
      <w:rPr>
        <w:rFonts w:hint="default"/>
        <w:lang w:val="en-GB" w:eastAsia="en-US" w:bidi="ar-SA"/>
      </w:rPr>
    </w:lvl>
    <w:lvl w:ilvl="6" w:tplc="4B8CCA98">
      <w:numFmt w:val="bullet"/>
      <w:lvlText w:val="•"/>
      <w:lvlJc w:val="left"/>
      <w:pPr>
        <w:ind w:left="3994" w:hanging="358"/>
      </w:pPr>
      <w:rPr>
        <w:rFonts w:hint="default"/>
        <w:lang w:val="en-GB" w:eastAsia="en-US" w:bidi="ar-SA"/>
      </w:rPr>
    </w:lvl>
    <w:lvl w:ilvl="7" w:tplc="E116C8F2">
      <w:numFmt w:val="bullet"/>
      <w:lvlText w:val="•"/>
      <w:lvlJc w:val="left"/>
      <w:pPr>
        <w:ind w:left="4583" w:hanging="358"/>
      </w:pPr>
      <w:rPr>
        <w:rFonts w:hint="default"/>
        <w:lang w:val="en-GB" w:eastAsia="en-US" w:bidi="ar-SA"/>
      </w:rPr>
    </w:lvl>
    <w:lvl w:ilvl="8" w:tplc="805606FE">
      <w:numFmt w:val="bullet"/>
      <w:lvlText w:val="•"/>
      <w:lvlJc w:val="left"/>
      <w:pPr>
        <w:ind w:left="5172" w:hanging="358"/>
      </w:pPr>
      <w:rPr>
        <w:rFonts w:hint="default"/>
        <w:lang w:val="en-GB" w:eastAsia="en-US" w:bidi="ar-SA"/>
      </w:rPr>
    </w:lvl>
  </w:abstractNum>
  <w:abstractNum w:abstractNumId="7" w15:restartNumberingAfterBreak="0">
    <w:nsid w:val="420B4FC3"/>
    <w:multiLevelType w:val="hybridMultilevel"/>
    <w:tmpl w:val="7D58F758"/>
    <w:lvl w:ilvl="0" w:tplc="6D4EA71A">
      <w:numFmt w:val="bullet"/>
      <w:lvlText w:val=""/>
      <w:lvlJc w:val="left"/>
      <w:pPr>
        <w:ind w:left="464" w:hanging="358"/>
      </w:pPr>
      <w:rPr>
        <w:rFonts w:ascii="Symbol" w:eastAsia="Symbol" w:hAnsi="Symbol" w:cs="Symbol" w:hint="default"/>
        <w:b w:val="0"/>
        <w:bCs w:val="0"/>
        <w:i w:val="0"/>
        <w:iCs w:val="0"/>
        <w:w w:val="99"/>
        <w:sz w:val="20"/>
        <w:szCs w:val="20"/>
        <w:lang w:val="en-GB" w:eastAsia="en-US" w:bidi="ar-SA"/>
      </w:rPr>
    </w:lvl>
    <w:lvl w:ilvl="1" w:tplc="FCE69A76">
      <w:numFmt w:val="bullet"/>
      <w:lvlText w:val="•"/>
      <w:lvlJc w:val="left"/>
      <w:pPr>
        <w:ind w:left="1049" w:hanging="358"/>
      </w:pPr>
      <w:rPr>
        <w:rFonts w:hint="default"/>
        <w:lang w:val="en-GB" w:eastAsia="en-US" w:bidi="ar-SA"/>
      </w:rPr>
    </w:lvl>
    <w:lvl w:ilvl="2" w:tplc="2858127A">
      <w:numFmt w:val="bullet"/>
      <w:lvlText w:val="•"/>
      <w:lvlJc w:val="left"/>
      <w:pPr>
        <w:ind w:left="1638" w:hanging="358"/>
      </w:pPr>
      <w:rPr>
        <w:rFonts w:hint="default"/>
        <w:lang w:val="en-GB" w:eastAsia="en-US" w:bidi="ar-SA"/>
      </w:rPr>
    </w:lvl>
    <w:lvl w:ilvl="3" w:tplc="47D6467C">
      <w:numFmt w:val="bullet"/>
      <w:lvlText w:val="•"/>
      <w:lvlJc w:val="left"/>
      <w:pPr>
        <w:ind w:left="2227" w:hanging="358"/>
      </w:pPr>
      <w:rPr>
        <w:rFonts w:hint="default"/>
        <w:lang w:val="en-GB" w:eastAsia="en-US" w:bidi="ar-SA"/>
      </w:rPr>
    </w:lvl>
    <w:lvl w:ilvl="4" w:tplc="4FF25E92">
      <w:numFmt w:val="bullet"/>
      <w:lvlText w:val="•"/>
      <w:lvlJc w:val="left"/>
      <w:pPr>
        <w:ind w:left="2816" w:hanging="358"/>
      </w:pPr>
      <w:rPr>
        <w:rFonts w:hint="default"/>
        <w:lang w:val="en-GB" w:eastAsia="en-US" w:bidi="ar-SA"/>
      </w:rPr>
    </w:lvl>
    <w:lvl w:ilvl="5" w:tplc="66DA2D88">
      <w:numFmt w:val="bullet"/>
      <w:lvlText w:val="•"/>
      <w:lvlJc w:val="left"/>
      <w:pPr>
        <w:ind w:left="3405" w:hanging="358"/>
      </w:pPr>
      <w:rPr>
        <w:rFonts w:hint="default"/>
        <w:lang w:val="en-GB" w:eastAsia="en-US" w:bidi="ar-SA"/>
      </w:rPr>
    </w:lvl>
    <w:lvl w:ilvl="6" w:tplc="0D304BCE">
      <w:numFmt w:val="bullet"/>
      <w:lvlText w:val="•"/>
      <w:lvlJc w:val="left"/>
      <w:pPr>
        <w:ind w:left="3994" w:hanging="358"/>
      </w:pPr>
      <w:rPr>
        <w:rFonts w:hint="default"/>
        <w:lang w:val="en-GB" w:eastAsia="en-US" w:bidi="ar-SA"/>
      </w:rPr>
    </w:lvl>
    <w:lvl w:ilvl="7" w:tplc="7B1EA0F0">
      <w:numFmt w:val="bullet"/>
      <w:lvlText w:val="•"/>
      <w:lvlJc w:val="left"/>
      <w:pPr>
        <w:ind w:left="4583" w:hanging="358"/>
      </w:pPr>
      <w:rPr>
        <w:rFonts w:hint="default"/>
        <w:lang w:val="en-GB" w:eastAsia="en-US" w:bidi="ar-SA"/>
      </w:rPr>
    </w:lvl>
    <w:lvl w:ilvl="8" w:tplc="A3A0C996">
      <w:numFmt w:val="bullet"/>
      <w:lvlText w:val="•"/>
      <w:lvlJc w:val="left"/>
      <w:pPr>
        <w:ind w:left="5172" w:hanging="358"/>
      </w:pPr>
      <w:rPr>
        <w:rFonts w:hint="default"/>
        <w:lang w:val="en-GB" w:eastAsia="en-US" w:bidi="ar-SA"/>
      </w:rPr>
    </w:lvl>
  </w:abstractNum>
  <w:abstractNum w:abstractNumId="8" w15:restartNumberingAfterBreak="0">
    <w:nsid w:val="460F64E6"/>
    <w:multiLevelType w:val="multilevel"/>
    <w:tmpl w:val="1502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D515C7"/>
    <w:multiLevelType w:val="multilevel"/>
    <w:tmpl w:val="2E12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5F57A4"/>
    <w:multiLevelType w:val="hybridMultilevel"/>
    <w:tmpl w:val="F0023788"/>
    <w:lvl w:ilvl="0" w:tplc="AE36FF14">
      <w:numFmt w:val="bullet"/>
      <w:lvlText w:val=""/>
      <w:lvlJc w:val="left"/>
      <w:pPr>
        <w:ind w:left="464" w:hanging="358"/>
      </w:pPr>
      <w:rPr>
        <w:rFonts w:ascii="Symbol" w:eastAsia="Symbol" w:hAnsi="Symbol" w:cs="Symbol" w:hint="default"/>
        <w:b w:val="0"/>
        <w:bCs w:val="0"/>
        <w:i w:val="0"/>
        <w:iCs w:val="0"/>
        <w:w w:val="99"/>
        <w:sz w:val="20"/>
        <w:szCs w:val="20"/>
        <w:lang w:val="en-GB" w:eastAsia="en-US" w:bidi="ar-SA"/>
      </w:rPr>
    </w:lvl>
    <w:lvl w:ilvl="1" w:tplc="6E9A847C">
      <w:numFmt w:val="bullet"/>
      <w:lvlText w:val="•"/>
      <w:lvlJc w:val="left"/>
      <w:pPr>
        <w:ind w:left="1049" w:hanging="358"/>
      </w:pPr>
      <w:rPr>
        <w:rFonts w:hint="default"/>
        <w:lang w:val="en-GB" w:eastAsia="en-US" w:bidi="ar-SA"/>
      </w:rPr>
    </w:lvl>
    <w:lvl w:ilvl="2" w:tplc="2D20B478">
      <w:numFmt w:val="bullet"/>
      <w:lvlText w:val="•"/>
      <w:lvlJc w:val="left"/>
      <w:pPr>
        <w:ind w:left="1638" w:hanging="358"/>
      </w:pPr>
      <w:rPr>
        <w:rFonts w:hint="default"/>
        <w:lang w:val="en-GB" w:eastAsia="en-US" w:bidi="ar-SA"/>
      </w:rPr>
    </w:lvl>
    <w:lvl w:ilvl="3" w:tplc="EC9A8498">
      <w:numFmt w:val="bullet"/>
      <w:lvlText w:val="•"/>
      <w:lvlJc w:val="left"/>
      <w:pPr>
        <w:ind w:left="2227" w:hanging="358"/>
      </w:pPr>
      <w:rPr>
        <w:rFonts w:hint="default"/>
        <w:lang w:val="en-GB" w:eastAsia="en-US" w:bidi="ar-SA"/>
      </w:rPr>
    </w:lvl>
    <w:lvl w:ilvl="4" w:tplc="37D6713C">
      <w:numFmt w:val="bullet"/>
      <w:lvlText w:val="•"/>
      <w:lvlJc w:val="left"/>
      <w:pPr>
        <w:ind w:left="2816" w:hanging="358"/>
      </w:pPr>
      <w:rPr>
        <w:rFonts w:hint="default"/>
        <w:lang w:val="en-GB" w:eastAsia="en-US" w:bidi="ar-SA"/>
      </w:rPr>
    </w:lvl>
    <w:lvl w:ilvl="5" w:tplc="66240476">
      <w:numFmt w:val="bullet"/>
      <w:lvlText w:val="•"/>
      <w:lvlJc w:val="left"/>
      <w:pPr>
        <w:ind w:left="3405" w:hanging="358"/>
      </w:pPr>
      <w:rPr>
        <w:rFonts w:hint="default"/>
        <w:lang w:val="en-GB" w:eastAsia="en-US" w:bidi="ar-SA"/>
      </w:rPr>
    </w:lvl>
    <w:lvl w:ilvl="6" w:tplc="6B5C1B80">
      <w:numFmt w:val="bullet"/>
      <w:lvlText w:val="•"/>
      <w:lvlJc w:val="left"/>
      <w:pPr>
        <w:ind w:left="3994" w:hanging="358"/>
      </w:pPr>
      <w:rPr>
        <w:rFonts w:hint="default"/>
        <w:lang w:val="en-GB" w:eastAsia="en-US" w:bidi="ar-SA"/>
      </w:rPr>
    </w:lvl>
    <w:lvl w:ilvl="7" w:tplc="59D01C48">
      <w:numFmt w:val="bullet"/>
      <w:lvlText w:val="•"/>
      <w:lvlJc w:val="left"/>
      <w:pPr>
        <w:ind w:left="4583" w:hanging="358"/>
      </w:pPr>
      <w:rPr>
        <w:rFonts w:hint="default"/>
        <w:lang w:val="en-GB" w:eastAsia="en-US" w:bidi="ar-SA"/>
      </w:rPr>
    </w:lvl>
    <w:lvl w:ilvl="8" w:tplc="81507DBE">
      <w:numFmt w:val="bullet"/>
      <w:lvlText w:val="•"/>
      <w:lvlJc w:val="left"/>
      <w:pPr>
        <w:ind w:left="5172" w:hanging="358"/>
      </w:pPr>
      <w:rPr>
        <w:rFonts w:hint="default"/>
        <w:lang w:val="en-GB" w:eastAsia="en-US" w:bidi="ar-SA"/>
      </w:rPr>
    </w:lvl>
  </w:abstractNum>
  <w:abstractNum w:abstractNumId="12" w15:restartNumberingAfterBreak="0">
    <w:nsid w:val="4EF7254F"/>
    <w:multiLevelType w:val="multilevel"/>
    <w:tmpl w:val="101C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0E0D87"/>
    <w:multiLevelType w:val="multilevel"/>
    <w:tmpl w:val="6BF6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921EBE"/>
    <w:multiLevelType w:val="multilevel"/>
    <w:tmpl w:val="1AC4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F7F0E"/>
    <w:multiLevelType w:val="hybridMultilevel"/>
    <w:tmpl w:val="2B6C1F80"/>
    <w:lvl w:ilvl="0" w:tplc="BD5042DC">
      <w:numFmt w:val="bullet"/>
      <w:lvlText w:val=""/>
      <w:lvlJc w:val="left"/>
      <w:pPr>
        <w:ind w:left="464" w:hanging="358"/>
      </w:pPr>
      <w:rPr>
        <w:rFonts w:ascii="Symbol" w:eastAsia="Symbol" w:hAnsi="Symbol" w:cs="Symbol" w:hint="default"/>
        <w:b w:val="0"/>
        <w:bCs w:val="0"/>
        <w:i w:val="0"/>
        <w:iCs w:val="0"/>
        <w:w w:val="99"/>
        <w:sz w:val="20"/>
        <w:szCs w:val="20"/>
        <w:lang w:val="en-GB" w:eastAsia="en-US" w:bidi="ar-SA"/>
      </w:rPr>
    </w:lvl>
    <w:lvl w:ilvl="1" w:tplc="6C0A47FC">
      <w:numFmt w:val="bullet"/>
      <w:lvlText w:val="•"/>
      <w:lvlJc w:val="left"/>
      <w:pPr>
        <w:ind w:left="1049" w:hanging="358"/>
      </w:pPr>
      <w:rPr>
        <w:rFonts w:hint="default"/>
        <w:lang w:val="en-GB" w:eastAsia="en-US" w:bidi="ar-SA"/>
      </w:rPr>
    </w:lvl>
    <w:lvl w:ilvl="2" w:tplc="13D8BC3C">
      <w:numFmt w:val="bullet"/>
      <w:lvlText w:val="•"/>
      <w:lvlJc w:val="left"/>
      <w:pPr>
        <w:ind w:left="1638" w:hanging="358"/>
      </w:pPr>
      <w:rPr>
        <w:rFonts w:hint="default"/>
        <w:lang w:val="en-GB" w:eastAsia="en-US" w:bidi="ar-SA"/>
      </w:rPr>
    </w:lvl>
    <w:lvl w:ilvl="3" w:tplc="E8E4F0DC">
      <w:numFmt w:val="bullet"/>
      <w:lvlText w:val="•"/>
      <w:lvlJc w:val="left"/>
      <w:pPr>
        <w:ind w:left="2227" w:hanging="358"/>
      </w:pPr>
      <w:rPr>
        <w:rFonts w:hint="default"/>
        <w:lang w:val="en-GB" w:eastAsia="en-US" w:bidi="ar-SA"/>
      </w:rPr>
    </w:lvl>
    <w:lvl w:ilvl="4" w:tplc="E1DE7D6E">
      <w:numFmt w:val="bullet"/>
      <w:lvlText w:val="•"/>
      <w:lvlJc w:val="left"/>
      <w:pPr>
        <w:ind w:left="2816" w:hanging="358"/>
      </w:pPr>
      <w:rPr>
        <w:rFonts w:hint="default"/>
        <w:lang w:val="en-GB" w:eastAsia="en-US" w:bidi="ar-SA"/>
      </w:rPr>
    </w:lvl>
    <w:lvl w:ilvl="5" w:tplc="732E2CE4">
      <w:numFmt w:val="bullet"/>
      <w:lvlText w:val="•"/>
      <w:lvlJc w:val="left"/>
      <w:pPr>
        <w:ind w:left="3405" w:hanging="358"/>
      </w:pPr>
      <w:rPr>
        <w:rFonts w:hint="default"/>
        <w:lang w:val="en-GB" w:eastAsia="en-US" w:bidi="ar-SA"/>
      </w:rPr>
    </w:lvl>
    <w:lvl w:ilvl="6" w:tplc="7D5C9DB4">
      <w:numFmt w:val="bullet"/>
      <w:lvlText w:val="•"/>
      <w:lvlJc w:val="left"/>
      <w:pPr>
        <w:ind w:left="3994" w:hanging="358"/>
      </w:pPr>
      <w:rPr>
        <w:rFonts w:hint="default"/>
        <w:lang w:val="en-GB" w:eastAsia="en-US" w:bidi="ar-SA"/>
      </w:rPr>
    </w:lvl>
    <w:lvl w:ilvl="7" w:tplc="B028938A">
      <w:numFmt w:val="bullet"/>
      <w:lvlText w:val="•"/>
      <w:lvlJc w:val="left"/>
      <w:pPr>
        <w:ind w:left="4583" w:hanging="358"/>
      </w:pPr>
      <w:rPr>
        <w:rFonts w:hint="default"/>
        <w:lang w:val="en-GB" w:eastAsia="en-US" w:bidi="ar-SA"/>
      </w:rPr>
    </w:lvl>
    <w:lvl w:ilvl="8" w:tplc="C1F670B8">
      <w:numFmt w:val="bullet"/>
      <w:lvlText w:val="•"/>
      <w:lvlJc w:val="left"/>
      <w:pPr>
        <w:ind w:left="5172" w:hanging="358"/>
      </w:pPr>
      <w:rPr>
        <w:rFonts w:hint="default"/>
        <w:lang w:val="en-GB" w:eastAsia="en-US" w:bidi="ar-SA"/>
      </w:rPr>
    </w:lvl>
  </w:abstractNum>
  <w:num w:numId="1">
    <w:abstractNumId w:val="1"/>
  </w:num>
  <w:num w:numId="2">
    <w:abstractNumId w:val="14"/>
  </w:num>
  <w:num w:numId="3">
    <w:abstractNumId w:val="12"/>
  </w:num>
  <w:num w:numId="4">
    <w:abstractNumId w:val="8"/>
  </w:num>
  <w:num w:numId="5">
    <w:abstractNumId w:val="13"/>
  </w:num>
  <w:num w:numId="6">
    <w:abstractNumId w:val="3"/>
  </w:num>
  <w:num w:numId="7">
    <w:abstractNumId w:val="10"/>
  </w:num>
  <w:num w:numId="8">
    <w:abstractNumId w:val="2"/>
  </w:num>
  <w:num w:numId="9">
    <w:abstractNumId w:val="0"/>
  </w:num>
  <w:num w:numId="10">
    <w:abstractNumId w:val="9"/>
  </w:num>
  <w:num w:numId="11">
    <w:abstractNumId w:val="6"/>
  </w:num>
  <w:num w:numId="12">
    <w:abstractNumId w:val="7"/>
  </w:num>
  <w:num w:numId="13">
    <w:abstractNumId w:val="15"/>
  </w:num>
  <w:num w:numId="14">
    <w:abstractNumId w:val="11"/>
  </w:num>
  <w:num w:numId="15">
    <w:abstractNumId w:val="4"/>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75C"/>
    <w:rsid w:val="0000475C"/>
    <w:rsid w:val="000303F7"/>
    <w:rsid w:val="0003312A"/>
    <w:rsid w:val="00071D48"/>
    <w:rsid w:val="00083D54"/>
    <w:rsid w:val="000B0B4D"/>
    <w:rsid w:val="000F4D71"/>
    <w:rsid w:val="00150740"/>
    <w:rsid w:val="001533C6"/>
    <w:rsid w:val="001A7E35"/>
    <w:rsid w:val="00205F1C"/>
    <w:rsid w:val="0029022F"/>
    <w:rsid w:val="002C71A2"/>
    <w:rsid w:val="00316EEF"/>
    <w:rsid w:val="00373C75"/>
    <w:rsid w:val="003A4B8B"/>
    <w:rsid w:val="003C2F4E"/>
    <w:rsid w:val="003E1706"/>
    <w:rsid w:val="003F21B2"/>
    <w:rsid w:val="004203B6"/>
    <w:rsid w:val="00441C2F"/>
    <w:rsid w:val="00484A61"/>
    <w:rsid w:val="00492F65"/>
    <w:rsid w:val="004951BD"/>
    <w:rsid w:val="005749F6"/>
    <w:rsid w:val="00626FCD"/>
    <w:rsid w:val="006E0050"/>
    <w:rsid w:val="006E5FB7"/>
    <w:rsid w:val="0071311E"/>
    <w:rsid w:val="00713BDD"/>
    <w:rsid w:val="00737512"/>
    <w:rsid w:val="007755BC"/>
    <w:rsid w:val="007901BB"/>
    <w:rsid w:val="007B31F0"/>
    <w:rsid w:val="0082633A"/>
    <w:rsid w:val="00837499"/>
    <w:rsid w:val="00854923"/>
    <w:rsid w:val="008F0C00"/>
    <w:rsid w:val="00901726"/>
    <w:rsid w:val="009020A9"/>
    <w:rsid w:val="00902A13"/>
    <w:rsid w:val="009656DD"/>
    <w:rsid w:val="009F3BE8"/>
    <w:rsid w:val="00A176E3"/>
    <w:rsid w:val="00A94960"/>
    <w:rsid w:val="00AB77E3"/>
    <w:rsid w:val="00AC46C5"/>
    <w:rsid w:val="00AD3B36"/>
    <w:rsid w:val="00AD41C8"/>
    <w:rsid w:val="00AD66F2"/>
    <w:rsid w:val="00B13AB9"/>
    <w:rsid w:val="00B77B8F"/>
    <w:rsid w:val="00B84F28"/>
    <w:rsid w:val="00BC21CA"/>
    <w:rsid w:val="00BC3460"/>
    <w:rsid w:val="00BC5977"/>
    <w:rsid w:val="00C21D47"/>
    <w:rsid w:val="00C24D4F"/>
    <w:rsid w:val="00C348D7"/>
    <w:rsid w:val="00C71259"/>
    <w:rsid w:val="00C80874"/>
    <w:rsid w:val="00C91F06"/>
    <w:rsid w:val="00CE3E44"/>
    <w:rsid w:val="00D670B0"/>
    <w:rsid w:val="00D9076E"/>
    <w:rsid w:val="00DB7087"/>
    <w:rsid w:val="00E0529E"/>
    <w:rsid w:val="00E17B67"/>
    <w:rsid w:val="00E23A3E"/>
    <w:rsid w:val="00E27A1A"/>
    <w:rsid w:val="00E42349"/>
    <w:rsid w:val="00E82B32"/>
    <w:rsid w:val="00E8443A"/>
    <w:rsid w:val="00EA60FC"/>
    <w:rsid w:val="00EE484C"/>
    <w:rsid w:val="00F16893"/>
    <w:rsid w:val="00FB5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7BA28"/>
  <w15:docId w15:val="{5969419B-3A46-42AD-BA27-558129FB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75C"/>
    <w:rPr>
      <w:color w:val="0563C1" w:themeColor="hyperlink"/>
      <w:u w:val="single"/>
    </w:rPr>
  </w:style>
  <w:style w:type="paragraph" w:styleId="Header">
    <w:name w:val="header"/>
    <w:basedOn w:val="Normal"/>
    <w:link w:val="HeaderChar"/>
    <w:uiPriority w:val="99"/>
    <w:unhideWhenUsed/>
    <w:rsid w:val="00373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C75"/>
  </w:style>
  <w:style w:type="paragraph" w:styleId="Footer">
    <w:name w:val="footer"/>
    <w:basedOn w:val="Normal"/>
    <w:link w:val="FooterChar"/>
    <w:uiPriority w:val="99"/>
    <w:unhideWhenUsed/>
    <w:rsid w:val="00373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C75"/>
  </w:style>
  <w:style w:type="paragraph" w:styleId="BalloonText">
    <w:name w:val="Balloon Text"/>
    <w:basedOn w:val="Normal"/>
    <w:link w:val="BalloonTextChar"/>
    <w:uiPriority w:val="99"/>
    <w:semiHidden/>
    <w:unhideWhenUsed/>
    <w:rsid w:val="00A94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960"/>
    <w:rPr>
      <w:rFonts w:ascii="Tahoma" w:hAnsi="Tahoma" w:cs="Tahoma"/>
      <w:sz w:val="16"/>
      <w:szCs w:val="16"/>
    </w:rPr>
  </w:style>
  <w:style w:type="table" w:styleId="TableGrid">
    <w:name w:val="Table Grid"/>
    <w:basedOn w:val="TableNormal"/>
    <w:uiPriority w:val="39"/>
    <w:rsid w:val="00F16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F0C00"/>
    <w:pPr>
      <w:widowControl w:val="0"/>
      <w:autoSpaceDE w:val="0"/>
      <w:autoSpaceDN w:val="0"/>
      <w:spacing w:after="0" w:line="240" w:lineRule="auto"/>
    </w:pPr>
    <w:rPr>
      <w:rFonts w:ascii="Calibri Light" w:eastAsia="Calibri Light" w:hAnsi="Calibri Light" w:cs="Calibri Light"/>
      <w:sz w:val="24"/>
      <w:szCs w:val="24"/>
    </w:rPr>
  </w:style>
  <w:style w:type="character" w:customStyle="1" w:styleId="BodyTextChar">
    <w:name w:val="Body Text Char"/>
    <w:basedOn w:val="DefaultParagraphFont"/>
    <w:link w:val="BodyText"/>
    <w:uiPriority w:val="1"/>
    <w:rsid w:val="008F0C00"/>
    <w:rPr>
      <w:rFonts w:ascii="Calibri Light" w:eastAsia="Calibri Light" w:hAnsi="Calibri Light" w:cs="Calibri Light"/>
      <w:sz w:val="24"/>
      <w:szCs w:val="24"/>
    </w:rPr>
  </w:style>
  <w:style w:type="paragraph" w:styleId="Title">
    <w:name w:val="Title"/>
    <w:basedOn w:val="Normal"/>
    <w:link w:val="TitleChar"/>
    <w:uiPriority w:val="1"/>
    <w:qFormat/>
    <w:rsid w:val="008F0C00"/>
    <w:pPr>
      <w:widowControl w:val="0"/>
      <w:autoSpaceDE w:val="0"/>
      <w:autoSpaceDN w:val="0"/>
      <w:spacing w:before="5" w:after="0" w:line="240" w:lineRule="auto"/>
      <w:ind w:left="3731" w:right="3771"/>
      <w:jc w:val="center"/>
    </w:pPr>
    <w:rPr>
      <w:rFonts w:ascii="Calibri Light" w:eastAsia="Calibri Light" w:hAnsi="Calibri Light" w:cs="Calibri Light"/>
      <w:sz w:val="32"/>
      <w:szCs w:val="32"/>
    </w:rPr>
  </w:style>
  <w:style w:type="character" w:customStyle="1" w:styleId="TitleChar">
    <w:name w:val="Title Char"/>
    <w:basedOn w:val="DefaultParagraphFont"/>
    <w:link w:val="Title"/>
    <w:uiPriority w:val="1"/>
    <w:rsid w:val="008F0C00"/>
    <w:rPr>
      <w:rFonts w:ascii="Calibri Light" w:eastAsia="Calibri Light" w:hAnsi="Calibri Light" w:cs="Calibri Light"/>
      <w:sz w:val="32"/>
      <w:szCs w:val="32"/>
    </w:rPr>
  </w:style>
  <w:style w:type="paragraph" w:customStyle="1" w:styleId="TableParagraph">
    <w:name w:val="Table Paragraph"/>
    <w:basedOn w:val="Normal"/>
    <w:uiPriority w:val="1"/>
    <w:qFormat/>
    <w:rsid w:val="008F0C00"/>
    <w:pPr>
      <w:widowControl w:val="0"/>
      <w:autoSpaceDE w:val="0"/>
      <w:autoSpaceDN w:val="0"/>
      <w:spacing w:after="0" w:line="240" w:lineRule="auto"/>
      <w:ind w:left="464"/>
    </w:pPr>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817220">
      <w:bodyDiv w:val="1"/>
      <w:marLeft w:val="0"/>
      <w:marRight w:val="0"/>
      <w:marTop w:val="0"/>
      <w:marBottom w:val="0"/>
      <w:divBdr>
        <w:top w:val="none" w:sz="0" w:space="0" w:color="auto"/>
        <w:left w:val="none" w:sz="0" w:space="0" w:color="auto"/>
        <w:bottom w:val="none" w:sz="0" w:space="0" w:color="auto"/>
        <w:right w:val="none" w:sz="0" w:space="0" w:color="auto"/>
      </w:divBdr>
      <w:divsChild>
        <w:div w:id="609554061">
          <w:marLeft w:val="0"/>
          <w:marRight w:val="0"/>
          <w:marTop w:val="0"/>
          <w:marBottom w:val="0"/>
          <w:divBdr>
            <w:top w:val="none" w:sz="0" w:space="0" w:color="auto"/>
            <w:left w:val="none" w:sz="0" w:space="0" w:color="auto"/>
            <w:bottom w:val="none" w:sz="0" w:space="0" w:color="auto"/>
            <w:right w:val="none" w:sz="0" w:space="0" w:color="auto"/>
          </w:divBdr>
          <w:divsChild>
            <w:div w:id="324632042">
              <w:marLeft w:val="0"/>
              <w:marRight w:val="0"/>
              <w:marTop w:val="0"/>
              <w:marBottom w:val="0"/>
              <w:divBdr>
                <w:top w:val="none" w:sz="0" w:space="0" w:color="auto"/>
                <w:left w:val="none" w:sz="0" w:space="0" w:color="auto"/>
                <w:bottom w:val="none" w:sz="0" w:space="0" w:color="auto"/>
                <w:right w:val="none" w:sz="0" w:space="0" w:color="auto"/>
              </w:divBdr>
              <w:divsChild>
                <w:div w:id="1592591144">
                  <w:marLeft w:val="-150"/>
                  <w:marRight w:val="-150"/>
                  <w:marTop w:val="0"/>
                  <w:marBottom w:val="0"/>
                  <w:divBdr>
                    <w:top w:val="none" w:sz="0" w:space="0" w:color="auto"/>
                    <w:left w:val="none" w:sz="0" w:space="0" w:color="auto"/>
                    <w:bottom w:val="none" w:sz="0" w:space="0" w:color="auto"/>
                    <w:right w:val="none" w:sz="0" w:space="0" w:color="auto"/>
                  </w:divBdr>
                  <w:divsChild>
                    <w:div w:id="299960633">
                      <w:marLeft w:val="0"/>
                      <w:marRight w:val="0"/>
                      <w:marTop w:val="0"/>
                      <w:marBottom w:val="0"/>
                      <w:divBdr>
                        <w:top w:val="none" w:sz="0" w:space="0" w:color="auto"/>
                        <w:left w:val="none" w:sz="0" w:space="0" w:color="auto"/>
                        <w:bottom w:val="none" w:sz="0" w:space="0" w:color="auto"/>
                        <w:right w:val="none" w:sz="0" w:space="0" w:color="auto"/>
                      </w:divBdr>
                      <w:divsChild>
                        <w:div w:id="1259830051">
                          <w:marLeft w:val="-150"/>
                          <w:marRight w:val="-150"/>
                          <w:marTop w:val="0"/>
                          <w:marBottom w:val="0"/>
                          <w:divBdr>
                            <w:top w:val="none" w:sz="0" w:space="0" w:color="auto"/>
                            <w:left w:val="none" w:sz="0" w:space="0" w:color="auto"/>
                            <w:bottom w:val="none" w:sz="0" w:space="0" w:color="auto"/>
                            <w:right w:val="none" w:sz="0" w:space="0" w:color="auto"/>
                          </w:divBdr>
                          <w:divsChild>
                            <w:div w:id="483859701">
                              <w:marLeft w:val="0"/>
                              <w:marRight w:val="0"/>
                              <w:marTop w:val="0"/>
                              <w:marBottom w:val="0"/>
                              <w:divBdr>
                                <w:top w:val="none" w:sz="0" w:space="0" w:color="auto"/>
                                <w:left w:val="none" w:sz="0" w:space="0" w:color="auto"/>
                                <w:bottom w:val="none" w:sz="0" w:space="0" w:color="auto"/>
                                <w:right w:val="none" w:sz="0" w:space="0" w:color="auto"/>
                              </w:divBdr>
                              <w:divsChild>
                                <w:div w:id="47843320">
                                  <w:marLeft w:val="-150"/>
                                  <w:marRight w:val="-150"/>
                                  <w:marTop w:val="0"/>
                                  <w:marBottom w:val="0"/>
                                  <w:divBdr>
                                    <w:top w:val="none" w:sz="0" w:space="0" w:color="auto"/>
                                    <w:left w:val="none" w:sz="0" w:space="0" w:color="auto"/>
                                    <w:bottom w:val="none" w:sz="0" w:space="0" w:color="auto"/>
                                    <w:right w:val="none" w:sz="0" w:space="0" w:color="auto"/>
                                  </w:divBdr>
                                  <w:divsChild>
                                    <w:div w:id="1400978147">
                                      <w:marLeft w:val="0"/>
                                      <w:marRight w:val="0"/>
                                      <w:marTop w:val="0"/>
                                      <w:marBottom w:val="0"/>
                                      <w:divBdr>
                                        <w:top w:val="none" w:sz="0" w:space="0" w:color="auto"/>
                                        <w:left w:val="none" w:sz="0" w:space="0" w:color="auto"/>
                                        <w:bottom w:val="none" w:sz="0" w:space="0" w:color="auto"/>
                                        <w:right w:val="none" w:sz="0" w:space="0" w:color="auto"/>
                                      </w:divBdr>
                                      <w:divsChild>
                                        <w:div w:id="127016357">
                                          <w:marLeft w:val="0"/>
                                          <w:marRight w:val="0"/>
                                          <w:marTop w:val="0"/>
                                          <w:marBottom w:val="0"/>
                                          <w:divBdr>
                                            <w:top w:val="none" w:sz="0" w:space="0" w:color="auto"/>
                                            <w:left w:val="none" w:sz="0" w:space="0" w:color="auto"/>
                                            <w:bottom w:val="none" w:sz="0" w:space="0" w:color="auto"/>
                                            <w:right w:val="none" w:sz="0" w:space="0" w:color="auto"/>
                                          </w:divBdr>
                                        </w:div>
                                      </w:divsChild>
                                    </w:div>
                                    <w:div w:id="2023968056">
                                      <w:marLeft w:val="0"/>
                                      <w:marRight w:val="0"/>
                                      <w:marTop w:val="0"/>
                                      <w:marBottom w:val="0"/>
                                      <w:divBdr>
                                        <w:top w:val="none" w:sz="0" w:space="0" w:color="auto"/>
                                        <w:left w:val="none" w:sz="0" w:space="0" w:color="auto"/>
                                        <w:bottom w:val="none" w:sz="0" w:space="0" w:color="auto"/>
                                        <w:right w:val="none" w:sz="0" w:space="0" w:color="auto"/>
                                      </w:divBdr>
                                      <w:divsChild>
                                        <w:div w:id="722869036">
                                          <w:marLeft w:val="0"/>
                                          <w:marRight w:val="0"/>
                                          <w:marTop w:val="0"/>
                                          <w:marBottom w:val="0"/>
                                          <w:divBdr>
                                            <w:top w:val="none" w:sz="0" w:space="0" w:color="auto"/>
                                            <w:left w:val="none" w:sz="0" w:space="0" w:color="auto"/>
                                            <w:bottom w:val="none" w:sz="0" w:space="0" w:color="auto"/>
                                            <w:right w:val="none" w:sz="0" w:space="0" w:color="auto"/>
                                          </w:divBdr>
                                          <w:divsChild>
                                            <w:div w:id="6163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3860">
                                  <w:marLeft w:val="-150"/>
                                  <w:marRight w:val="-150"/>
                                  <w:marTop w:val="0"/>
                                  <w:marBottom w:val="0"/>
                                  <w:divBdr>
                                    <w:top w:val="none" w:sz="0" w:space="0" w:color="auto"/>
                                    <w:left w:val="none" w:sz="0" w:space="0" w:color="auto"/>
                                    <w:bottom w:val="none" w:sz="0" w:space="0" w:color="auto"/>
                                    <w:right w:val="none" w:sz="0" w:space="0" w:color="auto"/>
                                  </w:divBdr>
                                  <w:divsChild>
                                    <w:div w:id="774596866">
                                      <w:marLeft w:val="0"/>
                                      <w:marRight w:val="0"/>
                                      <w:marTop w:val="0"/>
                                      <w:marBottom w:val="0"/>
                                      <w:divBdr>
                                        <w:top w:val="none" w:sz="0" w:space="0" w:color="auto"/>
                                        <w:left w:val="none" w:sz="0" w:space="0" w:color="auto"/>
                                        <w:bottom w:val="none" w:sz="0" w:space="0" w:color="auto"/>
                                        <w:right w:val="none" w:sz="0" w:space="0" w:color="auto"/>
                                      </w:divBdr>
                                      <w:divsChild>
                                        <w:div w:id="5496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19539">
                                  <w:marLeft w:val="0"/>
                                  <w:marRight w:val="0"/>
                                  <w:marTop w:val="0"/>
                                  <w:marBottom w:val="0"/>
                                  <w:divBdr>
                                    <w:top w:val="none" w:sz="0" w:space="0" w:color="auto"/>
                                    <w:left w:val="none" w:sz="0" w:space="0" w:color="auto"/>
                                    <w:bottom w:val="none" w:sz="0" w:space="0" w:color="auto"/>
                                    <w:right w:val="none" w:sz="0" w:space="0" w:color="auto"/>
                                  </w:divBdr>
                                </w:div>
                                <w:div w:id="878663221">
                                  <w:marLeft w:val="0"/>
                                  <w:marRight w:val="0"/>
                                  <w:marTop w:val="300"/>
                                  <w:marBottom w:val="0"/>
                                  <w:divBdr>
                                    <w:top w:val="none" w:sz="0" w:space="0" w:color="auto"/>
                                    <w:left w:val="none" w:sz="0" w:space="0" w:color="auto"/>
                                    <w:bottom w:val="none" w:sz="0" w:space="0" w:color="auto"/>
                                    <w:right w:val="none" w:sz="0" w:space="0" w:color="auto"/>
                                  </w:divBdr>
                                </w:div>
                                <w:div w:id="1066563219">
                                  <w:marLeft w:val="0"/>
                                  <w:marRight w:val="0"/>
                                  <w:marTop w:val="300"/>
                                  <w:marBottom w:val="0"/>
                                  <w:divBdr>
                                    <w:top w:val="none" w:sz="0" w:space="0" w:color="auto"/>
                                    <w:left w:val="none" w:sz="0" w:space="0" w:color="auto"/>
                                    <w:bottom w:val="none" w:sz="0" w:space="0" w:color="auto"/>
                                    <w:right w:val="none" w:sz="0" w:space="0" w:color="auto"/>
                                  </w:divBdr>
                                  <w:divsChild>
                                    <w:div w:id="2026516001">
                                      <w:marLeft w:val="0"/>
                                      <w:marRight w:val="0"/>
                                      <w:marTop w:val="0"/>
                                      <w:marBottom w:val="0"/>
                                      <w:divBdr>
                                        <w:top w:val="none" w:sz="0" w:space="0" w:color="auto"/>
                                        <w:left w:val="none" w:sz="0" w:space="0" w:color="auto"/>
                                        <w:bottom w:val="none" w:sz="0" w:space="0" w:color="auto"/>
                                        <w:right w:val="none" w:sz="0" w:space="0" w:color="auto"/>
                                      </w:divBdr>
                                    </w:div>
                                  </w:divsChild>
                                </w:div>
                                <w:div w:id="1409576375">
                                  <w:marLeft w:val="0"/>
                                  <w:marRight w:val="0"/>
                                  <w:marTop w:val="300"/>
                                  <w:marBottom w:val="0"/>
                                  <w:divBdr>
                                    <w:top w:val="none" w:sz="0" w:space="0" w:color="auto"/>
                                    <w:left w:val="none" w:sz="0" w:space="0" w:color="auto"/>
                                    <w:bottom w:val="none" w:sz="0" w:space="0" w:color="auto"/>
                                    <w:right w:val="none" w:sz="0" w:space="0" w:color="auto"/>
                                  </w:divBdr>
                                </w:div>
                                <w:div w:id="2066681874">
                                  <w:marLeft w:val="-150"/>
                                  <w:marRight w:val="-150"/>
                                  <w:marTop w:val="0"/>
                                  <w:marBottom w:val="0"/>
                                  <w:divBdr>
                                    <w:top w:val="none" w:sz="0" w:space="0" w:color="auto"/>
                                    <w:left w:val="none" w:sz="0" w:space="0" w:color="auto"/>
                                    <w:bottom w:val="none" w:sz="0" w:space="0" w:color="auto"/>
                                    <w:right w:val="none" w:sz="0" w:space="0" w:color="auto"/>
                                  </w:divBdr>
                                  <w:divsChild>
                                    <w:div w:id="2007783356">
                                      <w:marLeft w:val="0"/>
                                      <w:marRight w:val="0"/>
                                      <w:marTop w:val="0"/>
                                      <w:marBottom w:val="0"/>
                                      <w:divBdr>
                                        <w:top w:val="none" w:sz="0" w:space="0" w:color="auto"/>
                                        <w:left w:val="none" w:sz="0" w:space="0" w:color="auto"/>
                                        <w:bottom w:val="none" w:sz="0" w:space="0" w:color="auto"/>
                                        <w:right w:val="none" w:sz="0" w:space="0" w:color="auto"/>
                                      </w:divBdr>
                                      <w:divsChild>
                                        <w:div w:id="947539865">
                                          <w:marLeft w:val="0"/>
                                          <w:marRight w:val="0"/>
                                          <w:marTop w:val="0"/>
                                          <w:marBottom w:val="0"/>
                                          <w:divBdr>
                                            <w:top w:val="none" w:sz="0" w:space="0" w:color="auto"/>
                                            <w:left w:val="none" w:sz="0" w:space="0" w:color="auto"/>
                                            <w:bottom w:val="none" w:sz="0" w:space="0" w:color="auto"/>
                                            <w:right w:val="none" w:sz="0" w:space="0" w:color="auto"/>
                                          </w:divBdr>
                                        </w:div>
                                        <w:div w:id="13074747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66370195">
                              <w:marLeft w:val="0"/>
                              <w:marRight w:val="0"/>
                              <w:marTop w:val="0"/>
                              <w:marBottom w:val="0"/>
                              <w:divBdr>
                                <w:top w:val="none" w:sz="0" w:space="0" w:color="auto"/>
                                <w:left w:val="none" w:sz="0" w:space="0" w:color="auto"/>
                                <w:bottom w:val="none" w:sz="0" w:space="0" w:color="auto"/>
                                <w:right w:val="none" w:sz="0" w:space="0" w:color="auto"/>
                              </w:divBdr>
                              <w:divsChild>
                                <w:div w:id="1230000396">
                                  <w:marLeft w:val="0"/>
                                  <w:marRight w:val="0"/>
                                  <w:marTop w:val="0"/>
                                  <w:marBottom w:val="0"/>
                                  <w:divBdr>
                                    <w:top w:val="none" w:sz="0" w:space="0" w:color="auto"/>
                                    <w:left w:val="none" w:sz="0" w:space="0" w:color="auto"/>
                                    <w:bottom w:val="none" w:sz="0" w:space="0" w:color="auto"/>
                                    <w:right w:val="none" w:sz="0" w:space="0" w:color="auto"/>
                                  </w:divBdr>
                                  <w:divsChild>
                                    <w:div w:id="19310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608103">
          <w:marLeft w:val="0"/>
          <w:marRight w:val="0"/>
          <w:marTop w:val="0"/>
          <w:marBottom w:val="0"/>
          <w:divBdr>
            <w:top w:val="none" w:sz="0" w:space="0" w:color="auto"/>
            <w:left w:val="none" w:sz="0" w:space="0" w:color="auto"/>
            <w:bottom w:val="none" w:sz="0" w:space="0" w:color="auto"/>
            <w:right w:val="none" w:sz="0" w:space="0" w:color="auto"/>
          </w:divBdr>
          <w:divsChild>
            <w:div w:id="939030077">
              <w:marLeft w:val="0"/>
              <w:marRight w:val="0"/>
              <w:marTop w:val="0"/>
              <w:marBottom w:val="0"/>
              <w:divBdr>
                <w:top w:val="none" w:sz="0" w:space="0" w:color="auto"/>
                <w:left w:val="none" w:sz="0" w:space="0" w:color="auto"/>
                <w:bottom w:val="none" w:sz="0" w:space="0" w:color="auto"/>
                <w:right w:val="none" w:sz="0" w:space="0" w:color="auto"/>
              </w:divBdr>
              <w:divsChild>
                <w:div w:id="442772708">
                  <w:marLeft w:val="0"/>
                  <w:marRight w:val="0"/>
                  <w:marTop w:val="0"/>
                  <w:marBottom w:val="0"/>
                  <w:divBdr>
                    <w:top w:val="none" w:sz="0" w:space="0" w:color="auto"/>
                    <w:left w:val="none" w:sz="0" w:space="0" w:color="auto"/>
                    <w:bottom w:val="none" w:sz="0" w:space="0" w:color="auto"/>
                    <w:right w:val="none" w:sz="0" w:space="0" w:color="auto"/>
                  </w:divBdr>
                  <w:divsChild>
                    <w:div w:id="487206462">
                      <w:marLeft w:val="0"/>
                      <w:marRight w:val="0"/>
                      <w:marTop w:val="0"/>
                      <w:marBottom w:val="0"/>
                      <w:divBdr>
                        <w:top w:val="none" w:sz="0" w:space="0" w:color="auto"/>
                        <w:left w:val="none" w:sz="0" w:space="0" w:color="auto"/>
                        <w:bottom w:val="none" w:sz="0" w:space="0" w:color="auto"/>
                        <w:right w:val="none" w:sz="0" w:space="0" w:color="auto"/>
                      </w:divBdr>
                      <w:divsChild>
                        <w:div w:id="912279558">
                          <w:marLeft w:val="0"/>
                          <w:marRight w:val="0"/>
                          <w:marTop w:val="0"/>
                          <w:marBottom w:val="0"/>
                          <w:divBdr>
                            <w:top w:val="none" w:sz="0" w:space="0" w:color="auto"/>
                            <w:left w:val="none" w:sz="0" w:space="0" w:color="auto"/>
                            <w:bottom w:val="none" w:sz="0" w:space="0" w:color="auto"/>
                            <w:right w:val="none" w:sz="0" w:space="0" w:color="auto"/>
                          </w:divBdr>
                          <w:divsChild>
                            <w:div w:id="1874731195">
                              <w:marLeft w:val="0"/>
                              <w:marRight w:val="0"/>
                              <w:marTop w:val="0"/>
                              <w:marBottom w:val="0"/>
                              <w:divBdr>
                                <w:top w:val="none" w:sz="0" w:space="0" w:color="auto"/>
                                <w:left w:val="none" w:sz="0" w:space="0" w:color="auto"/>
                                <w:bottom w:val="none" w:sz="0" w:space="0" w:color="auto"/>
                                <w:right w:val="none" w:sz="0" w:space="0" w:color="auto"/>
                              </w:divBdr>
                            </w:div>
                          </w:divsChild>
                        </w:div>
                        <w:div w:id="1049112386">
                          <w:marLeft w:val="0"/>
                          <w:marRight w:val="0"/>
                          <w:marTop w:val="0"/>
                          <w:marBottom w:val="0"/>
                          <w:divBdr>
                            <w:top w:val="none" w:sz="0" w:space="0" w:color="auto"/>
                            <w:left w:val="none" w:sz="0" w:space="0" w:color="auto"/>
                            <w:bottom w:val="none" w:sz="0" w:space="0" w:color="auto"/>
                            <w:right w:val="none" w:sz="0" w:space="0" w:color="auto"/>
                          </w:divBdr>
                          <w:divsChild>
                            <w:div w:id="1728987109">
                              <w:marLeft w:val="-150"/>
                              <w:marRight w:val="-150"/>
                              <w:marTop w:val="0"/>
                              <w:marBottom w:val="0"/>
                              <w:divBdr>
                                <w:top w:val="none" w:sz="0" w:space="0" w:color="auto"/>
                                <w:left w:val="none" w:sz="0" w:space="0" w:color="auto"/>
                                <w:bottom w:val="none" w:sz="0" w:space="0" w:color="auto"/>
                                <w:right w:val="none" w:sz="0" w:space="0" w:color="auto"/>
                              </w:divBdr>
                              <w:divsChild>
                                <w:div w:id="431628949">
                                  <w:marLeft w:val="0"/>
                                  <w:marRight w:val="0"/>
                                  <w:marTop w:val="0"/>
                                  <w:marBottom w:val="0"/>
                                  <w:divBdr>
                                    <w:top w:val="none" w:sz="0" w:space="0" w:color="auto"/>
                                    <w:left w:val="none" w:sz="0" w:space="0" w:color="auto"/>
                                    <w:bottom w:val="none" w:sz="0" w:space="0" w:color="auto"/>
                                    <w:right w:val="none" w:sz="0" w:space="0" w:color="auto"/>
                                  </w:divBdr>
                                  <w:divsChild>
                                    <w:div w:id="1958559038">
                                      <w:marLeft w:val="0"/>
                                      <w:marRight w:val="0"/>
                                      <w:marTop w:val="0"/>
                                      <w:marBottom w:val="0"/>
                                      <w:divBdr>
                                        <w:top w:val="none" w:sz="0" w:space="0" w:color="auto"/>
                                        <w:left w:val="none" w:sz="0" w:space="0" w:color="auto"/>
                                        <w:bottom w:val="none" w:sz="0" w:space="0" w:color="auto"/>
                                        <w:right w:val="none" w:sz="0" w:space="0" w:color="auto"/>
                                      </w:divBdr>
                                    </w:div>
                                  </w:divsChild>
                                </w:div>
                                <w:div w:id="752746955">
                                  <w:marLeft w:val="0"/>
                                  <w:marRight w:val="0"/>
                                  <w:marTop w:val="0"/>
                                  <w:marBottom w:val="0"/>
                                  <w:divBdr>
                                    <w:top w:val="none" w:sz="0" w:space="0" w:color="auto"/>
                                    <w:left w:val="none" w:sz="0" w:space="0" w:color="auto"/>
                                    <w:bottom w:val="none" w:sz="0" w:space="0" w:color="auto"/>
                                    <w:right w:val="none" w:sz="0" w:space="0" w:color="auto"/>
                                  </w:divBdr>
                                  <w:divsChild>
                                    <w:div w:id="921722601">
                                      <w:marLeft w:val="0"/>
                                      <w:marRight w:val="0"/>
                                      <w:marTop w:val="0"/>
                                      <w:marBottom w:val="0"/>
                                      <w:divBdr>
                                        <w:top w:val="none" w:sz="0" w:space="0" w:color="auto"/>
                                        <w:left w:val="none" w:sz="0" w:space="0" w:color="auto"/>
                                        <w:bottom w:val="none" w:sz="0" w:space="0" w:color="auto"/>
                                        <w:right w:val="none" w:sz="0" w:space="0" w:color="auto"/>
                                      </w:divBdr>
                                    </w:div>
                                  </w:divsChild>
                                </w:div>
                                <w:div w:id="1259367998">
                                  <w:marLeft w:val="0"/>
                                  <w:marRight w:val="0"/>
                                  <w:marTop w:val="0"/>
                                  <w:marBottom w:val="0"/>
                                  <w:divBdr>
                                    <w:top w:val="none" w:sz="0" w:space="0" w:color="auto"/>
                                    <w:left w:val="none" w:sz="0" w:space="0" w:color="auto"/>
                                    <w:bottom w:val="none" w:sz="0" w:space="0" w:color="auto"/>
                                    <w:right w:val="none" w:sz="0" w:space="0" w:color="auto"/>
                                  </w:divBdr>
                                  <w:divsChild>
                                    <w:div w:id="845050556">
                                      <w:marLeft w:val="0"/>
                                      <w:marRight w:val="0"/>
                                      <w:marTop w:val="0"/>
                                      <w:marBottom w:val="0"/>
                                      <w:divBdr>
                                        <w:top w:val="none" w:sz="0" w:space="0" w:color="auto"/>
                                        <w:left w:val="none" w:sz="0" w:space="0" w:color="auto"/>
                                        <w:bottom w:val="none" w:sz="0" w:space="0" w:color="auto"/>
                                        <w:right w:val="none" w:sz="0" w:space="0" w:color="auto"/>
                                      </w:divBdr>
                                    </w:div>
                                  </w:divsChild>
                                </w:div>
                                <w:div w:id="1384135932">
                                  <w:marLeft w:val="0"/>
                                  <w:marRight w:val="0"/>
                                  <w:marTop w:val="0"/>
                                  <w:marBottom w:val="0"/>
                                  <w:divBdr>
                                    <w:top w:val="none" w:sz="0" w:space="0" w:color="auto"/>
                                    <w:left w:val="none" w:sz="0" w:space="0" w:color="auto"/>
                                    <w:bottom w:val="none" w:sz="0" w:space="0" w:color="auto"/>
                                    <w:right w:val="none" w:sz="0" w:space="0" w:color="auto"/>
                                  </w:divBdr>
                                  <w:divsChild>
                                    <w:div w:id="4775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69789">
                          <w:marLeft w:val="0"/>
                          <w:marRight w:val="0"/>
                          <w:marTop w:val="0"/>
                          <w:marBottom w:val="0"/>
                          <w:divBdr>
                            <w:top w:val="none" w:sz="0" w:space="0" w:color="auto"/>
                            <w:left w:val="none" w:sz="0" w:space="0" w:color="auto"/>
                            <w:bottom w:val="none" w:sz="0" w:space="0" w:color="auto"/>
                            <w:right w:val="none" w:sz="0" w:space="0" w:color="auto"/>
                          </w:divBdr>
                          <w:divsChild>
                            <w:div w:id="1844399008">
                              <w:marLeft w:val="-150"/>
                              <w:marRight w:val="-150"/>
                              <w:marTop w:val="0"/>
                              <w:marBottom w:val="0"/>
                              <w:divBdr>
                                <w:top w:val="none" w:sz="0" w:space="0" w:color="auto"/>
                                <w:left w:val="none" w:sz="0" w:space="0" w:color="auto"/>
                                <w:bottom w:val="none" w:sz="0" w:space="0" w:color="auto"/>
                                <w:right w:val="none" w:sz="0" w:space="0" w:color="auto"/>
                              </w:divBdr>
                              <w:divsChild>
                                <w:div w:id="1582180357">
                                  <w:marLeft w:val="0"/>
                                  <w:marRight w:val="0"/>
                                  <w:marTop w:val="0"/>
                                  <w:marBottom w:val="0"/>
                                  <w:divBdr>
                                    <w:top w:val="none" w:sz="0" w:space="0" w:color="auto"/>
                                    <w:left w:val="none" w:sz="0" w:space="0" w:color="auto"/>
                                    <w:bottom w:val="none" w:sz="0" w:space="0" w:color="auto"/>
                                    <w:right w:val="none" w:sz="0" w:space="0" w:color="auto"/>
                                  </w:divBdr>
                                  <w:divsChild>
                                    <w:div w:id="830871840">
                                      <w:marLeft w:val="0"/>
                                      <w:marRight w:val="0"/>
                                      <w:marTop w:val="0"/>
                                      <w:marBottom w:val="0"/>
                                      <w:divBdr>
                                        <w:top w:val="none" w:sz="0" w:space="0" w:color="auto"/>
                                        <w:left w:val="none" w:sz="0" w:space="0" w:color="auto"/>
                                        <w:bottom w:val="none" w:sz="0" w:space="0" w:color="auto"/>
                                        <w:right w:val="none" w:sz="0" w:space="0" w:color="auto"/>
                                      </w:divBdr>
                                      <w:divsChild>
                                        <w:div w:id="254821726">
                                          <w:marLeft w:val="0"/>
                                          <w:marRight w:val="0"/>
                                          <w:marTop w:val="0"/>
                                          <w:marBottom w:val="0"/>
                                          <w:divBdr>
                                            <w:top w:val="none" w:sz="0" w:space="0" w:color="auto"/>
                                            <w:left w:val="none" w:sz="0" w:space="0" w:color="auto"/>
                                            <w:bottom w:val="none" w:sz="0" w:space="0" w:color="auto"/>
                                            <w:right w:val="none" w:sz="0" w:space="0" w:color="auto"/>
                                          </w:divBdr>
                                          <w:divsChild>
                                            <w:div w:id="8912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616682">
                          <w:marLeft w:val="0"/>
                          <w:marRight w:val="0"/>
                          <w:marTop w:val="0"/>
                          <w:marBottom w:val="0"/>
                          <w:divBdr>
                            <w:top w:val="none" w:sz="0" w:space="0" w:color="auto"/>
                            <w:left w:val="none" w:sz="0" w:space="0" w:color="auto"/>
                            <w:bottom w:val="none" w:sz="0" w:space="0" w:color="auto"/>
                            <w:right w:val="none" w:sz="0" w:space="0" w:color="auto"/>
                          </w:divBdr>
                          <w:divsChild>
                            <w:div w:id="65301921">
                              <w:marLeft w:val="-150"/>
                              <w:marRight w:val="-150"/>
                              <w:marTop w:val="0"/>
                              <w:marBottom w:val="0"/>
                              <w:divBdr>
                                <w:top w:val="none" w:sz="0" w:space="0" w:color="auto"/>
                                <w:left w:val="none" w:sz="0" w:space="0" w:color="auto"/>
                                <w:bottom w:val="none" w:sz="0" w:space="0" w:color="auto"/>
                                <w:right w:val="none" w:sz="0" w:space="0" w:color="auto"/>
                              </w:divBdr>
                              <w:divsChild>
                                <w:div w:id="262231456">
                                  <w:marLeft w:val="0"/>
                                  <w:marRight w:val="0"/>
                                  <w:marTop w:val="0"/>
                                  <w:marBottom w:val="0"/>
                                  <w:divBdr>
                                    <w:top w:val="none" w:sz="0" w:space="0" w:color="auto"/>
                                    <w:left w:val="none" w:sz="0" w:space="0" w:color="auto"/>
                                    <w:bottom w:val="none" w:sz="0" w:space="0" w:color="auto"/>
                                    <w:right w:val="none" w:sz="0" w:space="0" w:color="auto"/>
                                  </w:divBdr>
                                  <w:divsChild>
                                    <w:div w:id="11569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820544">
      <w:bodyDiv w:val="1"/>
      <w:marLeft w:val="0"/>
      <w:marRight w:val="0"/>
      <w:marTop w:val="0"/>
      <w:marBottom w:val="0"/>
      <w:divBdr>
        <w:top w:val="none" w:sz="0" w:space="0" w:color="auto"/>
        <w:left w:val="none" w:sz="0" w:space="0" w:color="auto"/>
        <w:bottom w:val="none" w:sz="0" w:space="0" w:color="auto"/>
        <w:right w:val="none" w:sz="0" w:space="0" w:color="auto"/>
      </w:divBdr>
    </w:div>
    <w:div w:id="2021806983">
      <w:bodyDiv w:val="1"/>
      <w:marLeft w:val="0"/>
      <w:marRight w:val="0"/>
      <w:marTop w:val="0"/>
      <w:marBottom w:val="0"/>
      <w:divBdr>
        <w:top w:val="none" w:sz="0" w:space="0" w:color="auto"/>
        <w:left w:val="none" w:sz="0" w:space="0" w:color="auto"/>
        <w:bottom w:val="none" w:sz="0" w:space="0" w:color="auto"/>
        <w:right w:val="none" w:sz="0" w:space="0" w:color="auto"/>
      </w:divBdr>
      <w:divsChild>
        <w:div w:id="351155045">
          <w:marLeft w:val="0"/>
          <w:marRight w:val="0"/>
          <w:marTop w:val="0"/>
          <w:marBottom w:val="0"/>
          <w:divBdr>
            <w:top w:val="none" w:sz="0" w:space="0" w:color="auto"/>
            <w:left w:val="none" w:sz="0" w:space="0" w:color="auto"/>
            <w:bottom w:val="none" w:sz="0" w:space="0" w:color="auto"/>
            <w:right w:val="none" w:sz="0" w:space="0" w:color="auto"/>
          </w:divBdr>
        </w:div>
        <w:div w:id="422997509">
          <w:marLeft w:val="0"/>
          <w:marRight w:val="0"/>
          <w:marTop w:val="0"/>
          <w:marBottom w:val="0"/>
          <w:divBdr>
            <w:top w:val="none" w:sz="0" w:space="0" w:color="auto"/>
            <w:left w:val="none" w:sz="0" w:space="0" w:color="auto"/>
            <w:bottom w:val="none" w:sz="0" w:space="0" w:color="auto"/>
            <w:right w:val="none" w:sz="0" w:space="0" w:color="auto"/>
          </w:divBdr>
        </w:div>
        <w:div w:id="834106630">
          <w:marLeft w:val="0"/>
          <w:marRight w:val="0"/>
          <w:marTop w:val="0"/>
          <w:marBottom w:val="0"/>
          <w:divBdr>
            <w:top w:val="none" w:sz="0" w:space="0" w:color="auto"/>
            <w:left w:val="none" w:sz="0" w:space="0" w:color="auto"/>
            <w:bottom w:val="none" w:sz="0" w:space="0" w:color="auto"/>
            <w:right w:val="none" w:sz="0" w:space="0" w:color="auto"/>
          </w:divBdr>
        </w:div>
        <w:div w:id="1827670233">
          <w:marLeft w:val="0"/>
          <w:marRight w:val="0"/>
          <w:marTop w:val="0"/>
          <w:marBottom w:val="0"/>
          <w:divBdr>
            <w:top w:val="none" w:sz="0" w:space="0" w:color="auto"/>
            <w:left w:val="none" w:sz="0" w:space="0" w:color="auto"/>
            <w:bottom w:val="none" w:sz="0" w:space="0" w:color="auto"/>
            <w:right w:val="none" w:sz="0" w:space="0" w:color="auto"/>
          </w:divBdr>
        </w:div>
        <w:div w:id="1857844276">
          <w:marLeft w:val="0"/>
          <w:marRight w:val="0"/>
          <w:marTop w:val="0"/>
          <w:marBottom w:val="0"/>
          <w:divBdr>
            <w:top w:val="none" w:sz="0" w:space="0" w:color="auto"/>
            <w:left w:val="none" w:sz="0" w:space="0" w:color="auto"/>
            <w:bottom w:val="none" w:sz="0" w:space="0" w:color="auto"/>
            <w:right w:val="none" w:sz="0" w:space="0" w:color="auto"/>
          </w:divBdr>
        </w:div>
        <w:div w:id="1997955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jpeg"/><Relationship Id="rId18" Type="http://schemas.openxmlformats.org/officeDocument/2006/relationships/hyperlink" Target="https://www.youtube.com/watch?v=4iGfYt8fR4U" TargetMode="Externa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s://www.youtube.com/watch?v=4iGfYt8fR4U" TargetMode="External"/><Relationship Id="rId2" Type="http://schemas.openxmlformats.org/officeDocument/2006/relationships/styles" Target="styles.xml"/><Relationship Id="rId16" Type="http://schemas.openxmlformats.org/officeDocument/2006/relationships/hyperlink" Target="https://www.youtube.com/watch?v=4iGfYt8fR4U" TargetMode="Externa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3735</Words>
  <Characters>21291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Thompson</dc:creator>
  <cp:keywords/>
  <dc:description/>
  <cp:lastModifiedBy>Jane Parker</cp:lastModifiedBy>
  <cp:revision>2</cp:revision>
  <cp:lastPrinted>2019-02-28T10:23:00Z</cp:lastPrinted>
  <dcterms:created xsi:type="dcterms:W3CDTF">2023-06-07T15:45:00Z</dcterms:created>
  <dcterms:modified xsi:type="dcterms:W3CDTF">2023-06-07T15:45:00Z</dcterms:modified>
</cp:coreProperties>
</file>