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25F32" w14:textId="77777777" w:rsidR="00454E0B" w:rsidRDefault="00454E0B">
      <w:pPr>
        <w:pStyle w:val="BodyText"/>
        <w:rPr>
          <w:rFonts w:ascii="Times New Roman"/>
          <w:sz w:val="20"/>
        </w:rPr>
      </w:pPr>
    </w:p>
    <w:p w14:paraId="281AC128" w14:textId="77777777" w:rsidR="00454E0B" w:rsidRDefault="00454E0B">
      <w:pPr>
        <w:pStyle w:val="BodyText"/>
        <w:rPr>
          <w:rFonts w:ascii="Times New Roman"/>
          <w:sz w:val="20"/>
        </w:rPr>
      </w:pPr>
    </w:p>
    <w:p w14:paraId="2570D3A8" w14:textId="77777777" w:rsidR="00C47479" w:rsidRPr="00A36591" w:rsidRDefault="00C47479" w:rsidP="00C47479">
      <w:pPr>
        <w:jc w:val="center"/>
        <w:rPr>
          <w:sz w:val="60"/>
          <w:szCs w:val="60"/>
        </w:rPr>
      </w:pPr>
      <w:r w:rsidRPr="00A36591">
        <w:rPr>
          <w:sz w:val="60"/>
          <w:szCs w:val="60"/>
        </w:rPr>
        <w:t>St Clement’s C.E Primary School</w:t>
      </w:r>
    </w:p>
    <w:p w14:paraId="74748961" w14:textId="77777777" w:rsidR="00C47479" w:rsidRDefault="00C47479" w:rsidP="00C47479">
      <w:pPr>
        <w:rPr>
          <w:sz w:val="40"/>
          <w:szCs w:val="40"/>
        </w:rPr>
      </w:pPr>
    </w:p>
    <w:p w14:paraId="35C734AB" w14:textId="77777777" w:rsidR="00C47479" w:rsidRDefault="00C47479" w:rsidP="00C47479">
      <w:pPr>
        <w:rPr>
          <w:sz w:val="40"/>
          <w:szCs w:val="40"/>
        </w:rPr>
      </w:pPr>
    </w:p>
    <w:p w14:paraId="363C4349" w14:textId="77777777" w:rsidR="00C47479" w:rsidRDefault="00C47479" w:rsidP="00C47479">
      <w:pPr>
        <w:rPr>
          <w:sz w:val="40"/>
          <w:szCs w:val="40"/>
        </w:rPr>
      </w:pPr>
      <w:r>
        <w:rPr>
          <w:sz w:val="40"/>
          <w:szCs w:val="40"/>
        </w:rPr>
        <w:tab/>
      </w:r>
      <w:r>
        <w:rPr>
          <w:sz w:val="40"/>
          <w:szCs w:val="40"/>
        </w:rPr>
        <w:tab/>
      </w:r>
      <w:r>
        <w:rPr>
          <w:sz w:val="40"/>
          <w:szCs w:val="40"/>
        </w:rPr>
        <w:tab/>
      </w:r>
    </w:p>
    <w:p w14:paraId="40EE2614" w14:textId="77777777" w:rsidR="00C47479" w:rsidRPr="00A36591" w:rsidRDefault="00000000" w:rsidP="00C47479">
      <w:pPr>
        <w:rPr>
          <w:sz w:val="40"/>
          <w:szCs w:val="40"/>
        </w:rPr>
      </w:pPr>
      <w:r>
        <w:rPr>
          <w:noProof/>
          <w:sz w:val="40"/>
          <w:szCs w:val="40"/>
        </w:rPr>
        <w:object w:dxaOrig="1440" w:dyaOrig="1440" w14:anchorId="7957C5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8.75pt;margin-top:3pt;width:244pt;height:225pt;z-index:251659264;mso-wrap-edited:f" wrapcoords="-66 0 -66 21528 21600 21528 21600 0 -66 0" fillcolor="window">
            <v:imagedata r:id="rId8" o:title=""/>
            <w10:wrap type="tight"/>
          </v:shape>
          <o:OLEObject Type="Embed" ProgID="MSPhotoEd.3" ShapeID="_x0000_s1027" DrawAspect="Content" ObjectID="_1826127964" r:id="rId9"/>
        </w:object>
      </w:r>
    </w:p>
    <w:p w14:paraId="0B37AFF3" w14:textId="77777777" w:rsidR="00C47479" w:rsidRPr="00A36591" w:rsidRDefault="00C47479" w:rsidP="00C47479">
      <w:pPr>
        <w:rPr>
          <w:sz w:val="40"/>
          <w:szCs w:val="40"/>
        </w:rPr>
      </w:pPr>
    </w:p>
    <w:p w14:paraId="7265B938" w14:textId="77777777" w:rsidR="00C47479" w:rsidRPr="00A36591" w:rsidRDefault="00C47479" w:rsidP="00C47479">
      <w:pPr>
        <w:rPr>
          <w:sz w:val="40"/>
          <w:szCs w:val="40"/>
        </w:rPr>
      </w:pPr>
    </w:p>
    <w:p w14:paraId="437F7F2C" w14:textId="77777777" w:rsidR="00C47479" w:rsidRPr="00A36591" w:rsidRDefault="00C47479" w:rsidP="00C47479">
      <w:pPr>
        <w:rPr>
          <w:sz w:val="40"/>
          <w:szCs w:val="40"/>
        </w:rPr>
      </w:pPr>
    </w:p>
    <w:p w14:paraId="0D3E8F22" w14:textId="77777777" w:rsidR="00C47479" w:rsidRPr="00A36591" w:rsidRDefault="00C47479" w:rsidP="00C47479">
      <w:pPr>
        <w:rPr>
          <w:sz w:val="40"/>
          <w:szCs w:val="40"/>
        </w:rPr>
      </w:pPr>
    </w:p>
    <w:p w14:paraId="3405BE27" w14:textId="77777777" w:rsidR="00C47479" w:rsidRPr="00A36591" w:rsidRDefault="00C47479" w:rsidP="00C47479">
      <w:pPr>
        <w:rPr>
          <w:sz w:val="40"/>
          <w:szCs w:val="40"/>
        </w:rPr>
      </w:pPr>
    </w:p>
    <w:p w14:paraId="5B5CBDDA" w14:textId="77777777" w:rsidR="00C47479" w:rsidRPr="00A36591" w:rsidRDefault="00C47479" w:rsidP="00C47479">
      <w:pPr>
        <w:rPr>
          <w:sz w:val="40"/>
          <w:szCs w:val="40"/>
        </w:rPr>
      </w:pPr>
    </w:p>
    <w:p w14:paraId="0FEC2C50" w14:textId="77777777" w:rsidR="00C47479" w:rsidRPr="00A36591" w:rsidRDefault="00C47479" w:rsidP="00C47479">
      <w:pPr>
        <w:rPr>
          <w:sz w:val="40"/>
          <w:szCs w:val="40"/>
        </w:rPr>
      </w:pPr>
    </w:p>
    <w:p w14:paraId="726CC3EA" w14:textId="77777777" w:rsidR="00C47479" w:rsidRPr="00A36591" w:rsidRDefault="00C47479" w:rsidP="00C47479">
      <w:pPr>
        <w:rPr>
          <w:sz w:val="40"/>
          <w:szCs w:val="40"/>
        </w:rPr>
      </w:pPr>
    </w:p>
    <w:p w14:paraId="51A4D374" w14:textId="77777777" w:rsidR="00C47479" w:rsidRPr="00A36591" w:rsidRDefault="00C47479" w:rsidP="00C47479">
      <w:pPr>
        <w:rPr>
          <w:sz w:val="40"/>
          <w:szCs w:val="40"/>
        </w:rPr>
      </w:pPr>
    </w:p>
    <w:p w14:paraId="3B50F543" w14:textId="77777777" w:rsidR="00C47479" w:rsidRPr="00A36591" w:rsidRDefault="00C47479" w:rsidP="00C47479">
      <w:pPr>
        <w:rPr>
          <w:sz w:val="40"/>
          <w:szCs w:val="40"/>
        </w:rPr>
      </w:pPr>
    </w:p>
    <w:p w14:paraId="2BDDE94D" w14:textId="77777777" w:rsidR="00C47479" w:rsidRPr="00A36591" w:rsidRDefault="00C47479" w:rsidP="00C47479">
      <w:pPr>
        <w:rPr>
          <w:sz w:val="40"/>
          <w:szCs w:val="40"/>
        </w:rPr>
      </w:pPr>
    </w:p>
    <w:p w14:paraId="7B4C0044" w14:textId="77777777" w:rsidR="00C47479" w:rsidRPr="00A36591" w:rsidRDefault="00C47479" w:rsidP="00C47479">
      <w:pPr>
        <w:rPr>
          <w:sz w:val="40"/>
          <w:szCs w:val="40"/>
        </w:rPr>
      </w:pPr>
    </w:p>
    <w:p w14:paraId="2DB333FB" w14:textId="77777777" w:rsidR="00C47479" w:rsidRDefault="00C47479" w:rsidP="00C47479">
      <w:pPr>
        <w:rPr>
          <w:sz w:val="40"/>
          <w:szCs w:val="40"/>
        </w:rPr>
      </w:pPr>
    </w:p>
    <w:p w14:paraId="4EDDE0A6" w14:textId="77777777" w:rsidR="00C47479" w:rsidRDefault="00C47479" w:rsidP="00C47479">
      <w:pPr>
        <w:jc w:val="center"/>
        <w:rPr>
          <w:sz w:val="60"/>
          <w:szCs w:val="60"/>
        </w:rPr>
      </w:pPr>
      <w:r>
        <w:rPr>
          <w:sz w:val="60"/>
          <w:szCs w:val="60"/>
        </w:rPr>
        <w:t>Education of Children with Medical Needs Who Are Unable to Attend School Policy</w:t>
      </w:r>
    </w:p>
    <w:p w14:paraId="3100308C" w14:textId="77777777" w:rsidR="00C47479" w:rsidRDefault="00C47479" w:rsidP="00AC7A9F">
      <w:pPr>
        <w:rPr>
          <w:sz w:val="40"/>
          <w:szCs w:val="40"/>
        </w:rPr>
      </w:pPr>
    </w:p>
    <w:p w14:paraId="6F534871" w14:textId="5BB561C8" w:rsidR="007B10E7" w:rsidRDefault="004E130E" w:rsidP="00AC6322">
      <w:pPr>
        <w:jc w:val="center"/>
        <w:rPr>
          <w:sz w:val="40"/>
          <w:szCs w:val="40"/>
        </w:rPr>
      </w:pPr>
      <w:r>
        <w:rPr>
          <w:sz w:val="40"/>
          <w:szCs w:val="40"/>
        </w:rPr>
        <w:t>Reviewed by LS</w:t>
      </w:r>
      <w:r w:rsidR="0001008B">
        <w:rPr>
          <w:sz w:val="40"/>
          <w:szCs w:val="40"/>
        </w:rPr>
        <w:t xml:space="preserve"> Sept 25</w:t>
      </w:r>
    </w:p>
    <w:p w14:paraId="690F123B" w14:textId="258EAFF2" w:rsidR="00C47479" w:rsidRDefault="007B10E7" w:rsidP="00AC6322">
      <w:pPr>
        <w:jc w:val="center"/>
        <w:rPr>
          <w:sz w:val="40"/>
          <w:szCs w:val="40"/>
        </w:rPr>
      </w:pPr>
      <w:r>
        <w:rPr>
          <w:sz w:val="40"/>
          <w:szCs w:val="40"/>
        </w:rPr>
        <w:t xml:space="preserve">Approved by </w:t>
      </w:r>
      <w:r w:rsidR="0001008B">
        <w:rPr>
          <w:sz w:val="40"/>
          <w:szCs w:val="40"/>
        </w:rPr>
        <w:t>F</w:t>
      </w:r>
      <w:r w:rsidR="006E1096">
        <w:rPr>
          <w:sz w:val="40"/>
          <w:szCs w:val="40"/>
        </w:rPr>
        <w:t>GB</w:t>
      </w:r>
      <w:r w:rsidR="00C47479">
        <w:rPr>
          <w:sz w:val="40"/>
          <w:szCs w:val="40"/>
        </w:rPr>
        <w:t xml:space="preserve">: </w:t>
      </w:r>
      <w:r w:rsidR="0001008B">
        <w:rPr>
          <w:sz w:val="40"/>
          <w:szCs w:val="40"/>
        </w:rPr>
        <w:t>1</w:t>
      </w:r>
      <w:r w:rsidR="00E21A13">
        <w:rPr>
          <w:sz w:val="40"/>
          <w:szCs w:val="40"/>
        </w:rPr>
        <w:t>.1</w:t>
      </w:r>
      <w:r w:rsidR="006E1096">
        <w:rPr>
          <w:sz w:val="40"/>
          <w:szCs w:val="40"/>
        </w:rPr>
        <w:t>2</w:t>
      </w:r>
      <w:r w:rsidR="00E21A13">
        <w:rPr>
          <w:sz w:val="40"/>
          <w:szCs w:val="40"/>
        </w:rPr>
        <w:t>.2</w:t>
      </w:r>
      <w:r w:rsidR="0001008B">
        <w:rPr>
          <w:sz w:val="40"/>
          <w:szCs w:val="40"/>
        </w:rPr>
        <w:t>5</w:t>
      </w:r>
    </w:p>
    <w:p w14:paraId="023B52F4" w14:textId="55CA5BE4" w:rsidR="00FC1654" w:rsidRDefault="00FC1654" w:rsidP="00AC6322">
      <w:pPr>
        <w:jc w:val="center"/>
        <w:rPr>
          <w:sz w:val="40"/>
          <w:szCs w:val="40"/>
        </w:rPr>
      </w:pPr>
      <w:r>
        <w:rPr>
          <w:sz w:val="40"/>
          <w:szCs w:val="40"/>
        </w:rPr>
        <w:t xml:space="preserve">Due for review: </w:t>
      </w:r>
      <w:r w:rsidR="00C36A3F">
        <w:rPr>
          <w:sz w:val="40"/>
          <w:szCs w:val="40"/>
        </w:rPr>
        <w:t>October 2026</w:t>
      </w:r>
      <w:r>
        <w:rPr>
          <w:sz w:val="40"/>
          <w:szCs w:val="40"/>
        </w:rPr>
        <w:t xml:space="preserve"> </w:t>
      </w:r>
    </w:p>
    <w:p w14:paraId="38EA153C" w14:textId="77777777" w:rsidR="00454E0B" w:rsidRDefault="00454E0B">
      <w:pPr>
        <w:pStyle w:val="BodyText"/>
        <w:spacing w:before="10"/>
        <w:rPr>
          <w:rFonts w:ascii="Times New Roman"/>
          <w:sz w:val="11"/>
        </w:rPr>
      </w:pPr>
    </w:p>
    <w:p w14:paraId="073D7A4A" w14:textId="77777777" w:rsidR="00454E0B" w:rsidRDefault="00454E0B">
      <w:pPr>
        <w:pStyle w:val="BodyText"/>
        <w:ind w:left="3118"/>
        <w:rPr>
          <w:rFonts w:ascii="Times New Roman"/>
          <w:sz w:val="20"/>
        </w:rPr>
      </w:pPr>
    </w:p>
    <w:p w14:paraId="5C892B0B" w14:textId="77777777" w:rsidR="00454E0B" w:rsidRDefault="00454E0B">
      <w:pPr>
        <w:pStyle w:val="BodyText"/>
        <w:rPr>
          <w:rFonts w:ascii="Times New Roman"/>
          <w:sz w:val="20"/>
        </w:rPr>
      </w:pPr>
    </w:p>
    <w:p w14:paraId="15452DC0" w14:textId="77777777" w:rsidR="00454E0B" w:rsidRDefault="00454E0B">
      <w:pPr>
        <w:pStyle w:val="BodyText"/>
        <w:rPr>
          <w:rFonts w:ascii="Times New Roman"/>
          <w:sz w:val="20"/>
        </w:rPr>
      </w:pPr>
    </w:p>
    <w:p w14:paraId="19F8CFAE" w14:textId="77777777" w:rsidR="00EE3F2D" w:rsidRDefault="00EE3F2D">
      <w:pPr>
        <w:pStyle w:val="BodyText"/>
        <w:rPr>
          <w:rFonts w:ascii="Times New Roman"/>
          <w:sz w:val="20"/>
        </w:rPr>
      </w:pPr>
    </w:p>
    <w:p w14:paraId="79441123" w14:textId="77777777" w:rsidR="00454E0B" w:rsidRDefault="00454E0B">
      <w:pPr>
        <w:pStyle w:val="BodyText"/>
        <w:rPr>
          <w:rFonts w:ascii="Times New Roman"/>
          <w:sz w:val="20"/>
        </w:rPr>
      </w:pPr>
    </w:p>
    <w:p w14:paraId="70B69A36" w14:textId="77777777" w:rsidR="00EE3F2D" w:rsidRPr="00AD6A07" w:rsidRDefault="00EE3F2D" w:rsidP="00EE3F2D">
      <w:pPr>
        <w:pStyle w:val="NoSpacing"/>
        <w:rPr>
          <w:rFonts w:eastAsia="Calibri"/>
          <w:b/>
          <w:bCs/>
          <w:u w:val="single"/>
        </w:rPr>
      </w:pPr>
    </w:p>
    <w:p w14:paraId="75E4317A" w14:textId="77777777" w:rsidR="002B5451" w:rsidRDefault="00000000" w:rsidP="002B5451">
      <w:pPr>
        <w:spacing w:before="120"/>
        <w:jc w:val="center"/>
        <w:rPr>
          <w:rFonts w:cstheme="minorHAnsi"/>
          <w:b/>
          <w:i/>
        </w:rPr>
      </w:pPr>
      <w:r>
        <w:rPr>
          <w:rFonts w:cstheme="minorBidi"/>
        </w:rPr>
        <w:lastRenderedPageBreak/>
        <w:object w:dxaOrig="1440" w:dyaOrig="1440" w14:anchorId="7850E56F">
          <v:shape id="_x0000_s1032" type="#_x0000_t75" style="position:absolute;left:0;text-align:left;margin-left:180.35pt;margin-top:0;width:117pt;height:99pt;z-index:251658240;mso-wrap-edited:f" wrapcoords="-66 0 -66 21528 21600 21528 21600 0 -66 0" fillcolor="window">
            <v:imagedata r:id="rId8" o:title=""/>
            <w10:wrap type="topAndBottom"/>
          </v:shape>
          <o:OLEObject Type="Embed" ProgID="MSPhotoEd.3" ShapeID="_x0000_s1032" DrawAspect="Content" ObjectID="_1826127965" r:id="rId10"/>
        </w:object>
      </w:r>
      <w:r w:rsidR="002B5451">
        <w:rPr>
          <w:rFonts w:cstheme="minorHAnsi"/>
          <w:b/>
          <w:i/>
        </w:rPr>
        <w:t>“With Faith, Hope and Love We Can Achieve Greater Things.”</w:t>
      </w:r>
    </w:p>
    <w:p w14:paraId="7D4C9E42" w14:textId="77777777" w:rsidR="001E29CE" w:rsidRDefault="001E29CE" w:rsidP="002B5451">
      <w:pPr>
        <w:spacing w:before="120"/>
        <w:jc w:val="center"/>
        <w:rPr>
          <w:rFonts w:cstheme="minorHAnsi"/>
          <w:b/>
          <w:i/>
        </w:rPr>
      </w:pPr>
    </w:p>
    <w:p w14:paraId="4E4AFAFF" w14:textId="77777777" w:rsidR="002B5451" w:rsidRDefault="002B5451" w:rsidP="002B5451">
      <w:pPr>
        <w:spacing w:before="11" w:line="256" w:lineRule="auto"/>
        <w:jc w:val="center"/>
        <w:rPr>
          <w:rFonts w:cstheme="minorHAnsi"/>
          <w:b/>
          <w:i/>
          <w:lang w:eastAsia="en-GB"/>
        </w:rPr>
      </w:pPr>
      <w:r>
        <w:rPr>
          <w:rFonts w:cstheme="minorHAnsi"/>
          <w:b/>
          <w:i/>
          <w:lang w:eastAsia="en-GB"/>
        </w:rPr>
        <w:t>“Love is patient and kind.  Love is not jealous or boastful or proud or rude.  It does not demand its own way.  It is not irritable, and it keeps no record of being wronged.  It does not rejoice about injustice but rejoices whenever the truth wins out.  Love never gives up, never loses faith, is always hopeful, and endures through every circumstance.  Three things will last forever- faith, hope and love- and the greatest of these is love.”  1 Corinthians 13:4-7 New Living Translation</w:t>
      </w:r>
    </w:p>
    <w:p w14:paraId="2A8F2988" w14:textId="77777777" w:rsidR="001E29CE" w:rsidRDefault="001E29CE" w:rsidP="002B5451">
      <w:pPr>
        <w:spacing w:before="11" w:line="256" w:lineRule="auto"/>
        <w:jc w:val="center"/>
        <w:rPr>
          <w:rFonts w:cstheme="minorHAnsi"/>
          <w:b/>
          <w:i/>
          <w:lang w:eastAsia="en-GB"/>
        </w:rPr>
      </w:pPr>
    </w:p>
    <w:p w14:paraId="2D8BF536" w14:textId="77777777" w:rsidR="002B5451" w:rsidRPr="002E1B89" w:rsidRDefault="002B5451" w:rsidP="002B5451">
      <w:pPr>
        <w:jc w:val="center"/>
        <w:rPr>
          <w:rFonts w:cstheme="minorHAnsi"/>
          <w:b/>
          <w:sz w:val="28"/>
          <w:szCs w:val="28"/>
        </w:rPr>
      </w:pPr>
      <w:r w:rsidRPr="002E1B89">
        <w:rPr>
          <w:rFonts w:cstheme="minorHAnsi"/>
          <w:b/>
          <w:sz w:val="28"/>
          <w:szCs w:val="28"/>
        </w:rPr>
        <w:t>Vision Statement:</w:t>
      </w:r>
    </w:p>
    <w:p w14:paraId="6D4AD3A9" w14:textId="77777777" w:rsidR="002B5451" w:rsidRDefault="002B5451" w:rsidP="002B5451">
      <w:pPr>
        <w:pStyle w:val="NoSpacing"/>
        <w:jc w:val="center"/>
        <w:rPr>
          <w:rFonts w:asciiTheme="minorHAnsi" w:hAnsiTheme="minorHAnsi" w:cstheme="minorHAnsi"/>
          <w:sz w:val="24"/>
          <w:szCs w:val="24"/>
        </w:rPr>
      </w:pPr>
      <w:r>
        <w:rPr>
          <w:rFonts w:cstheme="minorHAnsi"/>
          <w:sz w:val="24"/>
          <w:szCs w:val="24"/>
        </w:rPr>
        <w:t>At St Clements, we aim to ensure that everyone thrives within our caring Christian community.</w:t>
      </w:r>
    </w:p>
    <w:p w14:paraId="6AA6D954" w14:textId="77777777" w:rsidR="002B5451" w:rsidRPr="002E1B89" w:rsidRDefault="002B5451" w:rsidP="002B5451">
      <w:pPr>
        <w:spacing w:after="160" w:line="256" w:lineRule="auto"/>
        <w:jc w:val="center"/>
        <w:rPr>
          <w:rFonts w:cstheme="minorHAnsi"/>
          <w:sz w:val="24"/>
        </w:rPr>
      </w:pPr>
      <w:r w:rsidRPr="002E1B89">
        <w:rPr>
          <w:rFonts w:cstheme="minorHAnsi"/>
          <w:sz w:val="24"/>
        </w:rPr>
        <w:t>We will use our Christian Values and Bible verse to provide hope during difficult times, gain strength from our faith and ensure love guides us, as an inclusive school family, in all of our actions.</w:t>
      </w:r>
    </w:p>
    <w:p w14:paraId="1DEC4AC0" w14:textId="77777777" w:rsidR="002B5451" w:rsidRDefault="002B5451" w:rsidP="002B5451">
      <w:pPr>
        <w:spacing w:after="160" w:line="256" w:lineRule="auto"/>
        <w:jc w:val="center"/>
        <w:rPr>
          <w:rFonts w:cstheme="minorHAnsi"/>
          <w:b/>
          <w:u w:val="single"/>
        </w:rPr>
      </w:pPr>
      <w:r>
        <w:rPr>
          <w:rFonts w:cstheme="minorHAnsi"/>
          <w:b/>
          <w:u w:val="single"/>
        </w:rPr>
        <w:t xml:space="preserve">Our Christian Values: (Guiding our Thinking and </w:t>
      </w:r>
      <w:proofErr w:type="spellStart"/>
      <w:r>
        <w:rPr>
          <w:rFonts w:cstheme="minorHAnsi"/>
          <w:b/>
          <w:u w:val="single"/>
        </w:rPr>
        <w:t>Behaviour</w:t>
      </w:r>
      <w:proofErr w:type="spellEnd"/>
      <w:r>
        <w:rPr>
          <w:rFonts w:cstheme="minorHAnsi"/>
          <w:b/>
          <w:u w:val="single"/>
        </w:rPr>
        <w:t>)</w:t>
      </w:r>
    </w:p>
    <w:p w14:paraId="0CFC7C6C" w14:textId="052D216B" w:rsidR="002B5451" w:rsidRDefault="00D9201B" w:rsidP="002B5451">
      <w:pPr>
        <w:spacing w:after="120"/>
        <w:jc w:val="center"/>
        <w:rPr>
          <w:rFonts w:cstheme="minorHAnsi"/>
          <w:b/>
        </w:rPr>
      </w:pPr>
      <w:r>
        <w:rPr>
          <w:rFonts w:cstheme="minorHAnsi"/>
          <w:b/>
        </w:rPr>
        <w:t xml:space="preserve">Love- </w:t>
      </w:r>
      <w:r w:rsidRPr="00D9201B">
        <w:rPr>
          <w:rFonts w:asciiTheme="minorHAnsi" w:hAnsiTheme="minorHAnsi" w:cstheme="minorHAnsi"/>
          <w:b/>
          <w:sz w:val="24"/>
          <w:szCs w:val="24"/>
        </w:rPr>
        <w:t>(Core Value alongside which all our 6 Values Flow)</w:t>
      </w:r>
      <w:r w:rsidR="002B5451" w:rsidRPr="00D9201B">
        <w:rPr>
          <w:rFonts w:cstheme="minorHAnsi"/>
          <w:b/>
          <w:sz w:val="24"/>
          <w:szCs w:val="24"/>
        </w:rPr>
        <w:t>:</w:t>
      </w:r>
    </w:p>
    <w:p w14:paraId="4D3DF873" w14:textId="77777777" w:rsidR="002B5451" w:rsidRDefault="002B5451" w:rsidP="002B5451">
      <w:pPr>
        <w:spacing w:after="120"/>
        <w:jc w:val="center"/>
        <w:rPr>
          <w:rFonts w:cstheme="minorHAnsi"/>
          <w:b/>
        </w:rPr>
      </w:pPr>
      <w:r>
        <w:rPr>
          <w:rFonts w:cstheme="minorHAnsi"/>
          <w:b/>
        </w:rPr>
        <w:t>Faith</w:t>
      </w:r>
    </w:p>
    <w:p w14:paraId="5D713CFA" w14:textId="77777777" w:rsidR="002B5451" w:rsidRDefault="002B5451" w:rsidP="002B5451">
      <w:pPr>
        <w:spacing w:after="120"/>
        <w:jc w:val="center"/>
        <w:rPr>
          <w:rFonts w:cstheme="minorHAnsi"/>
          <w:b/>
        </w:rPr>
      </w:pPr>
      <w:r>
        <w:rPr>
          <w:rFonts w:cstheme="minorHAnsi"/>
          <w:b/>
        </w:rPr>
        <w:t>Hope</w:t>
      </w:r>
    </w:p>
    <w:p w14:paraId="5C3D1D8F" w14:textId="77777777" w:rsidR="002B5451" w:rsidRDefault="002B5451" w:rsidP="002B5451">
      <w:pPr>
        <w:spacing w:after="120"/>
        <w:jc w:val="center"/>
        <w:rPr>
          <w:rFonts w:cstheme="minorHAnsi"/>
          <w:b/>
        </w:rPr>
      </w:pPr>
      <w:r>
        <w:rPr>
          <w:rFonts w:cstheme="minorHAnsi"/>
          <w:b/>
        </w:rPr>
        <w:t>Respect</w:t>
      </w:r>
    </w:p>
    <w:p w14:paraId="2FA3CF84" w14:textId="77777777" w:rsidR="002B5451" w:rsidRDefault="002B5451" w:rsidP="002B5451">
      <w:pPr>
        <w:spacing w:after="120"/>
        <w:jc w:val="center"/>
        <w:rPr>
          <w:rFonts w:cstheme="minorHAnsi"/>
          <w:b/>
        </w:rPr>
      </w:pPr>
      <w:r>
        <w:rPr>
          <w:rFonts w:cstheme="minorHAnsi"/>
          <w:b/>
        </w:rPr>
        <w:t>Compassion</w:t>
      </w:r>
    </w:p>
    <w:p w14:paraId="3A5CC941" w14:textId="77777777" w:rsidR="002B5451" w:rsidRDefault="002B5451" w:rsidP="002B5451">
      <w:pPr>
        <w:spacing w:after="120"/>
        <w:jc w:val="center"/>
        <w:rPr>
          <w:rFonts w:cstheme="minorHAnsi"/>
          <w:b/>
        </w:rPr>
      </w:pPr>
      <w:r>
        <w:rPr>
          <w:rFonts w:cstheme="minorHAnsi"/>
          <w:b/>
        </w:rPr>
        <w:t>Forgiveness</w:t>
      </w:r>
    </w:p>
    <w:p w14:paraId="14A19556" w14:textId="77777777" w:rsidR="002B5451" w:rsidRDefault="002B5451" w:rsidP="002B5451">
      <w:pPr>
        <w:spacing w:after="120"/>
        <w:jc w:val="center"/>
        <w:rPr>
          <w:rFonts w:cstheme="minorHAnsi"/>
          <w:b/>
        </w:rPr>
      </w:pPr>
      <w:r>
        <w:rPr>
          <w:rFonts w:cstheme="minorHAnsi"/>
          <w:b/>
        </w:rPr>
        <w:t>Thankfulness</w:t>
      </w:r>
    </w:p>
    <w:p w14:paraId="15EACC1A" w14:textId="77777777" w:rsidR="002B5451" w:rsidRDefault="002B5451" w:rsidP="002B5451">
      <w:pPr>
        <w:jc w:val="center"/>
        <w:rPr>
          <w:rFonts w:cstheme="minorHAnsi"/>
          <w:b/>
        </w:rPr>
      </w:pPr>
    </w:p>
    <w:p w14:paraId="6BA4BC56" w14:textId="77777777" w:rsidR="002B5451" w:rsidRDefault="002B5451" w:rsidP="002B5451">
      <w:pPr>
        <w:spacing w:after="160" w:line="256" w:lineRule="auto"/>
        <w:jc w:val="center"/>
        <w:rPr>
          <w:rFonts w:cstheme="minorHAnsi"/>
          <w:b/>
          <w:u w:val="single"/>
        </w:rPr>
      </w:pPr>
      <w:r>
        <w:rPr>
          <w:rFonts w:cstheme="minorHAnsi"/>
          <w:b/>
          <w:u w:val="single"/>
        </w:rPr>
        <w:t>DDA STATEMENT</w:t>
      </w:r>
    </w:p>
    <w:p w14:paraId="29DA269B" w14:textId="77777777" w:rsidR="002B5451" w:rsidRPr="001E29CE" w:rsidRDefault="002B5451" w:rsidP="002B5451">
      <w:pPr>
        <w:rPr>
          <w:rFonts w:cstheme="minorHAnsi"/>
          <w:b/>
          <w:bCs/>
        </w:rPr>
      </w:pPr>
      <w:r w:rsidRPr="001E29CE">
        <w:rPr>
          <w:rFonts w:cstheme="minorHAnsi"/>
          <w:b/>
          <w:bCs/>
        </w:rPr>
        <w:t>At St. Clement’s we will aim to:</w:t>
      </w:r>
    </w:p>
    <w:p w14:paraId="3107C96C" w14:textId="77777777" w:rsidR="002B5451" w:rsidRDefault="002B5451" w:rsidP="002B5451">
      <w:pPr>
        <w:widowControl/>
        <w:numPr>
          <w:ilvl w:val="0"/>
          <w:numId w:val="6"/>
        </w:numPr>
        <w:autoSpaceDE/>
        <w:autoSpaceDN/>
        <w:spacing w:after="120"/>
        <w:rPr>
          <w:rFonts w:cstheme="minorHAnsi"/>
          <w:b/>
        </w:rPr>
      </w:pPr>
      <w:r>
        <w:rPr>
          <w:rFonts w:cstheme="minorHAnsi"/>
          <w:b/>
        </w:rPr>
        <w:t>Promote equality of opportunity between disabled people and others.</w:t>
      </w:r>
    </w:p>
    <w:p w14:paraId="12C70828" w14:textId="77777777" w:rsidR="002B5451" w:rsidRDefault="002B5451" w:rsidP="002B5451">
      <w:pPr>
        <w:widowControl/>
        <w:numPr>
          <w:ilvl w:val="0"/>
          <w:numId w:val="6"/>
        </w:numPr>
        <w:autoSpaceDE/>
        <w:autoSpaceDN/>
        <w:spacing w:after="120"/>
        <w:rPr>
          <w:rFonts w:cstheme="minorHAnsi"/>
          <w:b/>
        </w:rPr>
      </w:pPr>
      <w:r>
        <w:rPr>
          <w:rFonts w:cstheme="minorHAnsi"/>
          <w:b/>
        </w:rPr>
        <w:t>Eliminate discrimination that is unlawful under the Act.</w:t>
      </w:r>
    </w:p>
    <w:p w14:paraId="7890AACA" w14:textId="77777777" w:rsidR="002B5451" w:rsidRDefault="002B5451" w:rsidP="002B5451">
      <w:pPr>
        <w:widowControl/>
        <w:numPr>
          <w:ilvl w:val="0"/>
          <w:numId w:val="6"/>
        </w:numPr>
        <w:autoSpaceDE/>
        <w:autoSpaceDN/>
        <w:spacing w:after="120"/>
        <w:rPr>
          <w:rFonts w:cstheme="minorHAnsi"/>
          <w:b/>
        </w:rPr>
      </w:pPr>
      <w:r>
        <w:rPr>
          <w:rFonts w:cstheme="minorHAnsi"/>
          <w:b/>
        </w:rPr>
        <w:t>Eliminate harassment of disabled pupils that is related to their disabilities.</w:t>
      </w:r>
    </w:p>
    <w:p w14:paraId="60F4F36E" w14:textId="77777777" w:rsidR="002B5451" w:rsidRDefault="002B5451" w:rsidP="002B5451">
      <w:pPr>
        <w:widowControl/>
        <w:numPr>
          <w:ilvl w:val="0"/>
          <w:numId w:val="6"/>
        </w:numPr>
        <w:autoSpaceDE/>
        <w:autoSpaceDN/>
        <w:spacing w:after="120"/>
        <w:rPr>
          <w:rFonts w:cstheme="minorHAnsi"/>
          <w:b/>
        </w:rPr>
      </w:pPr>
      <w:r>
        <w:rPr>
          <w:rFonts w:cstheme="minorHAnsi"/>
          <w:b/>
        </w:rPr>
        <w:t>Promote positive attitudes towards disabled people.</w:t>
      </w:r>
    </w:p>
    <w:p w14:paraId="302B9A1B" w14:textId="77777777" w:rsidR="002B5451" w:rsidRDefault="002B5451" w:rsidP="002B5451">
      <w:pPr>
        <w:widowControl/>
        <w:numPr>
          <w:ilvl w:val="0"/>
          <w:numId w:val="6"/>
        </w:numPr>
        <w:autoSpaceDE/>
        <w:autoSpaceDN/>
        <w:spacing w:after="120"/>
        <w:rPr>
          <w:rFonts w:cstheme="minorHAnsi"/>
          <w:b/>
        </w:rPr>
      </w:pPr>
      <w:r>
        <w:rPr>
          <w:rFonts w:cstheme="minorHAnsi"/>
          <w:b/>
        </w:rPr>
        <w:t>Encourage participation by disabled people in public life.</w:t>
      </w:r>
    </w:p>
    <w:p w14:paraId="13C3BACE" w14:textId="77777777" w:rsidR="002B5451" w:rsidRDefault="002B5451" w:rsidP="002B5451">
      <w:pPr>
        <w:widowControl/>
        <w:numPr>
          <w:ilvl w:val="0"/>
          <w:numId w:val="6"/>
        </w:numPr>
        <w:autoSpaceDE/>
        <w:autoSpaceDN/>
        <w:spacing w:after="120" w:line="256" w:lineRule="auto"/>
        <w:contextualSpacing/>
        <w:rPr>
          <w:rFonts w:cstheme="minorHAnsi"/>
        </w:rPr>
      </w:pPr>
      <w:r>
        <w:rPr>
          <w:rFonts w:cstheme="minorHAnsi"/>
          <w:b/>
        </w:rPr>
        <w:t xml:space="preserve">Take account of a disabled person’s disabilities, even when that involves treating a disabled person more </w:t>
      </w:r>
      <w:proofErr w:type="spellStart"/>
      <w:r>
        <w:rPr>
          <w:rFonts w:cstheme="minorHAnsi"/>
          <w:b/>
        </w:rPr>
        <w:t>favourably</w:t>
      </w:r>
      <w:proofErr w:type="spellEnd"/>
      <w:r>
        <w:rPr>
          <w:rFonts w:cstheme="minorHAnsi"/>
          <w:b/>
        </w:rPr>
        <w:t xml:space="preserve"> than another person.</w:t>
      </w:r>
    </w:p>
    <w:p w14:paraId="2B5C5804" w14:textId="77777777" w:rsidR="002B5451" w:rsidRDefault="002B5451" w:rsidP="002B5451">
      <w:pPr>
        <w:pStyle w:val="NoSpacing"/>
        <w:spacing w:after="120"/>
        <w:rPr>
          <w:rFonts w:eastAsia="Calibri"/>
          <w:b/>
          <w:bCs/>
          <w:u w:val="single"/>
        </w:rPr>
      </w:pPr>
    </w:p>
    <w:p w14:paraId="28470194" w14:textId="42E31E30" w:rsidR="00EE3F2D" w:rsidRPr="00AD6A07" w:rsidRDefault="00EE3F2D" w:rsidP="00EE3F2D">
      <w:pPr>
        <w:pStyle w:val="NoSpacing"/>
        <w:rPr>
          <w:rFonts w:eastAsia="Times New Roman"/>
          <w:b/>
          <w:sz w:val="24"/>
          <w:szCs w:val="24"/>
        </w:rPr>
      </w:pPr>
      <w:r w:rsidRPr="00AD6A07">
        <w:rPr>
          <w:rFonts w:eastAsia="Calibri"/>
          <w:b/>
          <w:bCs/>
          <w:u w:val="single"/>
        </w:rPr>
        <w:t xml:space="preserve">Rights Respecting School Link to Articles: </w:t>
      </w:r>
      <w:r w:rsidRPr="00AD6A07">
        <w:rPr>
          <w:rFonts w:eastAsia="Calibri"/>
          <w:b/>
          <w:bCs/>
        </w:rPr>
        <w:t>1, 2, 3, 12, 13, 14, 15, 16, 17, 19, 23, 28, 29, 36, 39</w:t>
      </w:r>
    </w:p>
    <w:p w14:paraId="47145D43" w14:textId="77777777" w:rsidR="00C47479" w:rsidRDefault="00C47479">
      <w:pPr>
        <w:rPr>
          <w:sz w:val="25"/>
        </w:rPr>
        <w:sectPr w:rsidR="00C47479" w:rsidSect="00C47479">
          <w:type w:val="continuous"/>
          <w:pgSz w:w="11900" w:h="16850"/>
          <w:pgMar w:top="1134" w:right="958" w:bottom="1134" w:left="958" w:header="720" w:footer="720" w:gutter="0"/>
          <w:cols w:space="720"/>
        </w:sectPr>
      </w:pPr>
    </w:p>
    <w:p w14:paraId="734AACA7" w14:textId="77777777" w:rsidR="00454E0B" w:rsidRDefault="00FE5200">
      <w:pPr>
        <w:pStyle w:val="Heading1"/>
        <w:numPr>
          <w:ilvl w:val="0"/>
          <w:numId w:val="3"/>
        </w:numPr>
        <w:tabs>
          <w:tab w:val="left" w:pos="456"/>
        </w:tabs>
        <w:spacing w:before="65"/>
      </w:pPr>
      <w:r>
        <w:lastRenderedPageBreak/>
        <w:t>Introduction</w:t>
      </w:r>
    </w:p>
    <w:p w14:paraId="12CE704B" w14:textId="77777777" w:rsidR="00454E0B" w:rsidRDefault="00454E0B">
      <w:pPr>
        <w:pStyle w:val="BodyText"/>
        <w:spacing w:before="7"/>
        <w:rPr>
          <w:b/>
        </w:rPr>
      </w:pPr>
    </w:p>
    <w:p w14:paraId="14B696D6" w14:textId="77777777" w:rsidR="00454E0B" w:rsidRDefault="006E309E">
      <w:pPr>
        <w:pStyle w:val="BodyText"/>
        <w:ind w:left="120" w:right="221"/>
      </w:pPr>
      <w:r>
        <w:t xml:space="preserve">St Clements </w:t>
      </w:r>
      <w:r w:rsidR="004A6181">
        <w:t xml:space="preserve">C of E </w:t>
      </w:r>
      <w:r w:rsidR="00FE5200">
        <w:t xml:space="preserve">Primary School works in </w:t>
      </w:r>
      <w:r w:rsidR="004A6181">
        <w:t>partnership with pupils, parent</w:t>
      </w:r>
      <w:r w:rsidR="00FE5200">
        <w:t>/carers, medical services, other professionals and education providers to enable children and young people with medical needs wh</w:t>
      </w:r>
      <w:r w:rsidR="004A6181">
        <w:t>o are unable to attend school,</w:t>
      </w:r>
      <w:r w:rsidR="00FE5200">
        <w:t xml:space="preserve"> receive </w:t>
      </w:r>
      <w:r w:rsidR="004A6181">
        <w:t xml:space="preserve">an </w:t>
      </w:r>
      <w:r w:rsidR="00FE5200">
        <w:t>education in a hospital s</w:t>
      </w:r>
      <w:r>
        <w:t>etting or at home. Our school</w:t>
      </w:r>
      <w:r w:rsidR="00FE5200">
        <w:t xml:space="preserve"> will be proactive in promoting the education entitlement of pupils on roll and in securing effective provision.</w:t>
      </w:r>
    </w:p>
    <w:p w14:paraId="3BC53BF3" w14:textId="77777777" w:rsidR="00454E0B" w:rsidRDefault="00454E0B">
      <w:pPr>
        <w:pStyle w:val="BodyText"/>
      </w:pPr>
    </w:p>
    <w:p w14:paraId="1899B990" w14:textId="77777777" w:rsidR="00454E0B" w:rsidRDefault="00FE5200">
      <w:pPr>
        <w:pStyle w:val="BodyText"/>
        <w:ind w:left="120" w:right="247"/>
      </w:pPr>
      <w:r>
        <w:t>This applies to pupils unable to attend school for reasons of sickness, injury or mental health needs where a medical practitioner considers that a child should or could not attend school.</w:t>
      </w:r>
    </w:p>
    <w:p w14:paraId="5C708C72" w14:textId="77777777" w:rsidR="00454E0B" w:rsidRDefault="00454E0B">
      <w:pPr>
        <w:pStyle w:val="BodyText"/>
      </w:pPr>
    </w:p>
    <w:p w14:paraId="64C8E806" w14:textId="77777777" w:rsidR="00454E0B" w:rsidRDefault="00FE5200">
      <w:pPr>
        <w:pStyle w:val="BodyText"/>
        <w:ind w:left="119" w:right="367"/>
      </w:pPr>
      <w:r>
        <w:t>This policy is based upon the statutory guidance for Local Authorities ‘Ensuring a good education for children who cannot attend school because of health needs’, January 2013. This comes under the category of ‘education otherwise’ when the child remains on the school rol</w:t>
      </w:r>
      <w:r w:rsidR="004A6181">
        <w:t>l and is educated temporarily in</w:t>
      </w:r>
      <w:r>
        <w:t xml:space="preserve"> a hospital setting or through home tuition.</w:t>
      </w:r>
    </w:p>
    <w:p w14:paraId="0A7A1CA1" w14:textId="77777777" w:rsidR="00454E0B" w:rsidRDefault="00454E0B">
      <w:pPr>
        <w:pStyle w:val="BodyText"/>
      </w:pPr>
    </w:p>
    <w:p w14:paraId="09A8F5ED" w14:textId="77777777" w:rsidR="00454E0B" w:rsidRDefault="00FE5200">
      <w:pPr>
        <w:pStyle w:val="BodyText"/>
        <w:spacing w:before="1"/>
        <w:ind w:left="120"/>
      </w:pPr>
      <w:r>
        <w:t>The principles underlying this policy are:</w:t>
      </w:r>
    </w:p>
    <w:p w14:paraId="31EF49BC" w14:textId="77777777" w:rsidR="00454E0B" w:rsidRDefault="00454E0B">
      <w:pPr>
        <w:pStyle w:val="BodyText"/>
        <w:spacing w:before="5"/>
        <w:rPr>
          <w:sz w:val="25"/>
        </w:rPr>
      </w:pPr>
    </w:p>
    <w:p w14:paraId="43EC7375" w14:textId="77777777" w:rsidR="00454E0B" w:rsidRDefault="006E309E">
      <w:pPr>
        <w:pStyle w:val="ListParagraph"/>
        <w:numPr>
          <w:ilvl w:val="0"/>
          <w:numId w:val="2"/>
        </w:numPr>
        <w:tabs>
          <w:tab w:val="left" w:pos="539"/>
          <w:tab w:val="left" w:pos="540"/>
        </w:tabs>
        <w:spacing w:before="1" w:line="235" w:lineRule="auto"/>
        <w:ind w:right="258"/>
        <w:rPr>
          <w:sz w:val="24"/>
        </w:rPr>
      </w:pPr>
      <w:r>
        <w:rPr>
          <w:sz w:val="24"/>
        </w:rPr>
        <w:t xml:space="preserve">School </w:t>
      </w:r>
      <w:proofErr w:type="spellStart"/>
      <w:r w:rsidR="00FE5200">
        <w:rPr>
          <w:sz w:val="24"/>
        </w:rPr>
        <w:t>recognises</w:t>
      </w:r>
      <w:proofErr w:type="spellEnd"/>
      <w:r w:rsidR="00FE5200">
        <w:rPr>
          <w:sz w:val="24"/>
        </w:rPr>
        <w:t xml:space="preserve"> that children absent for medical reasons are entitled to continuity of education as far as their condition permits and acknowledges that it has a central role to play in securing and ensuring the continuity of</w:t>
      </w:r>
      <w:r w:rsidR="00FE5200">
        <w:rPr>
          <w:spacing w:val="-8"/>
          <w:sz w:val="24"/>
        </w:rPr>
        <w:t xml:space="preserve"> </w:t>
      </w:r>
      <w:r w:rsidR="00FE5200">
        <w:rPr>
          <w:sz w:val="24"/>
        </w:rPr>
        <w:t>education.</w:t>
      </w:r>
    </w:p>
    <w:p w14:paraId="61163841" w14:textId="77777777" w:rsidR="00454E0B" w:rsidRDefault="00454E0B">
      <w:pPr>
        <w:pStyle w:val="BodyText"/>
        <w:spacing w:before="4"/>
        <w:rPr>
          <w:sz w:val="25"/>
        </w:rPr>
      </w:pPr>
    </w:p>
    <w:p w14:paraId="2C78ECE8" w14:textId="77777777" w:rsidR="00454E0B" w:rsidRDefault="00FE5200">
      <w:pPr>
        <w:pStyle w:val="ListParagraph"/>
        <w:numPr>
          <w:ilvl w:val="0"/>
          <w:numId w:val="2"/>
        </w:numPr>
        <w:tabs>
          <w:tab w:val="left" w:pos="539"/>
          <w:tab w:val="left" w:pos="540"/>
        </w:tabs>
        <w:spacing w:line="230" w:lineRule="auto"/>
        <w:ind w:right="237"/>
        <w:rPr>
          <w:sz w:val="24"/>
        </w:rPr>
      </w:pPr>
      <w:r>
        <w:rPr>
          <w:sz w:val="24"/>
        </w:rPr>
        <w:t>The education provided shall be of high quality and as bro</w:t>
      </w:r>
      <w:r w:rsidR="004A6181">
        <w:rPr>
          <w:sz w:val="24"/>
        </w:rPr>
        <w:t>ad and balanced as possible so</w:t>
      </w:r>
      <w:r>
        <w:rPr>
          <w:sz w:val="24"/>
        </w:rPr>
        <w:t xml:space="preserve"> that reintegration is achievable as smoothly as</w:t>
      </w:r>
      <w:r>
        <w:rPr>
          <w:spacing w:val="-11"/>
          <w:sz w:val="24"/>
        </w:rPr>
        <w:t xml:space="preserve"> </w:t>
      </w:r>
      <w:r>
        <w:rPr>
          <w:sz w:val="24"/>
        </w:rPr>
        <w:t>possible.</w:t>
      </w:r>
    </w:p>
    <w:p w14:paraId="36254B36" w14:textId="77777777" w:rsidR="00454E0B" w:rsidRDefault="00454E0B">
      <w:pPr>
        <w:pStyle w:val="BodyText"/>
        <w:rPr>
          <w:sz w:val="26"/>
        </w:rPr>
      </w:pPr>
    </w:p>
    <w:p w14:paraId="4FC322AB" w14:textId="77777777" w:rsidR="00454E0B" w:rsidRDefault="00454E0B">
      <w:pPr>
        <w:pStyle w:val="BodyText"/>
        <w:spacing w:before="1"/>
        <w:rPr>
          <w:sz w:val="21"/>
        </w:rPr>
      </w:pPr>
    </w:p>
    <w:p w14:paraId="0C15E1FA" w14:textId="77777777" w:rsidR="00454E0B" w:rsidRDefault="00FE5200">
      <w:pPr>
        <w:pStyle w:val="Heading1"/>
        <w:numPr>
          <w:ilvl w:val="0"/>
          <w:numId w:val="3"/>
        </w:numPr>
        <w:tabs>
          <w:tab w:val="left" w:pos="389"/>
        </w:tabs>
        <w:ind w:left="388" w:hanging="269"/>
      </w:pPr>
      <w:r>
        <w:t>School’s Responsibility</w:t>
      </w:r>
    </w:p>
    <w:p w14:paraId="3E8ADDDB" w14:textId="77777777" w:rsidR="00454E0B" w:rsidRDefault="00454E0B">
      <w:pPr>
        <w:pStyle w:val="BodyText"/>
        <w:spacing w:before="10"/>
        <w:rPr>
          <w:b/>
        </w:rPr>
      </w:pPr>
    </w:p>
    <w:p w14:paraId="706DF093" w14:textId="77777777" w:rsidR="00454E0B" w:rsidRDefault="00FE5200">
      <w:pPr>
        <w:pStyle w:val="BodyText"/>
        <w:ind w:left="119" w:right="528"/>
      </w:pPr>
      <w:r>
        <w:t>Where a child is absent from</w:t>
      </w:r>
      <w:r w:rsidR="006E309E">
        <w:t xml:space="preserve"> school for medical reasons, our</w:t>
      </w:r>
      <w:r w:rsidR="004A6181">
        <w:t xml:space="preserve"> s</w:t>
      </w:r>
      <w:r>
        <w:t>chool will provide education tasks and resources for use at home when the child is well enough to engage in education.</w:t>
      </w:r>
    </w:p>
    <w:p w14:paraId="44B32552" w14:textId="77777777" w:rsidR="00454E0B" w:rsidRDefault="00454E0B">
      <w:pPr>
        <w:pStyle w:val="BodyText"/>
      </w:pPr>
    </w:p>
    <w:p w14:paraId="27ABA69D" w14:textId="77777777" w:rsidR="00454E0B" w:rsidRPr="00A9142F" w:rsidRDefault="00FE5200">
      <w:pPr>
        <w:pStyle w:val="BodyText"/>
        <w:ind w:left="119" w:right="146"/>
      </w:pPr>
      <w:r w:rsidRPr="00A9142F">
        <w:t xml:space="preserve">When an absence is known to be more than 15 days or exceeds 15 days, then home tuition should be offered to the child. This may be provided via the </w:t>
      </w:r>
      <w:r w:rsidR="00A9142F" w:rsidRPr="00A9142F">
        <w:t>Manchester Hospital School</w:t>
      </w:r>
      <w:r w:rsidRPr="00A9142F">
        <w:t>. There is no charge for this service, but should home tuition exceed 6 months then a charge may be made to the home</w:t>
      </w:r>
      <w:r w:rsidRPr="00A9142F">
        <w:rPr>
          <w:spacing w:val="-1"/>
        </w:rPr>
        <w:t xml:space="preserve"> </w:t>
      </w:r>
      <w:r w:rsidRPr="00A9142F">
        <w:t>school.</w:t>
      </w:r>
    </w:p>
    <w:p w14:paraId="7F23971E" w14:textId="77777777" w:rsidR="00454E0B" w:rsidRPr="00A9142F" w:rsidRDefault="00454E0B">
      <w:pPr>
        <w:pStyle w:val="BodyText"/>
      </w:pPr>
    </w:p>
    <w:p w14:paraId="1369620C" w14:textId="77777777" w:rsidR="00454E0B" w:rsidRDefault="00FE5200">
      <w:pPr>
        <w:pStyle w:val="BodyText"/>
        <w:ind w:left="119" w:right="649"/>
      </w:pPr>
      <w:r w:rsidRPr="00A9142F">
        <w:t xml:space="preserve">Referral to the </w:t>
      </w:r>
      <w:r w:rsidR="00A9142F" w:rsidRPr="00A9142F">
        <w:t>Manchester Hospital School</w:t>
      </w:r>
      <w:r w:rsidRPr="00A9142F">
        <w:t xml:space="preserve"> for home tuition can be made by telephone</w:t>
      </w:r>
      <w:r w:rsidR="00C47479">
        <w:t xml:space="preserve"> or in writing</w:t>
      </w:r>
      <w:r w:rsidRPr="00A9142F">
        <w:t xml:space="preserve"> (details at end of policy). Medical evidence will be required and should be attached, if possible, at this stage.</w:t>
      </w:r>
    </w:p>
    <w:p w14:paraId="4CE31B7C" w14:textId="77777777" w:rsidR="00454E0B" w:rsidRPr="00A9142F" w:rsidRDefault="00454E0B">
      <w:pPr>
        <w:pStyle w:val="BodyText"/>
      </w:pPr>
    </w:p>
    <w:p w14:paraId="3FA23592" w14:textId="77777777" w:rsidR="00454E0B" w:rsidRPr="00A9142F" w:rsidRDefault="00FE5200">
      <w:pPr>
        <w:spacing w:line="252" w:lineRule="auto"/>
        <w:ind w:left="119" w:right="879"/>
        <w:rPr>
          <w:sz w:val="24"/>
          <w:szCs w:val="24"/>
        </w:rPr>
      </w:pPr>
      <w:r w:rsidRPr="00A9142F">
        <w:rPr>
          <w:sz w:val="24"/>
          <w:szCs w:val="24"/>
        </w:rPr>
        <w:t>Where a chil</w:t>
      </w:r>
      <w:r w:rsidR="004A6181">
        <w:rPr>
          <w:sz w:val="24"/>
          <w:szCs w:val="24"/>
        </w:rPr>
        <w:t>d is admitted to hospital, the s</w:t>
      </w:r>
      <w:r w:rsidRPr="00A9142F">
        <w:rPr>
          <w:sz w:val="24"/>
          <w:szCs w:val="24"/>
        </w:rPr>
        <w:t xml:space="preserve">chool will liaise with the teaching service to inform them of the curriculum areas the pupil should be covering during their absence. Where possible, school will plan the educational </w:t>
      </w:r>
      <w:proofErr w:type="spellStart"/>
      <w:r w:rsidRPr="00A9142F">
        <w:rPr>
          <w:sz w:val="24"/>
          <w:szCs w:val="24"/>
        </w:rPr>
        <w:t>programme</w:t>
      </w:r>
      <w:proofErr w:type="spellEnd"/>
      <w:r w:rsidRPr="00A9142F">
        <w:rPr>
          <w:sz w:val="24"/>
          <w:szCs w:val="24"/>
        </w:rPr>
        <w:t xml:space="preserve"> of the pupil with the service provider, taking account (as appropriate) of the medical condition, treatment, effects of medication, therapeutic </w:t>
      </w:r>
      <w:proofErr w:type="spellStart"/>
      <w:r w:rsidRPr="00A9142F">
        <w:rPr>
          <w:sz w:val="24"/>
          <w:szCs w:val="24"/>
        </w:rPr>
        <w:t>programmes</w:t>
      </w:r>
      <w:proofErr w:type="spellEnd"/>
      <w:r w:rsidRPr="00A9142F">
        <w:rPr>
          <w:sz w:val="24"/>
          <w:szCs w:val="24"/>
        </w:rPr>
        <w:t xml:space="preserve"> provided and the duration of absence from school.</w:t>
      </w:r>
    </w:p>
    <w:p w14:paraId="4CEDED7E" w14:textId="77777777" w:rsidR="00454E0B" w:rsidRDefault="00454E0B">
      <w:pPr>
        <w:spacing w:line="252" w:lineRule="auto"/>
        <w:rPr>
          <w:sz w:val="23"/>
        </w:rPr>
        <w:sectPr w:rsidR="00454E0B">
          <w:pgSz w:w="11900" w:h="16850"/>
          <w:pgMar w:top="1360" w:right="960" w:bottom="280" w:left="960" w:header="720" w:footer="720" w:gutter="0"/>
          <w:cols w:space="720"/>
        </w:sectPr>
      </w:pPr>
    </w:p>
    <w:p w14:paraId="5EBCD13D" w14:textId="77777777" w:rsidR="00454E0B" w:rsidRDefault="004A6181">
      <w:pPr>
        <w:pStyle w:val="BodyText"/>
        <w:spacing w:before="72"/>
        <w:ind w:left="120" w:right="528"/>
      </w:pPr>
      <w:r>
        <w:lastRenderedPageBreak/>
        <w:t>Our s</w:t>
      </w:r>
      <w:r w:rsidR="006E309E">
        <w:t>chool</w:t>
      </w:r>
      <w:r w:rsidR="00FE5200">
        <w:t xml:space="preserve"> will aim to ensure maximum conti</w:t>
      </w:r>
      <w:r>
        <w:t xml:space="preserve">nuity of education </w:t>
      </w:r>
      <w:r w:rsidR="00FE5200">
        <w:t>for the pupil by providing:</w:t>
      </w:r>
    </w:p>
    <w:p w14:paraId="0CB40288" w14:textId="77777777" w:rsidR="00454E0B" w:rsidRDefault="00454E0B">
      <w:pPr>
        <w:pStyle w:val="BodyText"/>
        <w:spacing w:before="1"/>
      </w:pPr>
    </w:p>
    <w:p w14:paraId="70D1C810" w14:textId="77777777" w:rsidR="00454E0B" w:rsidRDefault="00FE5200">
      <w:pPr>
        <w:pStyle w:val="ListParagraph"/>
        <w:numPr>
          <w:ilvl w:val="1"/>
          <w:numId w:val="3"/>
        </w:numPr>
        <w:tabs>
          <w:tab w:val="left" w:pos="540"/>
        </w:tabs>
        <w:spacing w:line="293" w:lineRule="exact"/>
        <w:rPr>
          <w:sz w:val="24"/>
        </w:rPr>
      </w:pPr>
      <w:r>
        <w:rPr>
          <w:sz w:val="24"/>
        </w:rPr>
        <w:t>Medium term planning</w:t>
      </w:r>
    </w:p>
    <w:p w14:paraId="3AF4F18B" w14:textId="77777777" w:rsidR="00454E0B" w:rsidRDefault="00FE5200">
      <w:pPr>
        <w:pStyle w:val="ListParagraph"/>
        <w:numPr>
          <w:ilvl w:val="1"/>
          <w:numId w:val="3"/>
        </w:numPr>
        <w:tabs>
          <w:tab w:val="left" w:pos="540"/>
        </w:tabs>
        <w:spacing w:line="292" w:lineRule="exact"/>
        <w:rPr>
          <w:sz w:val="24"/>
        </w:rPr>
      </w:pPr>
      <w:proofErr w:type="spellStart"/>
      <w:r>
        <w:rPr>
          <w:sz w:val="24"/>
        </w:rPr>
        <w:t>Programmes</w:t>
      </w:r>
      <w:proofErr w:type="spellEnd"/>
      <w:r>
        <w:rPr>
          <w:sz w:val="24"/>
        </w:rPr>
        <w:t xml:space="preserve"> of study/schemes of</w:t>
      </w:r>
      <w:r>
        <w:rPr>
          <w:spacing w:val="1"/>
          <w:sz w:val="24"/>
        </w:rPr>
        <w:t xml:space="preserve"> </w:t>
      </w:r>
      <w:r>
        <w:rPr>
          <w:sz w:val="24"/>
        </w:rPr>
        <w:t>work</w:t>
      </w:r>
    </w:p>
    <w:p w14:paraId="61E33258" w14:textId="77777777" w:rsidR="00454E0B" w:rsidRDefault="00FE5200">
      <w:pPr>
        <w:pStyle w:val="ListParagraph"/>
        <w:numPr>
          <w:ilvl w:val="1"/>
          <w:numId w:val="3"/>
        </w:numPr>
        <w:tabs>
          <w:tab w:val="left" w:pos="540"/>
        </w:tabs>
        <w:spacing w:line="292" w:lineRule="exact"/>
        <w:rPr>
          <w:sz w:val="24"/>
        </w:rPr>
      </w:pPr>
      <w:r>
        <w:rPr>
          <w:sz w:val="24"/>
        </w:rPr>
        <w:t>Appropriate resources</w:t>
      </w:r>
    </w:p>
    <w:p w14:paraId="640F336E" w14:textId="77777777" w:rsidR="00454E0B" w:rsidRDefault="00FE5200">
      <w:pPr>
        <w:pStyle w:val="ListParagraph"/>
        <w:numPr>
          <w:ilvl w:val="1"/>
          <w:numId w:val="3"/>
        </w:numPr>
        <w:tabs>
          <w:tab w:val="left" w:pos="540"/>
        </w:tabs>
        <w:spacing w:before="11" w:line="232" w:lineRule="auto"/>
        <w:ind w:right="735"/>
        <w:rPr>
          <w:sz w:val="24"/>
        </w:rPr>
      </w:pPr>
      <w:r>
        <w:rPr>
          <w:sz w:val="24"/>
        </w:rPr>
        <w:t xml:space="preserve">Information relating to the pupil’s ability, progress to </w:t>
      </w:r>
      <w:r w:rsidR="004A6181">
        <w:rPr>
          <w:sz w:val="24"/>
        </w:rPr>
        <w:t xml:space="preserve">date, assessment data, SATs </w:t>
      </w:r>
      <w:r>
        <w:rPr>
          <w:sz w:val="24"/>
        </w:rPr>
        <w:t>results and special educational</w:t>
      </w:r>
      <w:r>
        <w:rPr>
          <w:spacing w:val="-1"/>
          <w:sz w:val="24"/>
        </w:rPr>
        <w:t xml:space="preserve"> </w:t>
      </w:r>
      <w:r>
        <w:rPr>
          <w:sz w:val="24"/>
        </w:rPr>
        <w:t>needs.</w:t>
      </w:r>
    </w:p>
    <w:p w14:paraId="3634FE85" w14:textId="77777777" w:rsidR="00454E0B" w:rsidRDefault="00454E0B">
      <w:pPr>
        <w:pStyle w:val="BodyText"/>
        <w:spacing w:before="7"/>
        <w:rPr>
          <w:sz w:val="23"/>
        </w:rPr>
      </w:pPr>
    </w:p>
    <w:p w14:paraId="2A14FBF3" w14:textId="77777777" w:rsidR="00454E0B" w:rsidRDefault="004A6181">
      <w:pPr>
        <w:pStyle w:val="BodyText"/>
        <w:ind w:left="120" w:right="475"/>
      </w:pPr>
      <w:r>
        <w:t>Where practical, the s</w:t>
      </w:r>
      <w:r w:rsidR="00FE5200">
        <w:t xml:space="preserve">chool will host review meetings as </w:t>
      </w:r>
      <w:r>
        <w:t xml:space="preserve">long as </w:t>
      </w:r>
      <w:r w:rsidR="00FE5200">
        <w:t>the pupil remains on the sc</w:t>
      </w:r>
      <w:r>
        <w:t>hool roll and is therefore the s</w:t>
      </w:r>
      <w:r w:rsidR="00FE5200">
        <w:t>chool’s responsibility.</w:t>
      </w:r>
    </w:p>
    <w:p w14:paraId="021265A2" w14:textId="77777777" w:rsidR="00454E0B" w:rsidRDefault="00454E0B">
      <w:pPr>
        <w:pStyle w:val="BodyText"/>
      </w:pPr>
    </w:p>
    <w:p w14:paraId="16D1AEDA" w14:textId="77777777" w:rsidR="00454E0B" w:rsidRDefault="00FE5200">
      <w:pPr>
        <w:spacing w:line="261" w:lineRule="auto"/>
        <w:ind w:left="120" w:right="528"/>
        <w:rPr>
          <w:sz w:val="23"/>
        </w:rPr>
      </w:pPr>
      <w:r>
        <w:rPr>
          <w:sz w:val="23"/>
        </w:rPr>
        <w:t>Where pupils have recurrent admissions or have a plan</w:t>
      </w:r>
      <w:r w:rsidR="004A6181">
        <w:rPr>
          <w:sz w:val="23"/>
        </w:rPr>
        <w:t>ned admission to hospital, the s</w:t>
      </w:r>
      <w:r>
        <w:rPr>
          <w:sz w:val="23"/>
        </w:rPr>
        <w:t>chool will aim to provide a pack of work for the pupil to take into hospital with them.</w:t>
      </w:r>
    </w:p>
    <w:p w14:paraId="052DA11E" w14:textId="77777777" w:rsidR="00454E0B" w:rsidRDefault="00454E0B">
      <w:pPr>
        <w:pStyle w:val="BodyText"/>
        <w:spacing w:before="10"/>
        <w:rPr>
          <w:sz w:val="21"/>
        </w:rPr>
      </w:pPr>
    </w:p>
    <w:p w14:paraId="428A9DB1" w14:textId="77777777" w:rsidR="00454E0B" w:rsidRDefault="004A6181">
      <w:pPr>
        <w:pStyle w:val="BodyText"/>
        <w:ind w:left="120" w:right="582"/>
      </w:pPr>
      <w:r>
        <w:t>Our s</w:t>
      </w:r>
      <w:r w:rsidR="006E309E">
        <w:t>chool</w:t>
      </w:r>
      <w:r w:rsidR="00FE5200">
        <w:t xml:space="preserve"> will foster communication and sharing of best practice between </w:t>
      </w:r>
      <w:r>
        <w:t xml:space="preserve">teaching staff </w:t>
      </w:r>
      <w:r w:rsidR="00FE5200">
        <w:t>and the staff providing the education otherwise.</w:t>
      </w:r>
    </w:p>
    <w:p w14:paraId="5AD06611" w14:textId="77777777" w:rsidR="00454E0B" w:rsidRDefault="00454E0B">
      <w:pPr>
        <w:pStyle w:val="BodyText"/>
        <w:spacing w:before="4"/>
        <w:rPr>
          <w:sz w:val="23"/>
        </w:rPr>
      </w:pPr>
    </w:p>
    <w:p w14:paraId="07E8810E" w14:textId="77777777" w:rsidR="00454E0B" w:rsidRDefault="00FE5200">
      <w:pPr>
        <w:pStyle w:val="Heading1"/>
        <w:numPr>
          <w:ilvl w:val="0"/>
          <w:numId w:val="3"/>
        </w:numPr>
        <w:tabs>
          <w:tab w:val="left" w:pos="389"/>
        </w:tabs>
        <w:spacing w:before="1"/>
        <w:ind w:left="388" w:hanging="269"/>
      </w:pPr>
      <w:r>
        <w:t>Reintegration into the School</w:t>
      </w:r>
    </w:p>
    <w:p w14:paraId="7DABB89E" w14:textId="77777777" w:rsidR="00454E0B" w:rsidRDefault="00454E0B">
      <w:pPr>
        <w:pStyle w:val="BodyText"/>
        <w:spacing w:before="7"/>
        <w:rPr>
          <w:b/>
        </w:rPr>
      </w:pPr>
    </w:p>
    <w:p w14:paraId="3FD690FD" w14:textId="77777777" w:rsidR="00454E0B" w:rsidRDefault="004A6181">
      <w:pPr>
        <w:spacing w:line="249" w:lineRule="auto"/>
        <w:ind w:left="120" w:right="875"/>
        <w:rPr>
          <w:sz w:val="23"/>
        </w:rPr>
      </w:pPr>
      <w:r>
        <w:rPr>
          <w:sz w:val="24"/>
        </w:rPr>
        <w:t>The s</w:t>
      </w:r>
      <w:r w:rsidR="00FE5200">
        <w:rPr>
          <w:sz w:val="24"/>
        </w:rPr>
        <w:t xml:space="preserve">chool will work with providers of education, doctors, educational psychologists, </w:t>
      </w:r>
      <w:r>
        <w:rPr>
          <w:sz w:val="23"/>
        </w:rPr>
        <w:t>p</w:t>
      </w:r>
      <w:r w:rsidR="00FE5200">
        <w:rPr>
          <w:sz w:val="23"/>
        </w:rPr>
        <w:t>ersonal Advisers, indeed all relevant professionals, the parents/carers and the pupil themselves to plan a gradual and sensitively orchestrated reintegration into school.</w:t>
      </w:r>
    </w:p>
    <w:p w14:paraId="25852309" w14:textId="77777777" w:rsidR="00454E0B" w:rsidRDefault="00454E0B">
      <w:pPr>
        <w:pStyle w:val="BodyText"/>
        <w:spacing w:before="2"/>
        <w:rPr>
          <w:sz w:val="23"/>
        </w:rPr>
      </w:pPr>
    </w:p>
    <w:p w14:paraId="7F9DE409" w14:textId="77777777" w:rsidR="00454E0B" w:rsidRDefault="004A6181">
      <w:pPr>
        <w:pStyle w:val="BodyText"/>
        <w:ind w:left="119" w:right="476"/>
        <w:jc w:val="both"/>
      </w:pPr>
      <w:r>
        <w:t>The s</w:t>
      </w:r>
      <w:r w:rsidR="00FE5200">
        <w:t>chool will ensure th</w:t>
      </w:r>
      <w:r>
        <w:t>at the pupils and staff in the s</w:t>
      </w:r>
      <w:r w:rsidR="00FE5200">
        <w:t>chool who have maintained contact with the pupil who has been absent will play a significant role helping the pupil to settle back into school.</w:t>
      </w:r>
    </w:p>
    <w:p w14:paraId="67423051" w14:textId="77777777" w:rsidR="00454E0B" w:rsidRDefault="00454E0B">
      <w:pPr>
        <w:pStyle w:val="BodyText"/>
        <w:spacing w:before="3"/>
      </w:pPr>
    </w:p>
    <w:p w14:paraId="714487C9" w14:textId="77777777" w:rsidR="00454E0B" w:rsidRDefault="004A6181">
      <w:pPr>
        <w:pStyle w:val="BodyText"/>
        <w:ind w:left="119" w:right="649"/>
      </w:pPr>
      <w:r>
        <w:t>The s</w:t>
      </w:r>
      <w:r w:rsidR="00FE5200">
        <w:t>chool will accept part-time attendance where pupils are medically unable to cope with a full day, until the pupil is able to attend for full school days.</w:t>
      </w:r>
    </w:p>
    <w:p w14:paraId="6D1A2D97" w14:textId="77777777" w:rsidR="00454E0B" w:rsidRDefault="00454E0B">
      <w:pPr>
        <w:pStyle w:val="BodyText"/>
      </w:pPr>
    </w:p>
    <w:p w14:paraId="2053F890" w14:textId="77777777" w:rsidR="00454E0B" w:rsidRDefault="004A6181" w:rsidP="00C4727F">
      <w:pPr>
        <w:pStyle w:val="BodyText"/>
        <w:ind w:left="119" w:right="328"/>
      </w:pPr>
      <w:r>
        <w:t>The s</w:t>
      </w:r>
      <w:r w:rsidR="00FE5200">
        <w:t xml:space="preserve">chool will make arrangements for pupils with mobility problems to return to school, taking account of health and safety issues, organizing risk assessment and seeking advice on lifting and handling procedures where necessary. The impact on staff will be taken into account and additional support may be required from the </w:t>
      </w:r>
      <w:r w:rsidR="00FE5200" w:rsidRPr="00C4727F">
        <w:t>SEN devolved budget</w:t>
      </w:r>
      <w:r w:rsidR="00C4727F">
        <w:t>.</w:t>
      </w:r>
    </w:p>
    <w:p w14:paraId="507365C8" w14:textId="77777777" w:rsidR="00C4727F" w:rsidRDefault="00C4727F" w:rsidP="00C4727F">
      <w:pPr>
        <w:pStyle w:val="BodyText"/>
        <w:ind w:left="119" w:right="328"/>
      </w:pPr>
    </w:p>
    <w:p w14:paraId="76148FB5" w14:textId="77777777" w:rsidR="00454E0B" w:rsidRDefault="004A6181">
      <w:pPr>
        <w:pStyle w:val="BodyText"/>
        <w:ind w:left="119" w:right="274"/>
      </w:pPr>
      <w:r>
        <w:t>Throughout the absence, the s</w:t>
      </w:r>
      <w:r w:rsidR="00FE5200">
        <w:t>chool will maintain contact with both parents/carers and the pupil. This will include invitations to</w:t>
      </w:r>
      <w:r>
        <w:t xml:space="preserve"> events and productions at the s</w:t>
      </w:r>
      <w:r w:rsidR="00FE5200">
        <w:t>chool as well as regular communication via letters, newsl</w:t>
      </w:r>
      <w:r>
        <w:t>etters or e-mail. Both the s</w:t>
      </w:r>
      <w:r w:rsidR="006E309E">
        <w:t>chool</w:t>
      </w:r>
      <w:r w:rsidR="00FE5200">
        <w:t xml:space="preserve"> and the education providers will support and advise pupils and their parents/carers, as appropriate, during the</w:t>
      </w:r>
      <w:r w:rsidR="00FE5200">
        <w:rPr>
          <w:spacing w:val="-2"/>
        </w:rPr>
        <w:t xml:space="preserve"> </w:t>
      </w:r>
      <w:r w:rsidR="00FE5200">
        <w:t>absence.</w:t>
      </w:r>
    </w:p>
    <w:p w14:paraId="0DD9FBBB" w14:textId="77777777" w:rsidR="00454E0B" w:rsidRDefault="00454E0B">
      <w:pPr>
        <w:pStyle w:val="BodyText"/>
      </w:pPr>
    </w:p>
    <w:p w14:paraId="7E9AFAD7" w14:textId="77777777" w:rsidR="00454E0B" w:rsidRDefault="004A6181">
      <w:pPr>
        <w:pStyle w:val="BodyText"/>
        <w:ind w:left="119" w:right="689"/>
      </w:pPr>
      <w:r>
        <w:t>The s</w:t>
      </w:r>
      <w:r w:rsidR="00FE5200">
        <w:t>chool should expect to receive regular reports and assessment of pupil progress from the service provider during the pupil’s absence and a folder of work on return to school.</w:t>
      </w:r>
    </w:p>
    <w:p w14:paraId="1A95F601" w14:textId="77777777" w:rsidR="00454E0B" w:rsidRDefault="00454E0B">
      <w:pPr>
        <w:pStyle w:val="BodyText"/>
        <w:spacing w:before="9"/>
        <w:rPr>
          <w:sz w:val="23"/>
        </w:rPr>
      </w:pPr>
    </w:p>
    <w:p w14:paraId="060B4D6C" w14:textId="77777777" w:rsidR="00454E0B" w:rsidRDefault="006E309E" w:rsidP="004A6181">
      <w:pPr>
        <w:pStyle w:val="BodyText"/>
        <w:ind w:left="119" w:right="222"/>
        <w:sectPr w:rsidR="00454E0B">
          <w:pgSz w:w="11900" w:h="16850"/>
          <w:pgMar w:top="1360" w:right="960" w:bottom="280" w:left="960" w:header="720" w:footer="720" w:gutter="0"/>
          <w:cols w:space="720"/>
        </w:sectPr>
      </w:pPr>
      <w:r>
        <w:t>The Head teacher</w:t>
      </w:r>
      <w:r w:rsidR="00FE5200">
        <w:t>, usually through the liaison member of staff, will ensure that all relevant staff are aware of a pupil’s absence and of their responsibility towards maintaining continuity of ed</w:t>
      </w:r>
      <w:r>
        <w:t>ucation for the child. The Head teacher</w:t>
      </w:r>
      <w:r w:rsidR="00FE5200">
        <w:t xml:space="preserve"> will report to the</w:t>
      </w:r>
      <w:r w:rsidR="004A6181">
        <w:t xml:space="preserve"> </w:t>
      </w:r>
    </w:p>
    <w:p w14:paraId="7AA5DF87" w14:textId="77777777" w:rsidR="00454E0B" w:rsidRDefault="00FE5200" w:rsidP="004A6181">
      <w:pPr>
        <w:pStyle w:val="BodyText"/>
        <w:spacing w:before="72"/>
        <w:ind w:right="408"/>
      </w:pPr>
      <w:r>
        <w:lastRenderedPageBreak/>
        <w:t>Governors on the educational provision which has been made for pupils absent for medical reasons.</w:t>
      </w:r>
    </w:p>
    <w:p w14:paraId="08148546" w14:textId="77777777" w:rsidR="00454E0B" w:rsidRDefault="00454E0B">
      <w:pPr>
        <w:pStyle w:val="BodyText"/>
        <w:spacing w:before="4"/>
        <w:rPr>
          <w:sz w:val="23"/>
        </w:rPr>
      </w:pPr>
    </w:p>
    <w:p w14:paraId="1649905F" w14:textId="77777777" w:rsidR="00454E0B" w:rsidRDefault="00FE5200">
      <w:pPr>
        <w:pStyle w:val="Heading1"/>
        <w:numPr>
          <w:ilvl w:val="0"/>
          <w:numId w:val="3"/>
        </w:numPr>
        <w:tabs>
          <w:tab w:val="left" w:pos="456"/>
        </w:tabs>
        <w:spacing w:before="1"/>
        <w:ind w:left="455"/>
      </w:pPr>
      <w:r>
        <w:t>References</w:t>
      </w:r>
    </w:p>
    <w:p w14:paraId="1F3439FF" w14:textId="77777777" w:rsidR="00454E0B" w:rsidRDefault="00454E0B">
      <w:pPr>
        <w:pStyle w:val="BodyText"/>
        <w:spacing w:before="7"/>
        <w:rPr>
          <w:b/>
        </w:rPr>
      </w:pPr>
    </w:p>
    <w:p w14:paraId="31A1A8EE" w14:textId="77777777" w:rsidR="00454E0B" w:rsidRDefault="00FE5200">
      <w:pPr>
        <w:pStyle w:val="ListParagraph"/>
        <w:numPr>
          <w:ilvl w:val="0"/>
          <w:numId w:val="1"/>
        </w:numPr>
        <w:tabs>
          <w:tab w:val="left" w:pos="539"/>
          <w:tab w:val="left" w:pos="540"/>
        </w:tabs>
        <w:ind w:right="1071"/>
        <w:rPr>
          <w:sz w:val="24"/>
        </w:rPr>
      </w:pPr>
      <w:r>
        <w:rPr>
          <w:sz w:val="24"/>
        </w:rPr>
        <w:t>Access to Education for Children and Young</w:t>
      </w:r>
      <w:r w:rsidR="004A6181">
        <w:rPr>
          <w:sz w:val="24"/>
        </w:rPr>
        <w:t xml:space="preserve"> People with Medical Needs, DfE</w:t>
      </w:r>
      <w:r>
        <w:rPr>
          <w:sz w:val="24"/>
        </w:rPr>
        <w:t xml:space="preserve"> 0025/2002.</w:t>
      </w:r>
    </w:p>
    <w:p w14:paraId="21DA7C44" w14:textId="77777777" w:rsidR="00454E0B" w:rsidRDefault="00454E0B">
      <w:pPr>
        <w:pStyle w:val="BodyText"/>
        <w:spacing w:before="6"/>
        <w:rPr>
          <w:sz w:val="23"/>
        </w:rPr>
      </w:pPr>
    </w:p>
    <w:p w14:paraId="55DE1352" w14:textId="77777777" w:rsidR="00454E0B" w:rsidRDefault="00FE5200">
      <w:pPr>
        <w:pStyle w:val="ListParagraph"/>
        <w:numPr>
          <w:ilvl w:val="0"/>
          <w:numId w:val="1"/>
        </w:numPr>
        <w:tabs>
          <w:tab w:val="left" w:pos="539"/>
          <w:tab w:val="left" w:pos="540"/>
        </w:tabs>
        <w:rPr>
          <w:sz w:val="24"/>
        </w:rPr>
      </w:pPr>
      <w:r>
        <w:rPr>
          <w:sz w:val="24"/>
        </w:rPr>
        <w:t>The Education of Children with Medical Needs, Ofsted HMI 1713, pub.</w:t>
      </w:r>
      <w:r>
        <w:rPr>
          <w:spacing w:val="-6"/>
          <w:sz w:val="24"/>
        </w:rPr>
        <w:t xml:space="preserve"> </w:t>
      </w:r>
      <w:r>
        <w:rPr>
          <w:sz w:val="24"/>
        </w:rPr>
        <w:t>2003</w:t>
      </w:r>
    </w:p>
    <w:p w14:paraId="439809BB" w14:textId="77777777" w:rsidR="00454E0B" w:rsidRDefault="00454E0B">
      <w:pPr>
        <w:pStyle w:val="BodyText"/>
        <w:spacing w:before="1"/>
        <w:rPr>
          <w:sz w:val="25"/>
        </w:rPr>
      </w:pPr>
    </w:p>
    <w:p w14:paraId="3ABA15B6" w14:textId="77777777" w:rsidR="00454E0B" w:rsidRDefault="006E309E">
      <w:pPr>
        <w:pStyle w:val="ListParagraph"/>
        <w:numPr>
          <w:ilvl w:val="0"/>
          <w:numId w:val="1"/>
        </w:numPr>
        <w:tabs>
          <w:tab w:val="left" w:pos="539"/>
          <w:tab w:val="left" w:pos="540"/>
        </w:tabs>
        <w:spacing w:before="1" w:line="232" w:lineRule="auto"/>
        <w:ind w:right="777"/>
        <w:rPr>
          <w:sz w:val="24"/>
        </w:rPr>
      </w:pPr>
      <w:r>
        <w:rPr>
          <w:sz w:val="24"/>
        </w:rPr>
        <w:t>Manchester</w:t>
      </w:r>
      <w:r w:rsidR="00FE5200">
        <w:rPr>
          <w:sz w:val="24"/>
        </w:rPr>
        <w:t xml:space="preserve"> MBC Policy on the Education of Children with Medical Needs who are Unable to Attend School.</w:t>
      </w:r>
    </w:p>
    <w:p w14:paraId="0FDFCB99" w14:textId="77777777" w:rsidR="00454E0B" w:rsidRDefault="00454E0B">
      <w:pPr>
        <w:pStyle w:val="BodyText"/>
        <w:spacing w:before="2"/>
        <w:rPr>
          <w:sz w:val="25"/>
        </w:rPr>
      </w:pPr>
    </w:p>
    <w:p w14:paraId="17927650" w14:textId="77777777" w:rsidR="00454E0B" w:rsidRDefault="00FE5200">
      <w:pPr>
        <w:pStyle w:val="ListParagraph"/>
        <w:numPr>
          <w:ilvl w:val="0"/>
          <w:numId w:val="1"/>
        </w:numPr>
        <w:tabs>
          <w:tab w:val="left" w:pos="539"/>
          <w:tab w:val="left" w:pos="540"/>
        </w:tabs>
        <w:spacing w:line="232" w:lineRule="auto"/>
        <w:ind w:right="114"/>
        <w:rPr>
          <w:sz w:val="24"/>
        </w:rPr>
      </w:pPr>
      <w:r>
        <w:rPr>
          <w:sz w:val="24"/>
        </w:rPr>
        <w:t>Education Services p</w:t>
      </w:r>
      <w:r w:rsidR="006E309E">
        <w:rPr>
          <w:sz w:val="24"/>
        </w:rPr>
        <w:t xml:space="preserve">roviding education to Manchester </w:t>
      </w:r>
      <w:r>
        <w:rPr>
          <w:sz w:val="24"/>
        </w:rPr>
        <w:t>pupils unable to attend school for medical</w:t>
      </w:r>
      <w:r>
        <w:rPr>
          <w:spacing w:val="-1"/>
          <w:sz w:val="24"/>
        </w:rPr>
        <w:t xml:space="preserve"> </w:t>
      </w:r>
      <w:r>
        <w:rPr>
          <w:sz w:val="24"/>
        </w:rPr>
        <w:t>reasons:</w:t>
      </w:r>
    </w:p>
    <w:p w14:paraId="68D1AAB6" w14:textId="77777777" w:rsidR="00454E0B" w:rsidRDefault="00454E0B">
      <w:pPr>
        <w:pStyle w:val="BodyText"/>
        <w:spacing w:before="7"/>
        <w:rPr>
          <w:sz w:val="23"/>
        </w:rPr>
      </w:pPr>
    </w:p>
    <w:p w14:paraId="4E8EE52D" w14:textId="77777777" w:rsidR="00A9142F" w:rsidRPr="00A9142F" w:rsidRDefault="00A9142F" w:rsidP="00A9142F">
      <w:pPr>
        <w:pStyle w:val="ListParagraph"/>
        <w:numPr>
          <w:ilvl w:val="0"/>
          <w:numId w:val="1"/>
        </w:numPr>
        <w:rPr>
          <w:sz w:val="24"/>
          <w:szCs w:val="24"/>
        </w:rPr>
      </w:pPr>
      <w:r w:rsidRPr="00A9142F">
        <w:rPr>
          <w:sz w:val="24"/>
          <w:szCs w:val="24"/>
        </w:rPr>
        <w:t xml:space="preserve">Manchester Hospital School </w:t>
      </w:r>
    </w:p>
    <w:p w14:paraId="5AFAE01D" w14:textId="77777777" w:rsidR="00A9142F" w:rsidRDefault="00A9142F" w:rsidP="00A9142F">
      <w:pPr>
        <w:pStyle w:val="ListParagraph"/>
        <w:ind w:firstLine="0"/>
        <w:rPr>
          <w:sz w:val="24"/>
          <w:szCs w:val="24"/>
        </w:rPr>
      </w:pPr>
      <w:r>
        <w:rPr>
          <w:sz w:val="24"/>
          <w:szCs w:val="24"/>
        </w:rPr>
        <w:t>Leo Kelly Centre</w:t>
      </w:r>
    </w:p>
    <w:p w14:paraId="6574A089" w14:textId="77777777" w:rsidR="00A9142F" w:rsidRDefault="00A9142F" w:rsidP="00A9142F">
      <w:pPr>
        <w:pStyle w:val="ListParagraph"/>
        <w:ind w:firstLine="0"/>
        <w:rPr>
          <w:sz w:val="24"/>
          <w:szCs w:val="24"/>
        </w:rPr>
      </w:pPr>
      <w:r>
        <w:rPr>
          <w:sz w:val="24"/>
          <w:szCs w:val="24"/>
        </w:rPr>
        <w:t>Manchester</w:t>
      </w:r>
    </w:p>
    <w:p w14:paraId="463F861B" w14:textId="77777777" w:rsidR="00A9142F" w:rsidRDefault="00A9142F" w:rsidP="00A9142F">
      <w:pPr>
        <w:pStyle w:val="ListParagraph"/>
        <w:ind w:firstLine="0"/>
        <w:rPr>
          <w:sz w:val="24"/>
          <w:szCs w:val="24"/>
        </w:rPr>
      </w:pPr>
      <w:r>
        <w:rPr>
          <w:sz w:val="24"/>
          <w:szCs w:val="24"/>
        </w:rPr>
        <w:t>M14 5AZ</w:t>
      </w:r>
    </w:p>
    <w:p w14:paraId="0E088796" w14:textId="77777777" w:rsidR="00A9142F" w:rsidRPr="00A9142F" w:rsidRDefault="00A9142F" w:rsidP="00A9142F">
      <w:pPr>
        <w:pStyle w:val="ListParagraph"/>
        <w:ind w:firstLine="0"/>
        <w:rPr>
          <w:sz w:val="24"/>
          <w:szCs w:val="24"/>
        </w:rPr>
      </w:pPr>
      <w:r>
        <w:rPr>
          <w:sz w:val="24"/>
          <w:szCs w:val="24"/>
        </w:rPr>
        <w:t>Tel. no. 0161 225 2199</w:t>
      </w:r>
    </w:p>
    <w:p w14:paraId="78464DCB" w14:textId="77777777" w:rsidR="00A9142F" w:rsidRPr="00A9142F" w:rsidRDefault="00A9142F" w:rsidP="00A9142F">
      <w:pPr>
        <w:rPr>
          <w:sz w:val="24"/>
          <w:szCs w:val="24"/>
        </w:rPr>
      </w:pPr>
    </w:p>
    <w:p w14:paraId="3C236FD0" w14:textId="77777777" w:rsidR="00454E0B" w:rsidRPr="00A9142F" w:rsidRDefault="00FE5200">
      <w:pPr>
        <w:pStyle w:val="Heading1"/>
        <w:numPr>
          <w:ilvl w:val="0"/>
          <w:numId w:val="3"/>
        </w:numPr>
        <w:tabs>
          <w:tab w:val="left" w:pos="461"/>
        </w:tabs>
        <w:ind w:left="460" w:hanging="341"/>
      </w:pPr>
      <w:r w:rsidRPr="00A9142F">
        <w:t>Monitoring</w:t>
      </w:r>
    </w:p>
    <w:p w14:paraId="36855D33" w14:textId="77777777" w:rsidR="00454E0B" w:rsidRPr="00A9142F" w:rsidRDefault="00454E0B">
      <w:pPr>
        <w:pStyle w:val="BodyText"/>
        <w:spacing w:before="2"/>
        <w:rPr>
          <w:sz w:val="28"/>
        </w:rPr>
      </w:pPr>
    </w:p>
    <w:p w14:paraId="355530D0" w14:textId="62617D8B" w:rsidR="00454E0B" w:rsidRPr="00A9142F" w:rsidRDefault="006E309E" w:rsidP="00A9142F">
      <w:pPr>
        <w:rPr>
          <w:sz w:val="24"/>
          <w:szCs w:val="24"/>
        </w:rPr>
      </w:pPr>
      <w:r w:rsidRPr="00A9142F">
        <w:rPr>
          <w:sz w:val="24"/>
          <w:szCs w:val="24"/>
        </w:rPr>
        <w:t>The SENCO at school</w:t>
      </w:r>
      <w:r w:rsidR="001E29CE">
        <w:rPr>
          <w:sz w:val="24"/>
          <w:szCs w:val="24"/>
        </w:rPr>
        <w:t xml:space="preserve"> </w:t>
      </w:r>
      <w:r w:rsidR="001E29CE" w:rsidRPr="001E29CE">
        <w:rPr>
          <w:sz w:val="24"/>
          <w:szCs w:val="24"/>
          <w:highlight w:val="yellow"/>
        </w:rPr>
        <w:t>(</w:t>
      </w:r>
      <w:proofErr w:type="spellStart"/>
      <w:r w:rsidR="001E29CE" w:rsidRPr="001E29CE">
        <w:rPr>
          <w:sz w:val="24"/>
          <w:szCs w:val="24"/>
          <w:highlight w:val="yellow"/>
        </w:rPr>
        <w:t>Ms</w:t>
      </w:r>
      <w:proofErr w:type="spellEnd"/>
      <w:r w:rsidR="001E29CE" w:rsidRPr="001E29CE">
        <w:rPr>
          <w:sz w:val="24"/>
          <w:szCs w:val="24"/>
          <w:highlight w:val="yellow"/>
        </w:rPr>
        <w:t xml:space="preserve"> Thomason-Leigh)</w:t>
      </w:r>
      <w:r w:rsidRPr="00A9142F">
        <w:rPr>
          <w:sz w:val="24"/>
          <w:szCs w:val="24"/>
        </w:rPr>
        <w:t xml:space="preserve"> will provide staff and </w:t>
      </w:r>
      <w:r w:rsidR="00FE5200" w:rsidRPr="00A9142F">
        <w:rPr>
          <w:sz w:val="24"/>
          <w:szCs w:val="24"/>
        </w:rPr>
        <w:t xml:space="preserve">Governors with regular summaries of the impact of this policy on the </w:t>
      </w:r>
      <w:r w:rsidRPr="00A9142F">
        <w:rPr>
          <w:sz w:val="24"/>
          <w:szCs w:val="24"/>
        </w:rPr>
        <w:t>school.</w:t>
      </w:r>
    </w:p>
    <w:p w14:paraId="203E79C0" w14:textId="77777777" w:rsidR="00454E0B" w:rsidRPr="00A9142F" w:rsidRDefault="00454E0B" w:rsidP="00A9142F">
      <w:pPr>
        <w:rPr>
          <w:sz w:val="24"/>
          <w:szCs w:val="24"/>
        </w:rPr>
      </w:pPr>
    </w:p>
    <w:p w14:paraId="17D17A97" w14:textId="77777777" w:rsidR="00454E0B" w:rsidRPr="00A9142F" w:rsidRDefault="006E309E" w:rsidP="00A9142F">
      <w:pPr>
        <w:rPr>
          <w:sz w:val="24"/>
          <w:szCs w:val="24"/>
        </w:rPr>
      </w:pPr>
      <w:r w:rsidRPr="00A9142F">
        <w:rPr>
          <w:sz w:val="24"/>
          <w:szCs w:val="24"/>
        </w:rPr>
        <w:t>The SENCO is</w:t>
      </w:r>
      <w:r w:rsidR="00FE5200" w:rsidRPr="00A9142F">
        <w:rPr>
          <w:sz w:val="24"/>
          <w:szCs w:val="24"/>
        </w:rPr>
        <w:t xml:space="preserve"> involved in supporting teachers </w:t>
      </w:r>
      <w:r w:rsidRPr="00A9142F">
        <w:rPr>
          <w:sz w:val="24"/>
          <w:szCs w:val="24"/>
        </w:rPr>
        <w:t xml:space="preserve">and support staff </w:t>
      </w:r>
      <w:r w:rsidR="00FE5200" w:rsidRPr="00A9142F">
        <w:rPr>
          <w:sz w:val="24"/>
          <w:szCs w:val="24"/>
        </w:rPr>
        <w:t>who draw up intervention plans for children.</w:t>
      </w:r>
    </w:p>
    <w:p w14:paraId="5A58C367" w14:textId="77777777" w:rsidR="00454E0B" w:rsidRDefault="00454E0B">
      <w:pPr>
        <w:spacing w:line="247" w:lineRule="auto"/>
        <w:rPr>
          <w:sz w:val="24"/>
        </w:rPr>
      </w:pPr>
    </w:p>
    <w:sectPr w:rsidR="00454E0B">
      <w:pgSz w:w="11900" w:h="16850"/>
      <w:pgMar w:top="1360" w:right="96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22059"/>
    <w:multiLevelType w:val="hybridMultilevel"/>
    <w:tmpl w:val="7D94F9BA"/>
    <w:lvl w:ilvl="0" w:tplc="1B36488A">
      <w:numFmt w:val="bullet"/>
      <w:lvlText w:val=""/>
      <w:lvlJc w:val="left"/>
      <w:pPr>
        <w:ind w:left="540" w:hanging="353"/>
      </w:pPr>
      <w:rPr>
        <w:rFonts w:ascii="Symbol" w:eastAsia="Symbol" w:hAnsi="Symbol" w:cs="Symbol" w:hint="default"/>
        <w:w w:val="100"/>
        <w:sz w:val="24"/>
        <w:szCs w:val="24"/>
        <w:lang w:val="en-US" w:eastAsia="en-US" w:bidi="en-US"/>
      </w:rPr>
    </w:lvl>
    <w:lvl w:ilvl="1" w:tplc="58067806">
      <w:numFmt w:val="bullet"/>
      <w:lvlText w:val="•"/>
      <w:lvlJc w:val="left"/>
      <w:pPr>
        <w:ind w:left="1483" w:hanging="353"/>
      </w:pPr>
      <w:rPr>
        <w:rFonts w:hint="default"/>
        <w:lang w:val="en-US" w:eastAsia="en-US" w:bidi="en-US"/>
      </w:rPr>
    </w:lvl>
    <w:lvl w:ilvl="2" w:tplc="E3582B78">
      <w:numFmt w:val="bullet"/>
      <w:lvlText w:val="•"/>
      <w:lvlJc w:val="left"/>
      <w:pPr>
        <w:ind w:left="2427" w:hanging="353"/>
      </w:pPr>
      <w:rPr>
        <w:rFonts w:hint="default"/>
        <w:lang w:val="en-US" w:eastAsia="en-US" w:bidi="en-US"/>
      </w:rPr>
    </w:lvl>
    <w:lvl w:ilvl="3" w:tplc="E9E23A5A">
      <w:numFmt w:val="bullet"/>
      <w:lvlText w:val="•"/>
      <w:lvlJc w:val="left"/>
      <w:pPr>
        <w:ind w:left="3371" w:hanging="353"/>
      </w:pPr>
      <w:rPr>
        <w:rFonts w:hint="default"/>
        <w:lang w:val="en-US" w:eastAsia="en-US" w:bidi="en-US"/>
      </w:rPr>
    </w:lvl>
    <w:lvl w:ilvl="4" w:tplc="F2B814E4">
      <w:numFmt w:val="bullet"/>
      <w:lvlText w:val="•"/>
      <w:lvlJc w:val="left"/>
      <w:pPr>
        <w:ind w:left="4315" w:hanging="353"/>
      </w:pPr>
      <w:rPr>
        <w:rFonts w:hint="default"/>
        <w:lang w:val="en-US" w:eastAsia="en-US" w:bidi="en-US"/>
      </w:rPr>
    </w:lvl>
    <w:lvl w:ilvl="5" w:tplc="F2543892">
      <w:numFmt w:val="bullet"/>
      <w:lvlText w:val="•"/>
      <w:lvlJc w:val="left"/>
      <w:pPr>
        <w:ind w:left="5259" w:hanging="353"/>
      </w:pPr>
      <w:rPr>
        <w:rFonts w:hint="default"/>
        <w:lang w:val="en-US" w:eastAsia="en-US" w:bidi="en-US"/>
      </w:rPr>
    </w:lvl>
    <w:lvl w:ilvl="6" w:tplc="A8F8C6A8">
      <w:numFmt w:val="bullet"/>
      <w:lvlText w:val="•"/>
      <w:lvlJc w:val="left"/>
      <w:pPr>
        <w:ind w:left="6203" w:hanging="353"/>
      </w:pPr>
      <w:rPr>
        <w:rFonts w:hint="default"/>
        <w:lang w:val="en-US" w:eastAsia="en-US" w:bidi="en-US"/>
      </w:rPr>
    </w:lvl>
    <w:lvl w:ilvl="7" w:tplc="D148547E">
      <w:numFmt w:val="bullet"/>
      <w:lvlText w:val="•"/>
      <w:lvlJc w:val="left"/>
      <w:pPr>
        <w:ind w:left="7147" w:hanging="353"/>
      </w:pPr>
      <w:rPr>
        <w:rFonts w:hint="default"/>
        <w:lang w:val="en-US" w:eastAsia="en-US" w:bidi="en-US"/>
      </w:rPr>
    </w:lvl>
    <w:lvl w:ilvl="8" w:tplc="C53E9844">
      <w:numFmt w:val="bullet"/>
      <w:lvlText w:val="•"/>
      <w:lvlJc w:val="left"/>
      <w:pPr>
        <w:ind w:left="8091" w:hanging="353"/>
      </w:pPr>
      <w:rPr>
        <w:rFonts w:hint="default"/>
        <w:lang w:val="en-US" w:eastAsia="en-US" w:bidi="en-US"/>
      </w:rPr>
    </w:lvl>
  </w:abstractNum>
  <w:abstractNum w:abstractNumId="1" w15:restartNumberingAfterBreak="0">
    <w:nsid w:val="254D33AC"/>
    <w:multiLevelType w:val="hybridMultilevel"/>
    <w:tmpl w:val="29DC51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30008C4"/>
    <w:multiLevelType w:val="hybridMultilevel"/>
    <w:tmpl w:val="CEA4FD6E"/>
    <w:lvl w:ilvl="0" w:tplc="E8C43724">
      <w:numFmt w:val="bullet"/>
      <w:lvlText w:val=""/>
      <w:lvlJc w:val="left"/>
      <w:pPr>
        <w:ind w:left="540" w:hanging="353"/>
      </w:pPr>
      <w:rPr>
        <w:rFonts w:ascii="Symbol" w:eastAsia="Symbol" w:hAnsi="Symbol" w:cs="Symbol" w:hint="default"/>
        <w:w w:val="100"/>
        <w:sz w:val="24"/>
        <w:szCs w:val="24"/>
        <w:lang w:val="en-US" w:eastAsia="en-US" w:bidi="en-US"/>
      </w:rPr>
    </w:lvl>
    <w:lvl w:ilvl="1" w:tplc="CD386C0A">
      <w:numFmt w:val="bullet"/>
      <w:lvlText w:val=""/>
      <w:lvlJc w:val="left"/>
      <w:pPr>
        <w:ind w:left="840" w:hanging="360"/>
      </w:pPr>
      <w:rPr>
        <w:rFonts w:ascii="Symbol" w:eastAsia="Symbol" w:hAnsi="Symbol" w:cs="Symbol" w:hint="default"/>
        <w:w w:val="100"/>
        <w:sz w:val="24"/>
        <w:szCs w:val="24"/>
        <w:lang w:val="en-US" w:eastAsia="en-US" w:bidi="en-US"/>
      </w:rPr>
    </w:lvl>
    <w:lvl w:ilvl="2" w:tplc="16C835C6">
      <w:numFmt w:val="bullet"/>
      <w:lvlText w:val="•"/>
      <w:lvlJc w:val="left"/>
      <w:pPr>
        <w:ind w:left="1855" w:hanging="360"/>
      </w:pPr>
      <w:rPr>
        <w:rFonts w:hint="default"/>
        <w:lang w:val="en-US" w:eastAsia="en-US" w:bidi="en-US"/>
      </w:rPr>
    </w:lvl>
    <w:lvl w:ilvl="3" w:tplc="6EFE8796">
      <w:numFmt w:val="bullet"/>
      <w:lvlText w:val="•"/>
      <w:lvlJc w:val="left"/>
      <w:pPr>
        <w:ind w:left="2870" w:hanging="360"/>
      </w:pPr>
      <w:rPr>
        <w:rFonts w:hint="default"/>
        <w:lang w:val="en-US" w:eastAsia="en-US" w:bidi="en-US"/>
      </w:rPr>
    </w:lvl>
    <w:lvl w:ilvl="4" w:tplc="0D909598">
      <w:numFmt w:val="bullet"/>
      <w:lvlText w:val="•"/>
      <w:lvlJc w:val="left"/>
      <w:pPr>
        <w:ind w:left="3886" w:hanging="360"/>
      </w:pPr>
      <w:rPr>
        <w:rFonts w:hint="default"/>
        <w:lang w:val="en-US" w:eastAsia="en-US" w:bidi="en-US"/>
      </w:rPr>
    </w:lvl>
    <w:lvl w:ilvl="5" w:tplc="5C885F5A">
      <w:numFmt w:val="bullet"/>
      <w:lvlText w:val="•"/>
      <w:lvlJc w:val="left"/>
      <w:pPr>
        <w:ind w:left="4901" w:hanging="360"/>
      </w:pPr>
      <w:rPr>
        <w:rFonts w:hint="default"/>
        <w:lang w:val="en-US" w:eastAsia="en-US" w:bidi="en-US"/>
      </w:rPr>
    </w:lvl>
    <w:lvl w:ilvl="6" w:tplc="7E5E7650">
      <w:numFmt w:val="bullet"/>
      <w:lvlText w:val="•"/>
      <w:lvlJc w:val="left"/>
      <w:pPr>
        <w:ind w:left="5917" w:hanging="360"/>
      </w:pPr>
      <w:rPr>
        <w:rFonts w:hint="default"/>
        <w:lang w:val="en-US" w:eastAsia="en-US" w:bidi="en-US"/>
      </w:rPr>
    </w:lvl>
    <w:lvl w:ilvl="7" w:tplc="51B60EA4">
      <w:numFmt w:val="bullet"/>
      <w:lvlText w:val="•"/>
      <w:lvlJc w:val="left"/>
      <w:pPr>
        <w:ind w:left="6932" w:hanging="360"/>
      </w:pPr>
      <w:rPr>
        <w:rFonts w:hint="default"/>
        <w:lang w:val="en-US" w:eastAsia="en-US" w:bidi="en-US"/>
      </w:rPr>
    </w:lvl>
    <w:lvl w:ilvl="8" w:tplc="0D888558">
      <w:numFmt w:val="bullet"/>
      <w:lvlText w:val="•"/>
      <w:lvlJc w:val="left"/>
      <w:pPr>
        <w:ind w:left="7948" w:hanging="360"/>
      </w:pPr>
      <w:rPr>
        <w:rFonts w:hint="default"/>
        <w:lang w:val="en-US" w:eastAsia="en-US" w:bidi="en-US"/>
      </w:rPr>
    </w:lvl>
  </w:abstractNum>
  <w:abstractNum w:abstractNumId="3" w15:restartNumberingAfterBreak="0">
    <w:nsid w:val="47C76D92"/>
    <w:multiLevelType w:val="hybridMultilevel"/>
    <w:tmpl w:val="549A2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4E1E58"/>
    <w:multiLevelType w:val="hybridMultilevel"/>
    <w:tmpl w:val="7C2E7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69509D"/>
    <w:multiLevelType w:val="hybridMultilevel"/>
    <w:tmpl w:val="CD3C2F88"/>
    <w:lvl w:ilvl="0" w:tplc="D00847B8">
      <w:start w:val="1"/>
      <w:numFmt w:val="decimal"/>
      <w:lvlText w:val="%1."/>
      <w:lvlJc w:val="left"/>
      <w:pPr>
        <w:ind w:left="456" w:hanging="336"/>
        <w:jc w:val="left"/>
      </w:pPr>
      <w:rPr>
        <w:rFonts w:ascii="Arial" w:eastAsia="Arial" w:hAnsi="Arial" w:cs="Arial" w:hint="default"/>
        <w:b/>
        <w:bCs/>
        <w:spacing w:val="-1"/>
        <w:w w:val="100"/>
        <w:sz w:val="24"/>
        <w:szCs w:val="24"/>
        <w:lang w:val="en-US" w:eastAsia="en-US" w:bidi="en-US"/>
      </w:rPr>
    </w:lvl>
    <w:lvl w:ilvl="1" w:tplc="C4C8D4C8">
      <w:numFmt w:val="bullet"/>
      <w:lvlText w:val=""/>
      <w:lvlJc w:val="left"/>
      <w:pPr>
        <w:ind w:left="540" w:hanging="279"/>
      </w:pPr>
      <w:rPr>
        <w:rFonts w:ascii="Symbol" w:eastAsia="Symbol" w:hAnsi="Symbol" w:cs="Symbol" w:hint="default"/>
        <w:w w:val="100"/>
        <w:sz w:val="24"/>
        <w:szCs w:val="24"/>
        <w:lang w:val="en-US" w:eastAsia="en-US" w:bidi="en-US"/>
      </w:rPr>
    </w:lvl>
    <w:lvl w:ilvl="2" w:tplc="9A66E496">
      <w:numFmt w:val="bullet"/>
      <w:lvlText w:val="•"/>
      <w:lvlJc w:val="left"/>
      <w:pPr>
        <w:ind w:left="1588" w:hanging="279"/>
      </w:pPr>
      <w:rPr>
        <w:rFonts w:hint="default"/>
        <w:lang w:val="en-US" w:eastAsia="en-US" w:bidi="en-US"/>
      </w:rPr>
    </w:lvl>
    <w:lvl w:ilvl="3" w:tplc="E196F8D4">
      <w:numFmt w:val="bullet"/>
      <w:lvlText w:val="•"/>
      <w:lvlJc w:val="left"/>
      <w:pPr>
        <w:ind w:left="2637" w:hanging="279"/>
      </w:pPr>
      <w:rPr>
        <w:rFonts w:hint="default"/>
        <w:lang w:val="en-US" w:eastAsia="en-US" w:bidi="en-US"/>
      </w:rPr>
    </w:lvl>
    <w:lvl w:ilvl="4" w:tplc="A9604E1A">
      <w:numFmt w:val="bullet"/>
      <w:lvlText w:val="•"/>
      <w:lvlJc w:val="left"/>
      <w:pPr>
        <w:ind w:left="3686" w:hanging="279"/>
      </w:pPr>
      <w:rPr>
        <w:rFonts w:hint="default"/>
        <w:lang w:val="en-US" w:eastAsia="en-US" w:bidi="en-US"/>
      </w:rPr>
    </w:lvl>
    <w:lvl w:ilvl="5" w:tplc="AA865B44">
      <w:numFmt w:val="bullet"/>
      <w:lvlText w:val="•"/>
      <w:lvlJc w:val="left"/>
      <w:pPr>
        <w:ind w:left="4735" w:hanging="279"/>
      </w:pPr>
      <w:rPr>
        <w:rFonts w:hint="default"/>
        <w:lang w:val="en-US" w:eastAsia="en-US" w:bidi="en-US"/>
      </w:rPr>
    </w:lvl>
    <w:lvl w:ilvl="6" w:tplc="D8A4A4AE">
      <w:numFmt w:val="bullet"/>
      <w:lvlText w:val="•"/>
      <w:lvlJc w:val="left"/>
      <w:pPr>
        <w:ind w:left="5784" w:hanging="279"/>
      </w:pPr>
      <w:rPr>
        <w:rFonts w:hint="default"/>
        <w:lang w:val="en-US" w:eastAsia="en-US" w:bidi="en-US"/>
      </w:rPr>
    </w:lvl>
    <w:lvl w:ilvl="7" w:tplc="128E35EE">
      <w:numFmt w:val="bullet"/>
      <w:lvlText w:val="•"/>
      <w:lvlJc w:val="left"/>
      <w:pPr>
        <w:ind w:left="6832" w:hanging="279"/>
      </w:pPr>
      <w:rPr>
        <w:rFonts w:hint="default"/>
        <w:lang w:val="en-US" w:eastAsia="en-US" w:bidi="en-US"/>
      </w:rPr>
    </w:lvl>
    <w:lvl w:ilvl="8" w:tplc="415CDE34">
      <w:numFmt w:val="bullet"/>
      <w:lvlText w:val="•"/>
      <w:lvlJc w:val="left"/>
      <w:pPr>
        <w:ind w:left="7881" w:hanging="279"/>
      </w:pPr>
      <w:rPr>
        <w:rFonts w:hint="default"/>
        <w:lang w:val="en-US" w:eastAsia="en-US" w:bidi="en-US"/>
      </w:rPr>
    </w:lvl>
  </w:abstractNum>
  <w:num w:numId="1" w16cid:durableId="437456991">
    <w:abstractNumId w:val="2"/>
  </w:num>
  <w:num w:numId="2" w16cid:durableId="1254362266">
    <w:abstractNumId w:val="0"/>
  </w:num>
  <w:num w:numId="3" w16cid:durableId="1249772905">
    <w:abstractNumId w:val="5"/>
  </w:num>
  <w:num w:numId="4" w16cid:durableId="1325159814">
    <w:abstractNumId w:val="3"/>
  </w:num>
  <w:num w:numId="5" w16cid:durableId="1841193394">
    <w:abstractNumId w:val="4"/>
  </w:num>
  <w:num w:numId="6" w16cid:durableId="736241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E0B"/>
    <w:rsid w:val="0001008B"/>
    <w:rsid w:val="00040787"/>
    <w:rsid w:val="000753AE"/>
    <w:rsid w:val="000E7572"/>
    <w:rsid w:val="00115CCF"/>
    <w:rsid w:val="001E29CE"/>
    <w:rsid w:val="0023751D"/>
    <w:rsid w:val="002B2DC6"/>
    <w:rsid w:val="002B5451"/>
    <w:rsid w:val="00366707"/>
    <w:rsid w:val="0041385C"/>
    <w:rsid w:val="00454E0B"/>
    <w:rsid w:val="004561C8"/>
    <w:rsid w:val="004A6181"/>
    <w:rsid w:val="004E130E"/>
    <w:rsid w:val="005172AC"/>
    <w:rsid w:val="005431AD"/>
    <w:rsid w:val="00606005"/>
    <w:rsid w:val="006E1096"/>
    <w:rsid w:val="006E309E"/>
    <w:rsid w:val="00775497"/>
    <w:rsid w:val="0078559C"/>
    <w:rsid w:val="007B10E7"/>
    <w:rsid w:val="008C0003"/>
    <w:rsid w:val="009B0B2C"/>
    <w:rsid w:val="00A9142F"/>
    <w:rsid w:val="00AC6322"/>
    <w:rsid w:val="00AC7A9F"/>
    <w:rsid w:val="00B500B2"/>
    <w:rsid w:val="00B82547"/>
    <w:rsid w:val="00BA0625"/>
    <w:rsid w:val="00C02257"/>
    <w:rsid w:val="00C36A3F"/>
    <w:rsid w:val="00C4727F"/>
    <w:rsid w:val="00C47479"/>
    <w:rsid w:val="00CA3F45"/>
    <w:rsid w:val="00D9201B"/>
    <w:rsid w:val="00DC24F8"/>
    <w:rsid w:val="00E21A13"/>
    <w:rsid w:val="00EE3F2D"/>
    <w:rsid w:val="00F72A7E"/>
    <w:rsid w:val="00FC1654"/>
    <w:rsid w:val="00FE5200"/>
    <w:rsid w:val="00FE52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34280C10"/>
  <w15:docId w15:val="{D6D854C4-A28E-48F9-BFE9-72A6AAE93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99"/>
      <w:ind w:left="1547" w:right="1567"/>
      <w:jc w:val="center"/>
    </w:pPr>
    <w:rPr>
      <w:b/>
      <w:bCs/>
      <w:sz w:val="60"/>
      <w:szCs w:val="60"/>
    </w:rPr>
  </w:style>
  <w:style w:type="paragraph" w:styleId="ListParagraph">
    <w:name w:val="List Paragraph"/>
    <w:basedOn w:val="Normal"/>
    <w:uiPriority w:val="1"/>
    <w:qFormat/>
    <w:pPr>
      <w:ind w:left="540" w:hanging="353"/>
    </w:pPr>
  </w:style>
  <w:style w:type="paragraph" w:customStyle="1" w:styleId="TableParagraph">
    <w:name w:val="Table Paragraph"/>
    <w:basedOn w:val="Normal"/>
    <w:uiPriority w:val="1"/>
    <w:qFormat/>
    <w:pPr>
      <w:spacing w:line="252" w:lineRule="exact"/>
      <w:ind w:left="8"/>
    </w:pPr>
  </w:style>
  <w:style w:type="paragraph" w:styleId="NoSpacing">
    <w:name w:val="No Spacing"/>
    <w:uiPriority w:val="1"/>
    <w:qFormat/>
    <w:rsid w:val="00A9142F"/>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oleObject" Target="embeddings/oleObject2.bin"/><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81876f-f6b0-48c7-b9cd-2a7bf6fa3902" xsi:nil="true"/>
    <lcf76f155ced4ddcb4097134ff3c332f xmlns="9ae2d222-c155-46de-b677-9a3f4c7ced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2264431040FE468F9171D796896646" ma:contentTypeVersion="11" ma:contentTypeDescription="Create a new document." ma:contentTypeScope="" ma:versionID="8dd7b25dd8eff8c871d47aa6bbf0134e">
  <xsd:schema xmlns:xsd="http://www.w3.org/2001/XMLSchema" xmlns:xs="http://www.w3.org/2001/XMLSchema" xmlns:p="http://schemas.microsoft.com/office/2006/metadata/properties" xmlns:ns2="9ae2d222-c155-46de-b677-9a3f4c7ced63" xmlns:ns3="3881876f-f6b0-48c7-b9cd-2a7bf6fa3902" targetNamespace="http://schemas.microsoft.com/office/2006/metadata/properties" ma:root="true" ma:fieldsID="14e102707ff7de136516cc52bdaa2cca" ns2:_="" ns3:_="">
    <xsd:import namespace="9ae2d222-c155-46de-b677-9a3f4c7ced63"/>
    <xsd:import namespace="3881876f-f6b0-48c7-b9cd-2a7bf6fa39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2d222-c155-46de-b677-9a3f4c7ce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499199-8dcb-4aed-a955-c5b4e33f3bc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81876f-f6b0-48c7-b9cd-2a7bf6fa39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0f3261-bf82-4fd3-a55f-7fd926365f73}" ma:internalName="TaxCatchAll" ma:showField="CatchAllData" ma:web="3881876f-f6b0-48c7-b9cd-2a7bf6fa39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ED17C-CD6C-408F-9FFD-AA3420EB9691}">
  <ds:schemaRefs>
    <ds:schemaRef ds:uri="http://schemas.microsoft.com/office/2006/metadata/properties"/>
    <ds:schemaRef ds:uri="http://schemas.microsoft.com/office/infopath/2007/PartnerControls"/>
    <ds:schemaRef ds:uri="3881876f-f6b0-48c7-b9cd-2a7bf6fa3902"/>
    <ds:schemaRef ds:uri="9ae2d222-c155-46de-b677-9a3f4c7ced63"/>
  </ds:schemaRefs>
</ds:datastoreItem>
</file>

<file path=customXml/itemProps2.xml><?xml version="1.0" encoding="utf-8"?>
<ds:datastoreItem xmlns:ds="http://schemas.openxmlformats.org/officeDocument/2006/customXml" ds:itemID="{CDAE3303-B7DE-4C04-92A6-5F0B3AED3FE2}">
  <ds:schemaRefs>
    <ds:schemaRef ds:uri="http://schemas.microsoft.com/sharepoint/v3/contenttype/forms"/>
  </ds:schemaRefs>
</ds:datastoreItem>
</file>

<file path=customXml/itemProps3.xml><?xml version="1.0" encoding="utf-8"?>
<ds:datastoreItem xmlns:ds="http://schemas.openxmlformats.org/officeDocument/2006/customXml" ds:itemID="{1B1FC308-CC85-4C80-8B95-DB8E750D4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2d222-c155-46de-b677-9a3f4c7ced63"/>
    <ds:schemaRef ds:uri="3881876f-f6b0-48c7-b9cd-2a7bf6fa3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1166</Words>
  <Characters>6650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Machon</dc:creator>
  <cp:lastModifiedBy>J Parker</cp:lastModifiedBy>
  <cp:revision>3</cp:revision>
  <dcterms:created xsi:type="dcterms:W3CDTF">2025-11-12T09:53:00Z</dcterms:created>
  <dcterms:modified xsi:type="dcterms:W3CDTF">2025-12-01T21:00:00Z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2019-03-08T00:00:00Z</vt:filetime>
  </property>
  <property fmtid="{D5CDD505-2E9C-101B-9397-08002B2CF9AE}" pid="3" name="Creator">
    <vt:lpwstr>Acrobat PDFMaker 19 for Word</vt:lpwstr>
  </property>
  <property fmtid="{D5CDD505-2E9C-101B-9397-08002B2CF9AE}" pid="4" name="LastSaved">
    <vt:filetime>2019-10-07T00:00:00Z</vt:filetime>
  </property>
  <property fmtid="{D5CDD505-2E9C-101B-9397-08002B2CF9AE}" pid="5" name="ContentTypeId">
    <vt:lpwstr>0x010100FC2264431040FE468F9171D796896646</vt:lpwstr>
  </property>
  <property fmtid="{D5CDD505-2E9C-101B-9397-08002B2CF9AE}" pid="6" name="MediaServiceImageTags">
    <vt:lpwstr/>
  </property>
</Properties>
</file>