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54B1" w14:textId="0BFF5582" w:rsidR="00E66558" w:rsidRDefault="009D71E8">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D52015">
        <w:t xml:space="preserve"> 2025</w:t>
      </w:r>
      <w:r w:rsidR="00FA3309">
        <w:t>-26</w:t>
      </w:r>
    </w:p>
    <w:p w14:paraId="2A7D54B2" w14:textId="72650C46" w:rsidR="00E66558" w:rsidRDefault="009D71E8">
      <w:pPr>
        <w:pStyle w:val="Heading2"/>
        <w:rPr>
          <w:b w:val="0"/>
          <w:bCs/>
          <w:color w:val="auto"/>
          <w:sz w:val="24"/>
          <w:szCs w:val="24"/>
        </w:rPr>
      </w:pPr>
      <w:r>
        <w:rPr>
          <w:b w:val="0"/>
          <w:bCs/>
          <w:color w:val="auto"/>
          <w:sz w:val="24"/>
          <w:szCs w:val="24"/>
        </w:rPr>
        <w:t>This statement details our school’s use of pupil pr</w:t>
      </w:r>
      <w:r w:rsidR="007142DA">
        <w:rPr>
          <w:b w:val="0"/>
          <w:bCs/>
          <w:color w:val="auto"/>
          <w:sz w:val="24"/>
          <w:szCs w:val="24"/>
        </w:rPr>
        <w:t xml:space="preserve">emium </w:t>
      </w:r>
      <w:r>
        <w:rPr>
          <w:b w:val="0"/>
          <w:bCs/>
          <w:color w:val="auto"/>
          <w:sz w:val="24"/>
          <w:szCs w:val="24"/>
        </w:rPr>
        <w:t xml:space="preserve">funding to help improve the attainment of our disadvantaged pupils. </w:t>
      </w:r>
    </w:p>
    <w:p w14:paraId="2A7D54B3" w14:textId="77777777" w:rsidR="00E66558" w:rsidRDefault="009D71E8">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5F400418">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E66558" w14:paraId="2A7D54BA" w14:textId="77777777" w:rsidTr="5F400418">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77777777" w:rsidR="00E66558" w:rsidRDefault="009D71E8">
            <w:pPr>
              <w:pStyle w:val="TableRow"/>
            </w:pPr>
            <w:r>
              <w:t>School name</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3361F33C" w:rsidR="00E66558" w:rsidRDefault="00063261">
            <w:pPr>
              <w:pStyle w:val="TableRow"/>
            </w:pPr>
            <w:r>
              <w:t>St Clements C of E Primary</w:t>
            </w:r>
          </w:p>
        </w:tc>
      </w:tr>
      <w:tr w:rsidR="00E66558" w14:paraId="2A7D54BD" w14:textId="77777777" w:rsidTr="5F400418">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77777777" w:rsidR="00E66558" w:rsidRDefault="009D71E8">
            <w:pPr>
              <w:pStyle w:val="TableRow"/>
            </w:pPr>
            <w:r>
              <w:t xml:space="preserve">Number of pupils in school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2CE4A10E" w:rsidR="00E66558" w:rsidRPr="00FA3309" w:rsidRDefault="00D52015" w:rsidP="0758394C">
            <w:pPr>
              <w:pStyle w:val="TableRow"/>
              <w:rPr>
                <w:color w:val="000000" w:themeColor="text1"/>
              </w:rPr>
            </w:pPr>
            <w:r w:rsidRPr="0758394C">
              <w:rPr>
                <w:color w:val="000000" w:themeColor="text1"/>
              </w:rPr>
              <w:t>2</w:t>
            </w:r>
            <w:r w:rsidR="6DDDD459" w:rsidRPr="0758394C">
              <w:rPr>
                <w:color w:val="000000" w:themeColor="text1"/>
              </w:rPr>
              <w:t>3</w:t>
            </w:r>
            <w:r w:rsidR="00B50D53">
              <w:rPr>
                <w:color w:val="000000" w:themeColor="text1"/>
              </w:rPr>
              <w:t>6</w:t>
            </w:r>
            <w:r w:rsidR="00187D6F" w:rsidRPr="0758394C">
              <w:rPr>
                <w:color w:val="000000" w:themeColor="text1"/>
              </w:rPr>
              <w:t xml:space="preserve"> </w:t>
            </w:r>
            <w:proofErr w:type="spellStart"/>
            <w:r w:rsidR="452BA5DD" w:rsidRPr="00B50D53">
              <w:rPr>
                <w:color w:val="000000" w:themeColor="text1"/>
              </w:rPr>
              <w:t>inc</w:t>
            </w:r>
            <w:proofErr w:type="spellEnd"/>
            <w:r w:rsidR="00187D6F" w:rsidRPr="00B50D53">
              <w:rPr>
                <w:color w:val="000000" w:themeColor="text1"/>
              </w:rPr>
              <w:t xml:space="preserve"> 2</w:t>
            </w:r>
            <w:r w:rsidR="00B50D53" w:rsidRPr="00B50D53">
              <w:rPr>
                <w:color w:val="000000" w:themeColor="text1"/>
              </w:rPr>
              <w:t>3</w:t>
            </w:r>
            <w:r w:rsidR="00187D6F" w:rsidRPr="00B50D53">
              <w:rPr>
                <w:color w:val="000000" w:themeColor="text1"/>
              </w:rPr>
              <w:t xml:space="preserve"> </w:t>
            </w:r>
            <w:proofErr w:type="spellStart"/>
            <w:r w:rsidR="00187D6F" w:rsidRPr="00B50D53">
              <w:rPr>
                <w:color w:val="000000" w:themeColor="text1"/>
              </w:rPr>
              <w:t>Nsy</w:t>
            </w:r>
            <w:proofErr w:type="spellEnd"/>
            <w:r w:rsidR="00187D6F" w:rsidRPr="0758394C">
              <w:rPr>
                <w:color w:val="000000" w:themeColor="text1"/>
              </w:rPr>
              <w:t xml:space="preserve"> </w:t>
            </w:r>
            <w:r w:rsidR="6BE5118D" w:rsidRPr="0758394C">
              <w:rPr>
                <w:color w:val="000000" w:themeColor="text1"/>
              </w:rPr>
              <w:t xml:space="preserve">as at </w:t>
            </w:r>
            <w:r w:rsidR="007410D6">
              <w:rPr>
                <w:color w:val="000000" w:themeColor="text1"/>
              </w:rPr>
              <w:t>17.7.26</w:t>
            </w:r>
          </w:p>
        </w:tc>
      </w:tr>
      <w:tr w:rsidR="00E66558" w:rsidRPr="007552B2" w14:paraId="2A7D54C0" w14:textId="77777777" w:rsidTr="5F400418">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7222342E" w:rsidR="00E66558" w:rsidRPr="007552B2" w:rsidRDefault="009D71E8" w:rsidP="0758394C">
            <w:pPr>
              <w:pStyle w:val="TableRow"/>
              <w:rPr>
                <w:b/>
                <w:bCs/>
              </w:rPr>
            </w:pPr>
            <w:r w:rsidRPr="0758394C">
              <w:rPr>
                <w:b/>
                <w:bCs/>
              </w:rP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4C8EBCE0" w:rsidR="00E66558" w:rsidRPr="00FA3309" w:rsidRDefault="00187D6F" w:rsidP="5F400418">
            <w:pPr>
              <w:pStyle w:val="TableRow"/>
            </w:pPr>
            <w:r w:rsidRPr="5F400418">
              <w:rPr>
                <w:color w:val="000000" w:themeColor="text1"/>
              </w:rPr>
              <w:t>5</w:t>
            </w:r>
            <w:r w:rsidR="00866739">
              <w:rPr>
                <w:color w:val="000000" w:themeColor="text1"/>
              </w:rPr>
              <w:t>7</w:t>
            </w:r>
            <w:r w:rsidRPr="5F400418">
              <w:rPr>
                <w:color w:val="000000" w:themeColor="text1"/>
              </w:rPr>
              <w:t>.</w:t>
            </w:r>
            <w:r w:rsidR="00866739">
              <w:rPr>
                <w:color w:val="000000" w:themeColor="text1"/>
              </w:rPr>
              <w:t>7</w:t>
            </w:r>
            <w:r w:rsidRPr="5F400418">
              <w:rPr>
                <w:color w:val="000000" w:themeColor="text1"/>
              </w:rPr>
              <w:t xml:space="preserve">% </w:t>
            </w:r>
            <w:r w:rsidRPr="00866739">
              <w:rPr>
                <w:color w:val="000000" w:themeColor="text1"/>
              </w:rPr>
              <w:t xml:space="preserve">no </w:t>
            </w:r>
            <w:proofErr w:type="spellStart"/>
            <w:r w:rsidRPr="00866739">
              <w:rPr>
                <w:color w:val="000000" w:themeColor="text1"/>
              </w:rPr>
              <w:t>Nsy</w:t>
            </w:r>
            <w:proofErr w:type="spellEnd"/>
          </w:p>
        </w:tc>
      </w:tr>
      <w:tr w:rsidR="00E66558" w14:paraId="2A7D54C3" w14:textId="77777777" w:rsidTr="5F400418">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77777777" w:rsidR="00E66558" w:rsidRDefault="009D71E8">
            <w:pPr>
              <w:pStyle w:val="TableRow"/>
            </w:pPr>
            <w:r>
              <w:rPr>
                <w:szCs w:val="22"/>
              </w:rPr>
              <w:t xml:space="preserve">Academic year/years that our current pupil premium strategy plan covers </w:t>
            </w:r>
            <w:r>
              <w:rPr>
                <w:b/>
                <w:bCs/>
                <w:szCs w:val="22"/>
              </w:rPr>
              <w:t>(3 year plans are recommended)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2" w14:textId="6071CD61" w:rsidR="00063261" w:rsidRDefault="00063261" w:rsidP="00D52015">
            <w:pPr>
              <w:pStyle w:val="TableRow"/>
              <w:ind w:left="0"/>
            </w:pPr>
            <w:r>
              <w:t>2025</w:t>
            </w:r>
            <w:r w:rsidR="00FA3309">
              <w:t>-2026</w:t>
            </w:r>
          </w:p>
        </w:tc>
      </w:tr>
      <w:tr w:rsidR="00E66558" w14:paraId="2A7D54C6" w14:textId="77777777" w:rsidTr="5F400418">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77777777" w:rsidR="00E66558" w:rsidRDefault="009D71E8">
            <w:pPr>
              <w:pStyle w:val="TableRow"/>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5" w14:textId="3E1DC66F" w:rsidR="00E66558" w:rsidRDefault="00FA3309" w:rsidP="00555479">
            <w:pPr>
              <w:pStyle w:val="TableRow"/>
              <w:ind w:left="0"/>
            </w:pPr>
            <w:r>
              <w:t>23</w:t>
            </w:r>
            <w:r w:rsidRPr="00FA3309">
              <w:rPr>
                <w:vertAlign w:val="superscript"/>
              </w:rPr>
              <w:t>rd</w:t>
            </w:r>
            <w:r>
              <w:t xml:space="preserve"> </w:t>
            </w:r>
            <w:r w:rsidR="00D52015">
              <w:t>September 202</w:t>
            </w:r>
            <w:r>
              <w:t>5</w:t>
            </w:r>
          </w:p>
        </w:tc>
      </w:tr>
      <w:tr w:rsidR="00E66558" w14:paraId="2A7D54C9" w14:textId="77777777" w:rsidTr="5F400418">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7777777" w:rsidR="00E66558" w:rsidRDefault="009D71E8">
            <w:pPr>
              <w:pStyle w:val="TableRow"/>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8" w14:textId="4CC02176" w:rsidR="00E66558" w:rsidRDefault="00D52015">
            <w:pPr>
              <w:pStyle w:val="TableRow"/>
            </w:pPr>
            <w:r>
              <w:t>July 202</w:t>
            </w:r>
            <w:r w:rsidR="00FA3309">
              <w:t>6</w:t>
            </w:r>
          </w:p>
        </w:tc>
      </w:tr>
      <w:tr w:rsidR="00E66558" w14:paraId="2A7D54CC" w14:textId="77777777" w:rsidTr="5F400418">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77777777" w:rsidR="00E66558" w:rsidRDefault="009D71E8">
            <w:pPr>
              <w:pStyle w:val="TableRow"/>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0C7263FA" w:rsidR="00E66558" w:rsidRDefault="00063261">
            <w:pPr>
              <w:pStyle w:val="TableRow"/>
            </w:pPr>
            <w:r>
              <w:t>Eleanor Ward- Chair of Governors</w:t>
            </w:r>
          </w:p>
        </w:tc>
      </w:tr>
      <w:tr w:rsidR="00E66558" w14:paraId="2A7D54CF" w14:textId="77777777" w:rsidTr="5F400418">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77777777" w:rsidR="00E66558" w:rsidRDefault="009D71E8">
            <w:pPr>
              <w:pStyle w:val="TableRow"/>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02014F7F" w:rsidR="00E66558" w:rsidRDefault="00063261">
            <w:pPr>
              <w:pStyle w:val="TableRow"/>
            </w:pPr>
            <w:r>
              <w:t>Jane Parker- Head Teacher</w:t>
            </w:r>
          </w:p>
        </w:tc>
      </w:tr>
      <w:tr w:rsidR="00E66558" w14:paraId="2A7D54D2" w14:textId="77777777" w:rsidTr="5F400418">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0" w14:textId="0A99C70C" w:rsidR="00E66558" w:rsidRDefault="00063261">
            <w:pPr>
              <w:pStyle w:val="TableRow"/>
            </w:pPr>
            <w:r>
              <w:t>Governor</w:t>
            </w:r>
            <w:r w:rsidR="009D71E8">
              <w:rPr>
                <w:szCs w:val="22"/>
              </w:rPr>
              <w:t xml:space="preserve"> </w:t>
            </w:r>
            <w:r w:rsidR="009D71E8">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1" w14:textId="09C7C07E" w:rsidR="00E66558" w:rsidRDefault="00063261">
            <w:pPr>
              <w:pStyle w:val="TableRow"/>
            </w:pPr>
            <w:r>
              <w:t>Tony Daly- PPG link governor</w:t>
            </w:r>
          </w:p>
        </w:tc>
      </w:tr>
    </w:tbl>
    <w:bookmarkEnd w:id="2"/>
    <w:bookmarkEnd w:id="3"/>
    <w:bookmarkEnd w:id="4"/>
    <w:p w14:paraId="2A7D54D3" w14:textId="77777777" w:rsidR="00E66558" w:rsidRDefault="009D71E8">
      <w:pPr>
        <w:spacing w:before="480" w:line="240" w:lineRule="auto"/>
        <w:rPr>
          <w:b/>
          <w:color w:val="104F75"/>
          <w:sz w:val="32"/>
          <w:szCs w:val="32"/>
        </w:rPr>
      </w:pPr>
      <w:r>
        <w:rPr>
          <w:b/>
          <w:color w:val="104F75"/>
          <w:sz w:val="32"/>
          <w:szCs w:val="32"/>
        </w:rPr>
        <w:t>Funding overview</w:t>
      </w:r>
    </w:p>
    <w:tbl>
      <w:tblPr>
        <w:tblW w:w="9634" w:type="dxa"/>
        <w:tblCellMar>
          <w:left w:w="10" w:type="dxa"/>
          <w:right w:w="10" w:type="dxa"/>
        </w:tblCellMar>
        <w:tblLook w:val="04A0" w:firstRow="1" w:lastRow="0" w:firstColumn="1" w:lastColumn="0" w:noHBand="0" w:noVBand="1"/>
      </w:tblPr>
      <w:tblGrid>
        <w:gridCol w:w="6516"/>
        <w:gridCol w:w="3118"/>
      </w:tblGrid>
      <w:tr w:rsidR="00E66558" w14:paraId="2A7D54D6" w14:textId="77777777" w:rsidTr="263E451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rsidTr="263E451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E66558" w:rsidRDefault="009D71E8">
            <w:pPr>
              <w:pStyle w:val="TableRow"/>
            </w:pPr>
            <w:r>
              <w:t>Pupil premium funding allocation this academic year</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3F9F49" w14:textId="2698498A" w:rsidR="00BB0A03" w:rsidRPr="00026E3F" w:rsidRDefault="043271AF">
            <w:pPr>
              <w:pStyle w:val="TableRow"/>
            </w:pPr>
            <w:r w:rsidRPr="263E451C">
              <w:rPr>
                <w:b/>
                <w:bCs/>
              </w:rPr>
              <w:t>£</w:t>
            </w:r>
            <w:r w:rsidR="2B542F89" w:rsidRPr="263E451C">
              <w:rPr>
                <w:b/>
                <w:bCs/>
              </w:rPr>
              <w:t>3</w:t>
            </w:r>
            <w:r w:rsidRPr="263E451C">
              <w:rPr>
                <w:b/>
                <w:bCs/>
              </w:rPr>
              <w:t>,</w:t>
            </w:r>
            <w:r w:rsidR="2D6CA60A" w:rsidRPr="263E451C">
              <w:rPr>
                <w:b/>
                <w:bCs/>
              </w:rPr>
              <w:t>563</w:t>
            </w:r>
            <w:r w:rsidRPr="263E451C">
              <w:rPr>
                <w:b/>
                <w:bCs/>
              </w:rPr>
              <w:t>.00</w:t>
            </w:r>
            <w:r w:rsidR="70F05721">
              <w:t xml:space="preserve"> EYFS</w:t>
            </w:r>
            <w:r w:rsidR="57B9171F">
              <w:t xml:space="preserve"> (01</w:t>
            </w:r>
            <w:r w:rsidR="62B82D20">
              <w:t>/09</w:t>
            </w:r>
            <w:r w:rsidR="57B9171F">
              <w:t xml:space="preserve"> </w:t>
            </w:r>
            <w:r w:rsidR="62B82D20">
              <w:t>–</w:t>
            </w:r>
            <w:r w:rsidR="57B9171F">
              <w:t xml:space="preserve"> 31</w:t>
            </w:r>
            <w:r w:rsidR="62B82D20">
              <w:t>/03</w:t>
            </w:r>
            <w:r w:rsidR="57B9171F">
              <w:t>)</w:t>
            </w:r>
          </w:p>
          <w:p w14:paraId="4617970E" w14:textId="22399E87" w:rsidR="00BB0A03" w:rsidRPr="00866739" w:rsidRDefault="00997044">
            <w:pPr>
              <w:pStyle w:val="TableRow"/>
            </w:pPr>
            <w:r w:rsidRPr="00866739">
              <w:rPr>
                <w:b/>
              </w:rPr>
              <w:t>£</w:t>
            </w:r>
            <w:r w:rsidR="00866739" w:rsidRPr="00866739">
              <w:rPr>
                <w:b/>
              </w:rPr>
              <w:t>4,097.08</w:t>
            </w:r>
            <w:r w:rsidR="00BB0A03" w:rsidRPr="00866739">
              <w:t xml:space="preserve"> EYFS (01</w:t>
            </w:r>
            <w:r w:rsidR="00FA3309" w:rsidRPr="00866739">
              <w:t>/</w:t>
            </w:r>
            <w:r w:rsidR="005D3D47" w:rsidRPr="00866739">
              <w:t>04</w:t>
            </w:r>
            <w:r w:rsidR="00BB0A03" w:rsidRPr="00866739">
              <w:t xml:space="preserve"> -</w:t>
            </w:r>
            <w:r w:rsidR="005D3D47" w:rsidRPr="00866739">
              <w:t xml:space="preserve"> </w:t>
            </w:r>
          </w:p>
          <w:p w14:paraId="55BB01AC" w14:textId="793E428E" w:rsidR="00E66558" w:rsidRPr="00866739" w:rsidRDefault="00BB0A03">
            <w:pPr>
              <w:pStyle w:val="TableRow"/>
            </w:pPr>
            <w:r w:rsidRPr="00866739">
              <w:t>31</w:t>
            </w:r>
            <w:r w:rsidR="005D3D47" w:rsidRPr="00866739">
              <w:t>/08</w:t>
            </w:r>
            <w:r w:rsidRPr="00866739">
              <w:t>)</w:t>
            </w:r>
          </w:p>
          <w:p w14:paraId="6F06A1D8" w14:textId="77777777" w:rsidR="00026E3F" w:rsidRPr="00D52015" w:rsidRDefault="00026E3F">
            <w:pPr>
              <w:pStyle w:val="TableRow"/>
              <w:rPr>
                <w:highlight w:val="yellow"/>
              </w:rPr>
            </w:pPr>
          </w:p>
          <w:p w14:paraId="7FC1CC68" w14:textId="4A4DD4CB" w:rsidR="00BB0A03" w:rsidRPr="00026E3F" w:rsidRDefault="57B9171F" w:rsidP="00BB0A03">
            <w:pPr>
              <w:pStyle w:val="TableRow"/>
            </w:pPr>
            <w:r w:rsidRPr="263E451C">
              <w:rPr>
                <w:b/>
                <w:bCs/>
              </w:rPr>
              <w:t>£</w:t>
            </w:r>
            <w:r w:rsidR="53D1A901" w:rsidRPr="263E451C">
              <w:rPr>
                <w:b/>
                <w:bCs/>
              </w:rPr>
              <w:t>71</w:t>
            </w:r>
            <w:r w:rsidRPr="263E451C">
              <w:rPr>
                <w:b/>
                <w:bCs/>
              </w:rPr>
              <w:t>,</w:t>
            </w:r>
            <w:r w:rsidR="43482485" w:rsidRPr="263E451C">
              <w:rPr>
                <w:b/>
                <w:bCs/>
              </w:rPr>
              <w:t>225</w:t>
            </w:r>
            <w:r w:rsidR="043271AF" w:rsidRPr="263E451C">
              <w:rPr>
                <w:b/>
                <w:bCs/>
              </w:rPr>
              <w:t>.00</w:t>
            </w:r>
            <w:r w:rsidR="70F05721">
              <w:t xml:space="preserve"> R</w:t>
            </w:r>
            <w:r>
              <w:t xml:space="preserve"> </w:t>
            </w:r>
            <w:r w:rsidR="70F05721">
              <w:t>-</w:t>
            </w:r>
            <w:r>
              <w:t xml:space="preserve"> </w:t>
            </w:r>
            <w:r w:rsidR="70F05721">
              <w:t>Y</w:t>
            </w:r>
            <w:r>
              <w:t>r</w:t>
            </w:r>
            <w:r w:rsidR="70F05721">
              <w:t>6</w:t>
            </w:r>
            <w:r>
              <w:t xml:space="preserve"> (01</w:t>
            </w:r>
            <w:r w:rsidR="62B82D20">
              <w:t>/09</w:t>
            </w:r>
            <w:r>
              <w:t xml:space="preserve"> </w:t>
            </w:r>
            <w:r w:rsidR="62B82D20">
              <w:t>–</w:t>
            </w:r>
            <w:r>
              <w:t xml:space="preserve"> 31</w:t>
            </w:r>
            <w:r w:rsidR="62B82D20">
              <w:t>/03</w:t>
            </w:r>
            <w:r>
              <w:t>)</w:t>
            </w:r>
          </w:p>
          <w:p w14:paraId="2A7D54D8" w14:textId="4AF24ED7" w:rsidR="00B6051A" w:rsidRPr="00206F72" w:rsidRDefault="00997044" w:rsidP="00866739">
            <w:pPr>
              <w:pStyle w:val="TableRow"/>
              <w:rPr>
                <w:highlight w:val="yellow"/>
              </w:rPr>
            </w:pPr>
            <w:r w:rsidRPr="00866739">
              <w:rPr>
                <w:b/>
              </w:rPr>
              <w:t>£</w:t>
            </w:r>
            <w:r w:rsidR="00866739" w:rsidRPr="00866739">
              <w:rPr>
                <w:b/>
              </w:rPr>
              <w:t>79,437.50</w:t>
            </w:r>
            <w:r w:rsidR="00BB0A03" w:rsidRPr="00866739">
              <w:t xml:space="preserve"> R - Yr6 (01</w:t>
            </w:r>
            <w:r w:rsidR="005D3D47" w:rsidRPr="00866739">
              <w:t>/04</w:t>
            </w:r>
            <w:r w:rsidR="00BB0A03" w:rsidRPr="00866739">
              <w:t xml:space="preserve"> - 31</w:t>
            </w:r>
            <w:r w:rsidR="005D3D47" w:rsidRPr="00866739">
              <w:t>/08</w:t>
            </w:r>
            <w:r w:rsidR="00BB0A03" w:rsidRPr="00866739">
              <w:t>)</w:t>
            </w:r>
          </w:p>
        </w:tc>
      </w:tr>
      <w:tr w:rsidR="00E66558" w14:paraId="2A7D54DF" w14:textId="77777777" w:rsidTr="263E451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7777777" w:rsidR="00E66558" w:rsidRDefault="009D71E8">
            <w:pPr>
              <w:pStyle w:val="TableRow"/>
            </w:pPr>
            <w:r>
              <w:lastRenderedPageBreak/>
              <w:t>Pupil premium funding carried forward from previous years (enter £0 if not applicable)</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E" w14:textId="41EF8257" w:rsidR="00E66558" w:rsidRPr="00206F72" w:rsidRDefault="009D71E8" w:rsidP="3D93A482">
            <w:pPr>
              <w:pStyle w:val="TableRow"/>
            </w:pPr>
            <w:r w:rsidRPr="5F400418">
              <w:rPr>
                <w:b/>
                <w:bCs/>
              </w:rPr>
              <w:t>£</w:t>
            </w:r>
            <w:r w:rsidR="32BE90BA" w:rsidRPr="5F400418">
              <w:rPr>
                <w:b/>
                <w:bCs/>
              </w:rPr>
              <w:t>3</w:t>
            </w:r>
            <w:r w:rsidR="00B47947" w:rsidRPr="5F400418">
              <w:rPr>
                <w:b/>
                <w:bCs/>
              </w:rPr>
              <w:t>,</w:t>
            </w:r>
            <w:r w:rsidR="4AFD1AD7" w:rsidRPr="5F400418">
              <w:rPr>
                <w:b/>
                <w:bCs/>
              </w:rPr>
              <w:t>642</w:t>
            </w:r>
            <w:r w:rsidR="4B9D14C7" w:rsidRPr="5F400418">
              <w:rPr>
                <w:b/>
                <w:bCs/>
              </w:rPr>
              <w:t>.</w:t>
            </w:r>
            <w:r w:rsidR="00B47947" w:rsidRPr="5F400418">
              <w:rPr>
                <w:b/>
                <w:bCs/>
              </w:rPr>
              <w:t>00</w:t>
            </w:r>
            <w:r w:rsidR="00063261">
              <w:t xml:space="preserve"> </w:t>
            </w:r>
            <w:r w:rsidR="006A46B3">
              <w:t xml:space="preserve">– this was due to receiving additional grants </w:t>
            </w:r>
          </w:p>
        </w:tc>
      </w:tr>
      <w:tr w:rsidR="00E66558" w14:paraId="2A7D54E3" w14:textId="77777777" w:rsidTr="263E451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0" w14:textId="77777777" w:rsidR="00E66558" w:rsidRDefault="009D71E8">
            <w:pPr>
              <w:pStyle w:val="TableRow"/>
              <w:rPr>
                <w:b/>
              </w:rPr>
            </w:pPr>
            <w:r>
              <w:rPr>
                <w:b/>
              </w:rPr>
              <w:t>Total budget for this academic year</w:t>
            </w:r>
          </w:p>
          <w:p w14:paraId="2A7D54E1" w14:textId="137F2864" w:rsidR="00E66558" w:rsidRDefault="00E66558">
            <w:pPr>
              <w:pStyle w:val="TableRow"/>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D19C0" w14:textId="489155C2" w:rsidR="005D3D47" w:rsidRPr="00EC108C" w:rsidRDefault="005D3D47" w:rsidP="005D3D47">
            <w:pPr>
              <w:pStyle w:val="TableRow"/>
              <w:rPr>
                <w:bCs/>
              </w:rPr>
            </w:pPr>
            <w:r w:rsidRPr="00EC108C">
              <w:rPr>
                <w:b/>
              </w:rPr>
              <w:t>£</w:t>
            </w:r>
            <w:r w:rsidR="00866739" w:rsidRPr="00EC108C">
              <w:rPr>
                <w:b/>
              </w:rPr>
              <w:t>7,660.08</w:t>
            </w:r>
            <w:r w:rsidRPr="00EC108C">
              <w:rPr>
                <w:b/>
              </w:rPr>
              <w:t xml:space="preserve"> </w:t>
            </w:r>
            <w:r w:rsidRPr="00EC108C">
              <w:rPr>
                <w:bCs/>
              </w:rPr>
              <w:t>EYFS (01/09-31/08)</w:t>
            </w:r>
          </w:p>
          <w:p w14:paraId="21A1CDEB" w14:textId="77777777" w:rsidR="005D3D47" w:rsidRPr="00E802A9" w:rsidRDefault="005D3D47" w:rsidP="005D3D47">
            <w:pPr>
              <w:pStyle w:val="TableRow"/>
              <w:rPr>
                <w:b/>
                <w:highlight w:val="yellow"/>
              </w:rPr>
            </w:pPr>
          </w:p>
          <w:p w14:paraId="57656AD0" w14:textId="66B2D48B" w:rsidR="005D3D47" w:rsidRDefault="005D3D47" w:rsidP="005D3D47">
            <w:pPr>
              <w:pStyle w:val="TableRow"/>
            </w:pPr>
            <w:r w:rsidRPr="00866739">
              <w:rPr>
                <w:b/>
              </w:rPr>
              <w:t>£</w:t>
            </w:r>
            <w:r w:rsidR="00866739" w:rsidRPr="00866739">
              <w:rPr>
                <w:b/>
              </w:rPr>
              <w:t>150,662.50</w:t>
            </w:r>
            <w:r w:rsidRPr="00866739">
              <w:rPr>
                <w:b/>
              </w:rPr>
              <w:t xml:space="preserve"> </w:t>
            </w:r>
            <w:r w:rsidRPr="00866739">
              <w:rPr>
                <w:bCs/>
              </w:rPr>
              <w:t>R – Yr6</w:t>
            </w:r>
            <w:r w:rsidRPr="00866739">
              <w:t xml:space="preserve"> (01/09- 31/08)</w:t>
            </w:r>
          </w:p>
          <w:p w14:paraId="6BBDD9B1" w14:textId="77777777" w:rsidR="005D3D47" w:rsidRDefault="005D3D47" w:rsidP="005D3D47">
            <w:pPr>
              <w:pStyle w:val="TableRow"/>
              <w:rPr>
                <w:b/>
              </w:rPr>
            </w:pPr>
          </w:p>
          <w:p w14:paraId="6D555F2C" w14:textId="569E30D2" w:rsidR="005D3D47" w:rsidRDefault="005D3D47" w:rsidP="005D3D47">
            <w:pPr>
              <w:pStyle w:val="TableRow"/>
            </w:pPr>
            <w:r w:rsidRPr="5F400418">
              <w:rPr>
                <w:b/>
                <w:bCs/>
              </w:rPr>
              <w:t>£</w:t>
            </w:r>
            <w:r w:rsidR="6C92FD81" w:rsidRPr="5F400418">
              <w:rPr>
                <w:b/>
                <w:bCs/>
              </w:rPr>
              <w:t>3</w:t>
            </w:r>
            <w:r w:rsidRPr="5F400418">
              <w:rPr>
                <w:b/>
                <w:bCs/>
              </w:rPr>
              <w:t>,</w:t>
            </w:r>
            <w:r w:rsidR="7B8E3B3A" w:rsidRPr="5F400418">
              <w:rPr>
                <w:b/>
                <w:bCs/>
              </w:rPr>
              <w:t>642</w:t>
            </w:r>
            <w:r w:rsidRPr="5F400418">
              <w:rPr>
                <w:b/>
                <w:bCs/>
              </w:rPr>
              <w:t>.00</w:t>
            </w:r>
            <w:r>
              <w:t xml:space="preserve"> bought forward</w:t>
            </w:r>
          </w:p>
          <w:p w14:paraId="7F310F32" w14:textId="77777777" w:rsidR="005D3D47" w:rsidRDefault="005D3D47" w:rsidP="005D3D47">
            <w:pPr>
              <w:pStyle w:val="TableRow"/>
            </w:pPr>
          </w:p>
          <w:p w14:paraId="6AD6BE87" w14:textId="7968150F" w:rsidR="005D3D47" w:rsidRPr="00EC108C" w:rsidRDefault="005D3D47" w:rsidP="005D3D47">
            <w:pPr>
              <w:pStyle w:val="TableRow"/>
              <w:rPr>
                <w:b/>
              </w:rPr>
            </w:pPr>
            <w:r w:rsidRPr="00EC108C">
              <w:rPr>
                <w:b/>
                <w:bCs/>
              </w:rPr>
              <w:t>TOTAL £</w:t>
            </w:r>
            <w:r w:rsidR="00EC108C" w:rsidRPr="00EC108C">
              <w:rPr>
                <w:b/>
                <w:bCs/>
              </w:rPr>
              <w:t>161,964.58</w:t>
            </w:r>
          </w:p>
          <w:p w14:paraId="0F5F5297" w14:textId="77777777" w:rsidR="005D3D47" w:rsidRDefault="005D3D47" w:rsidP="00C5113A">
            <w:pPr>
              <w:pStyle w:val="TableRow"/>
              <w:rPr>
                <w:b/>
                <w:highlight w:val="yellow"/>
              </w:rPr>
            </w:pPr>
          </w:p>
          <w:p w14:paraId="2A7D54E2" w14:textId="0D6E0045" w:rsidR="00997044" w:rsidRDefault="00997044" w:rsidP="00E13868">
            <w:pPr>
              <w:pStyle w:val="TableRow"/>
            </w:pP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rsidTr="263E451C">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28B8FA" w14:textId="4E0B35BB" w:rsidR="00CA629A" w:rsidRPr="00E27862" w:rsidRDefault="00CA629A" w:rsidP="00CA629A">
            <w:pPr>
              <w:spacing w:before="120"/>
              <w:rPr>
                <w:rFonts w:cs="Arial"/>
                <w:iCs/>
                <w:color w:val="auto"/>
                <w:lang w:val="en-US"/>
              </w:rPr>
            </w:pPr>
            <w:r w:rsidRPr="00E27862">
              <w:rPr>
                <w:rFonts w:cs="Arial"/>
                <w:iCs/>
                <w:color w:val="auto"/>
              </w:rPr>
              <w:t>Our intention is that all pupils, irrespective of their background or the challenges they face, make</w:t>
            </w:r>
            <w:r w:rsidR="00A05A63">
              <w:rPr>
                <w:rFonts w:cs="Arial"/>
                <w:iCs/>
                <w:color w:val="auto"/>
              </w:rPr>
              <w:t xml:space="preserve"> good progress and the majority achieve age related or higher </w:t>
            </w:r>
            <w:r w:rsidRPr="00E27862">
              <w:rPr>
                <w:rFonts w:cs="Arial"/>
                <w:iCs/>
                <w:color w:val="auto"/>
              </w:rPr>
              <w:t xml:space="preserve">attainment across all subject areas. </w:t>
            </w:r>
            <w:r w:rsidRPr="00E27862">
              <w:rPr>
                <w:rFonts w:cs="Arial"/>
                <w:iCs/>
                <w:color w:val="auto"/>
                <w:lang w:val="en-US"/>
              </w:rPr>
              <w:t xml:space="preserve">The focus of our pupil premium strategy is to support disadvantaged pupils to achieve that goal, </w:t>
            </w:r>
            <w:r w:rsidR="00A05A63">
              <w:rPr>
                <w:rFonts w:cs="Arial"/>
                <w:iCs/>
                <w:color w:val="auto"/>
                <w:lang w:val="en-US"/>
              </w:rPr>
              <w:t xml:space="preserve">diminishing the difference between their non-disadvantaged peers, </w:t>
            </w:r>
            <w:r w:rsidRPr="00E27862">
              <w:rPr>
                <w:rFonts w:cs="Arial"/>
                <w:iCs/>
                <w:color w:val="auto"/>
                <w:lang w:val="en-US"/>
              </w:rPr>
              <w:t xml:space="preserve">including progress for those who are already high attainers. </w:t>
            </w:r>
          </w:p>
          <w:p w14:paraId="224D2EA8" w14:textId="75501F69" w:rsidR="00CA629A" w:rsidRPr="00E27862" w:rsidRDefault="00A05A63" w:rsidP="00CA629A">
            <w:pPr>
              <w:spacing w:before="120"/>
              <w:rPr>
                <w:rFonts w:cs="Arial"/>
                <w:iCs/>
                <w:color w:val="auto"/>
              </w:rPr>
            </w:pPr>
            <w:r>
              <w:rPr>
                <w:rFonts w:cs="Arial"/>
                <w:iCs/>
                <w:color w:val="auto"/>
                <w:lang w:val="en-US"/>
              </w:rPr>
              <w:t>We are aware of</w:t>
            </w:r>
            <w:r w:rsidR="00CA629A" w:rsidRPr="00E27862">
              <w:rPr>
                <w:rFonts w:cs="Arial"/>
                <w:iCs/>
                <w:color w:val="auto"/>
                <w:lang w:val="en-US"/>
              </w:rPr>
              <w:t xml:space="preserve"> the challenges faced by vulnerable pupils</w:t>
            </w:r>
            <w:r>
              <w:rPr>
                <w:rFonts w:cs="Arial"/>
                <w:iCs/>
                <w:color w:val="auto"/>
                <w:lang w:val="en-US"/>
              </w:rPr>
              <w:t xml:space="preserve"> and their families</w:t>
            </w:r>
            <w:r w:rsidR="00CA629A" w:rsidRPr="00E27862">
              <w:rPr>
                <w:rFonts w:cs="Arial"/>
                <w:iCs/>
                <w:color w:val="auto"/>
                <w:lang w:val="en-US"/>
              </w:rPr>
              <w:t xml:space="preserve">, such as those who have </w:t>
            </w:r>
            <w:r>
              <w:rPr>
                <w:rFonts w:cs="Arial"/>
                <w:iCs/>
                <w:color w:val="auto"/>
                <w:lang w:val="en-US"/>
              </w:rPr>
              <w:t>a social worker or are living in deprivation</w:t>
            </w:r>
            <w:r w:rsidR="00CA629A" w:rsidRPr="00E27862">
              <w:rPr>
                <w:rFonts w:cs="Arial"/>
                <w:iCs/>
                <w:color w:val="auto"/>
                <w:lang w:val="en-US"/>
              </w:rPr>
              <w:t>. The activity we have outlined in this statement is also intended to support their needs, regardless of whether they are disadvantaged or not.</w:t>
            </w:r>
          </w:p>
          <w:p w14:paraId="0603A2B9" w14:textId="78CDE2F0" w:rsidR="00CA629A" w:rsidRPr="00E27862" w:rsidRDefault="00A05A63" w:rsidP="00CA629A">
            <w:pPr>
              <w:rPr>
                <w:iCs/>
                <w:color w:val="auto"/>
                <w:lang w:val="en-US"/>
              </w:rPr>
            </w:pPr>
            <w:r>
              <w:rPr>
                <w:rFonts w:cs="Arial"/>
                <w:iCs/>
                <w:color w:val="auto"/>
                <w:lang w:val="en-US"/>
              </w:rPr>
              <w:t>Q</w:t>
            </w:r>
            <w:r w:rsidR="00CA629A" w:rsidRPr="00E27862">
              <w:rPr>
                <w:rFonts w:cs="Arial"/>
                <w:iCs/>
                <w:color w:val="auto"/>
                <w:lang w:val="en-US"/>
              </w:rPr>
              <w:t xml:space="preserve">uality </w:t>
            </w:r>
            <w:r>
              <w:rPr>
                <w:rFonts w:cs="Arial"/>
                <w:iCs/>
                <w:color w:val="auto"/>
                <w:lang w:val="en-US"/>
              </w:rPr>
              <w:t xml:space="preserve">first </w:t>
            </w:r>
            <w:r w:rsidR="00CA629A" w:rsidRPr="00E27862">
              <w:rPr>
                <w:rFonts w:cs="Arial"/>
                <w:iCs/>
                <w:color w:val="auto"/>
                <w:lang w:val="en-US"/>
              </w:rPr>
              <w:t xml:space="preserve">teaching is at the heart of our approach, with a focus on areas in which disadvantaged pupils require the most support. This is proven to have the greatest impact on closing the disadvantage attainment gap and at the same time will benefit the non-disadvantaged pupils in our school. </w:t>
            </w:r>
            <w:r w:rsidR="00CA629A" w:rsidRPr="00E27862">
              <w:rPr>
                <w:iCs/>
                <w:color w:val="auto"/>
                <w:lang w:val="en-US"/>
              </w:rPr>
              <w:t>Implicit in the intended outcomes detailed below, is the intention that non-disadvantaged pupils’ attainment will be sustained and improved alongside progress for their disadvantaged peers.</w:t>
            </w:r>
          </w:p>
          <w:p w14:paraId="40971F1F" w14:textId="0FE6BF62" w:rsidR="00CA629A" w:rsidRPr="00E27862" w:rsidRDefault="00CA629A" w:rsidP="00CA629A">
            <w:pPr>
              <w:spacing w:after="120"/>
              <w:rPr>
                <w:rFonts w:cs="Arial"/>
                <w:iCs/>
                <w:color w:val="auto"/>
                <w:lang w:val="en-US"/>
              </w:rPr>
            </w:pPr>
            <w:r w:rsidRPr="00E27862">
              <w:rPr>
                <w:rFonts w:cs="Arial"/>
                <w:iCs/>
                <w:color w:val="auto"/>
                <w:lang w:val="en-US"/>
              </w:rPr>
              <w:t>Our approach will be responsive to common challenges and individual nee</w:t>
            </w:r>
            <w:r w:rsidR="00A05A63">
              <w:rPr>
                <w:rFonts w:cs="Arial"/>
                <w:iCs/>
                <w:color w:val="auto"/>
                <w:lang w:val="en-US"/>
              </w:rPr>
              <w:t xml:space="preserve">ds, rooted in findings from </w:t>
            </w:r>
            <w:r w:rsidRPr="00E27862">
              <w:rPr>
                <w:rFonts w:cs="Arial"/>
                <w:iCs/>
                <w:color w:val="auto"/>
                <w:lang w:val="en-US"/>
              </w:rPr>
              <w:t>assessment</w:t>
            </w:r>
            <w:r w:rsidR="008F0E34">
              <w:rPr>
                <w:rFonts w:cs="Arial"/>
                <w:iCs/>
                <w:color w:val="auto"/>
                <w:lang w:val="en-US"/>
              </w:rPr>
              <w:t xml:space="preserve"> and audit of our pupil premium strategy</w:t>
            </w:r>
            <w:r w:rsidRPr="00E27862">
              <w:rPr>
                <w:rFonts w:cs="Arial"/>
                <w:iCs/>
                <w:color w:val="auto"/>
                <w:lang w:val="en-US"/>
              </w:rPr>
              <w:t>, not assumptions about the impact of disadvantage. The approaches we have adopted complement each other to help pupils excel. To ensure they are effective we will:</w:t>
            </w:r>
          </w:p>
          <w:p w14:paraId="0091CD32" w14:textId="77777777" w:rsidR="00CA629A" w:rsidRPr="00E27862" w:rsidRDefault="00CA629A" w:rsidP="00CA629A">
            <w:pPr>
              <w:numPr>
                <w:ilvl w:val="0"/>
                <w:numId w:val="14"/>
              </w:numPr>
              <w:suppressAutoHyphens w:val="0"/>
              <w:autoSpaceDN/>
              <w:contextualSpacing/>
              <w:rPr>
                <w:rFonts w:cs="Arial"/>
                <w:iCs/>
                <w:color w:val="auto"/>
                <w:lang w:val="en-US"/>
              </w:rPr>
            </w:pPr>
            <w:r w:rsidRPr="00E27862">
              <w:rPr>
                <w:rFonts w:cs="Arial"/>
                <w:iCs/>
                <w:color w:val="auto"/>
                <w:lang w:val="en-US"/>
              </w:rPr>
              <w:t>ensure disadvantaged pupils are challenged in the work that they’re set</w:t>
            </w:r>
          </w:p>
          <w:p w14:paraId="74799DF9" w14:textId="3D726BD3" w:rsidR="00CA629A" w:rsidRPr="00A05A63" w:rsidRDefault="00CA629A" w:rsidP="00CA629A">
            <w:pPr>
              <w:numPr>
                <w:ilvl w:val="0"/>
                <w:numId w:val="14"/>
              </w:numPr>
              <w:suppressAutoHyphens w:val="0"/>
              <w:autoSpaceDN/>
              <w:contextualSpacing/>
              <w:rPr>
                <w:rFonts w:cs="Arial"/>
                <w:iCs/>
                <w:color w:val="auto"/>
                <w:lang w:val="en-US"/>
              </w:rPr>
            </w:pPr>
            <w:r w:rsidRPr="00E27862">
              <w:rPr>
                <w:rFonts w:cs="Arial"/>
                <w:color w:val="auto"/>
              </w:rPr>
              <w:t>act early to intervene at the point need is identified</w:t>
            </w:r>
          </w:p>
          <w:p w14:paraId="2A7D54E9" w14:textId="45BCAA89" w:rsidR="00E66558" w:rsidRPr="008F0E34" w:rsidRDefault="00CA629A" w:rsidP="00A05A63">
            <w:pPr>
              <w:numPr>
                <w:ilvl w:val="0"/>
                <w:numId w:val="14"/>
              </w:numPr>
              <w:suppressAutoHyphens w:val="0"/>
              <w:autoSpaceDN/>
              <w:contextualSpacing/>
              <w:rPr>
                <w:rFonts w:cs="Arial"/>
                <w:iCs/>
                <w:color w:val="auto"/>
                <w:lang w:val="en-US"/>
              </w:rPr>
            </w:pPr>
            <w:r w:rsidRPr="00A05A63">
              <w:rPr>
                <w:rFonts w:cs="Arial"/>
                <w:color w:val="auto"/>
              </w:rPr>
              <w:t>adopt a whole school approach in which all staff take responsibility for disadvantaged pupils’ outcomes and raise expectations of what they can achieve</w:t>
            </w:r>
          </w:p>
        </w:tc>
      </w:tr>
    </w:tbl>
    <w:p w14:paraId="3BF7F970" w14:textId="7E9C05F8" w:rsidR="263E451C" w:rsidRDefault="263E451C" w:rsidP="263E451C"/>
    <w:p w14:paraId="2A7D54EB" w14:textId="1ACE8D57" w:rsidR="00E66558" w:rsidRDefault="009D71E8">
      <w:pPr>
        <w:pStyle w:val="Heading2"/>
        <w:spacing w:before="600"/>
      </w:pPr>
      <w:r>
        <w:t>Challenges</w:t>
      </w:r>
    </w:p>
    <w:p w14:paraId="6E2F050E" w14:textId="6F76BEEE" w:rsidR="00C97C6D" w:rsidRPr="007912E9" w:rsidRDefault="009D71E8">
      <w:pPr>
        <w:spacing w:before="120" w:line="240" w:lineRule="auto"/>
        <w:textAlignment w:val="baseline"/>
        <w:outlineLvl w:val="0"/>
        <w:rPr>
          <w:color w:val="auto"/>
        </w:rPr>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4928" w:type="pct"/>
        <w:tblInd w:w="137" w:type="dxa"/>
        <w:tblCellMar>
          <w:left w:w="10" w:type="dxa"/>
          <w:right w:w="10" w:type="dxa"/>
        </w:tblCellMar>
        <w:tblLook w:val="04A0" w:firstRow="1" w:lastRow="0" w:firstColumn="1" w:lastColumn="0" w:noHBand="0" w:noVBand="1"/>
      </w:tblPr>
      <w:tblGrid>
        <w:gridCol w:w="1477"/>
        <w:gridCol w:w="7872"/>
      </w:tblGrid>
      <w:tr w:rsidR="00E66558" w14:paraId="2A7D54EF" w14:textId="77777777" w:rsidTr="00555479">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787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E66558" w14:paraId="2A7D54F2" w14:textId="77777777" w:rsidTr="00555479">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E66558" w:rsidRDefault="009D71E8">
            <w:pPr>
              <w:pStyle w:val="TableRow"/>
              <w:rPr>
                <w:sz w:val="22"/>
                <w:szCs w:val="22"/>
              </w:rPr>
            </w:pPr>
            <w:r>
              <w:rPr>
                <w:sz w:val="22"/>
                <w:szCs w:val="22"/>
              </w:rPr>
              <w:t>1</w:t>
            </w:r>
          </w:p>
        </w:tc>
        <w:tc>
          <w:tcPr>
            <w:tcW w:w="7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1" w14:textId="56C65519" w:rsidR="00E66558" w:rsidRPr="00C128C8" w:rsidRDefault="00A05A63" w:rsidP="00A05A63">
            <w:pPr>
              <w:tabs>
                <w:tab w:val="left" w:pos="840"/>
              </w:tabs>
              <w:suppressAutoHyphens w:val="0"/>
              <w:autoSpaceDN/>
              <w:spacing w:after="0" w:line="0" w:lineRule="atLeast"/>
              <w:rPr>
                <w:rFonts w:ascii="Symbol" w:eastAsia="Symbol" w:hAnsi="Symbol"/>
                <w:sz w:val="22"/>
                <w:szCs w:val="22"/>
              </w:rPr>
            </w:pPr>
            <w:r w:rsidRPr="00C128C8">
              <w:rPr>
                <w:sz w:val="22"/>
                <w:szCs w:val="22"/>
              </w:rPr>
              <w:t>The majority of pupils enter our nursery with communication and language needs, impacting on their ability to speak and understand which in turn delays their ability to read and write.</w:t>
            </w:r>
          </w:p>
        </w:tc>
      </w:tr>
      <w:tr w:rsidR="00E66558" w14:paraId="2A7D54F5" w14:textId="77777777" w:rsidTr="00555479">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77777777" w:rsidR="00E66558" w:rsidRDefault="009D71E8">
            <w:pPr>
              <w:pStyle w:val="TableRow"/>
              <w:rPr>
                <w:sz w:val="22"/>
                <w:szCs w:val="22"/>
              </w:rPr>
            </w:pPr>
            <w:r>
              <w:rPr>
                <w:sz w:val="22"/>
                <w:szCs w:val="22"/>
              </w:rPr>
              <w:lastRenderedPageBreak/>
              <w:t>2</w:t>
            </w:r>
          </w:p>
        </w:tc>
        <w:tc>
          <w:tcPr>
            <w:tcW w:w="7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553EE5A5" w:rsidR="00E66558" w:rsidRDefault="008F0E34" w:rsidP="00C128C8">
            <w:pPr>
              <w:pStyle w:val="TableRowCentered"/>
              <w:ind w:left="0"/>
              <w:jc w:val="left"/>
              <w:rPr>
                <w:sz w:val="22"/>
                <w:szCs w:val="22"/>
              </w:rPr>
            </w:pPr>
            <w:r>
              <w:rPr>
                <w:sz w:val="22"/>
                <w:szCs w:val="22"/>
              </w:rPr>
              <w:t xml:space="preserve">The provision for more able pupils tends to be similar to those pupils working at age related expectations.  In order for them to reach their potential, we need to be looking at greater adaptation and challenge.  </w:t>
            </w:r>
          </w:p>
        </w:tc>
      </w:tr>
      <w:tr w:rsidR="00555479" w14:paraId="788EE6AC" w14:textId="77777777" w:rsidTr="00555479">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64B3B" w14:textId="3AF8E1E2" w:rsidR="00555479" w:rsidRDefault="00555479">
            <w:pPr>
              <w:pStyle w:val="TableRow"/>
              <w:rPr>
                <w:sz w:val="22"/>
                <w:szCs w:val="22"/>
              </w:rPr>
            </w:pPr>
            <w:r>
              <w:rPr>
                <w:sz w:val="22"/>
                <w:szCs w:val="22"/>
              </w:rPr>
              <w:t>3</w:t>
            </w:r>
          </w:p>
        </w:tc>
        <w:tc>
          <w:tcPr>
            <w:tcW w:w="7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0D959" w14:textId="171B3DEE" w:rsidR="00555479" w:rsidRDefault="008F0E34" w:rsidP="00C128C8">
            <w:pPr>
              <w:pStyle w:val="TableRowCentered"/>
              <w:ind w:left="0"/>
              <w:jc w:val="left"/>
              <w:rPr>
                <w:sz w:val="22"/>
                <w:szCs w:val="22"/>
              </w:rPr>
            </w:pPr>
            <w:r>
              <w:rPr>
                <w:sz w:val="22"/>
                <w:szCs w:val="22"/>
              </w:rPr>
              <w:t xml:space="preserve">Opportunities for pupils to study at home are limited due to a lack of access to online and paper resources. </w:t>
            </w:r>
          </w:p>
        </w:tc>
      </w:tr>
      <w:tr w:rsidR="00E66558" w14:paraId="2A7D54FB" w14:textId="77777777" w:rsidTr="00555479">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6F131ECD" w:rsidR="00E66558" w:rsidRDefault="008F0E34">
            <w:pPr>
              <w:pStyle w:val="TableRow"/>
              <w:rPr>
                <w:sz w:val="22"/>
                <w:szCs w:val="22"/>
              </w:rPr>
            </w:pPr>
            <w:r>
              <w:rPr>
                <w:sz w:val="22"/>
                <w:szCs w:val="22"/>
              </w:rPr>
              <w:t>4</w:t>
            </w:r>
          </w:p>
        </w:tc>
        <w:tc>
          <w:tcPr>
            <w:tcW w:w="7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A" w14:textId="071F8B04" w:rsidR="00E66558" w:rsidRPr="00AE671F" w:rsidRDefault="00AE671F" w:rsidP="00AE671F">
            <w:pPr>
              <w:tabs>
                <w:tab w:val="left" w:pos="840"/>
              </w:tabs>
              <w:suppressAutoHyphens w:val="0"/>
              <w:autoSpaceDN/>
              <w:spacing w:after="0" w:line="0" w:lineRule="atLeast"/>
              <w:rPr>
                <w:iCs/>
                <w:sz w:val="22"/>
                <w:szCs w:val="22"/>
              </w:rPr>
            </w:pPr>
            <w:r>
              <w:rPr>
                <w:rFonts w:cs="Arial"/>
                <w:iCs/>
                <w:color w:val="auto"/>
                <w:sz w:val="22"/>
                <w:szCs w:val="22"/>
                <w:lang w:val="en-US"/>
              </w:rPr>
              <w:t>Persistent absence for some dis</w:t>
            </w:r>
            <w:r w:rsidR="00D52015">
              <w:rPr>
                <w:rFonts w:cs="Arial"/>
                <w:iCs/>
                <w:color w:val="auto"/>
                <w:sz w:val="22"/>
                <w:szCs w:val="22"/>
                <w:lang w:val="en-US"/>
              </w:rPr>
              <w:t xml:space="preserve">advantaged pupils is higher </w:t>
            </w:r>
            <w:r>
              <w:rPr>
                <w:rFonts w:cs="Arial"/>
                <w:iCs/>
                <w:color w:val="auto"/>
                <w:sz w:val="22"/>
                <w:szCs w:val="22"/>
                <w:lang w:val="en-US"/>
              </w:rPr>
              <w:t xml:space="preserve">compared to </w:t>
            </w:r>
            <w:r w:rsidRPr="00AE671F">
              <w:rPr>
                <w:rFonts w:cs="Arial"/>
                <w:iCs/>
                <w:color w:val="auto"/>
                <w:sz w:val="22"/>
                <w:szCs w:val="22"/>
                <w:lang w:val="en-US"/>
              </w:rPr>
              <w:t>their</w:t>
            </w:r>
            <w:r>
              <w:rPr>
                <w:rFonts w:cs="Arial"/>
                <w:iCs/>
                <w:color w:val="auto"/>
                <w:sz w:val="22"/>
                <w:szCs w:val="22"/>
                <w:lang w:val="en-US"/>
              </w:rPr>
              <w:t xml:space="preserve"> non-disadvantaged pee</w:t>
            </w:r>
            <w:r w:rsidR="00D52015">
              <w:rPr>
                <w:rFonts w:cs="Arial"/>
                <w:iCs/>
                <w:color w:val="auto"/>
                <w:sz w:val="22"/>
                <w:szCs w:val="22"/>
                <w:lang w:val="en-US"/>
              </w:rPr>
              <w:t>rs</w:t>
            </w:r>
            <w:r w:rsidRPr="00AE671F">
              <w:rPr>
                <w:rFonts w:cs="Arial"/>
                <w:iCs/>
                <w:color w:val="auto"/>
                <w:sz w:val="22"/>
                <w:szCs w:val="22"/>
                <w:lang w:val="en-US"/>
              </w:rPr>
              <w:t>. Our assessments and observations indicate that absenteeism is negatively impacting disadvantaged pupils’ progress.</w:t>
            </w:r>
          </w:p>
        </w:tc>
      </w:tr>
      <w:tr w:rsidR="00C97C6D" w14:paraId="518B174F" w14:textId="77777777" w:rsidTr="00555479">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4A78A" w14:textId="2C8CA414" w:rsidR="00C97C6D" w:rsidRDefault="008F0E34">
            <w:pPr>
              <w:pStyle w:val="TableRow"/>
              <w:rPr>
                <w:sz w:val="22"/>
                <w:szCs w:val="22"/>
              </w:rPr>
            </w:pPr>
            <w:bookmarkStart w:id="16" w:name="_Toc443397160"/>
            <w:r>
              <w:rPr>
                <w:sz w:val="22"/>
                <w:szCs w:val="22"/>
              </w:rPr>
              <w:t>5</w:t>
            </w:r>
          </w:p>
        </w:tc>
        <w:tc>
          <w:tcPr>
            <w:tcW w:w="7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C3F08" w14:textId="4C2651C9" w:rsidR="00C97C6D" w:rsidRPr="00C97C6D" w:rsidRDefault="00C97C6D" w:rsidP="00875379">
            <w:pPr>
              <w:tabs>
                <w:tab w:val="left" w:pos="840"/>
              </w:tabs>
              <w:suppressAutoHyphens w:val="0"/>
              <w:autoSpaceDN/>
              <w:spacing w:after="0" w:line="0" w:lineRule="atLeast"/>
              <w:rPr>
                <w:sz w:val="22"/>
                <w:szCs w:val="22"/>
              </w:rPr>
            </w:pPr>
            <w:r w:rsidRPr="00C97C6D">
              <w:rPr>
                <w:sz w:val="22"/>
                <w:szCs w:val="22"/>
              </w:rPr>
              <w:t xml:space="preserve">Pupils with specific social and emotional needs which affect their learning due to a lack of focus, low </w:t>
            </w:r>
            <w:proofErr w:type="spellStart"/>
            <w:r w:rsidRPr="00C97C6D">
              <w:rPr>
                <w:sz w:val="22"/>
                <w:szCs w:val="22"/>
              </w:rPr>
              <w:t>self esteem</w:t>
            </w:r>
            <w:proofErr w:type="spellEnd"/>
            <w:r w:rsidRPr="00C97C6D">
              <w:rPr>
                <w:sz w:val="22"/>
                <w:szCs w:val="22"/>
              </w:rPr>
              <w:t xml:space="preserve"> and minimal coping strategies. </w:t>
            </w:r>
          </w:p>
        </w:tc>
      </w:tr>
    </w:tbl>
    <w:p w14:paraId="2A7D54FF" w14:textId="77777777" w:rsidR="00E66558" w:rsidRDefault="009D71E8">
      <w:pPr>
        <w:pStyle w:val="Heading2"/>
        <w:spacing w:before="600"/>
      </w:pPr>
      <w: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3114"/>
        <w:gridCol w:w="3402"/>
        <w:gridCol w:w="2970"/>
      </w:tblGrid>
      <w:tr w:rsidR="00E802A9" w14:paraId="2A7D5503" w14:textId="2F86C964" w:rsidTr="00BD5DB8">
        <w:tc>
          <w:tcPr>
            <w:tcW w:w="311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802A9" w:rsidRDefault="00E802A9">
            <w:pPr>
              <w:pStyle w:val="TableHeader"/>
              <w:jc w:val="left"/>
            </w:pPr>
            <w:r>
              <w:t>Intended outcome</w:t>
            </w:r>
          </w:p>
        </w:tc>
        <w:tc>
          <w:tcPr>
            <w:tcW w:w="340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802A9" w:rsidRDefault="00E802A9">
            <w:pPr>
              <w:pStyle w:val="TableHeader"/>
              <w:jc w:val="left"/>
            </w:pPr>
            <w:r>
              <w:t>Success criteria</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Pr>
          <w:p w14:paraId="60E8BCBF" w14:textId="19425B5F" w:rsidR="00E802A9" w:rsidRDefault="00E802A9">
            <w:pPr>
              <w:pStyle w:val="TableHeader"/>
              <w:jc w:val="left"/>
            </w:pPr>
            <w:r>
              <w:t>Actual Outcome</w:t>
            </w:r>
          </w:p>
        </w:tc>
      </w:tr>
      <w:tr w:rsidR="007410D6" w14:paraId="2A7D5506" w14:textId="5B9DC6CC" w:rsidTr="00BD5DB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4" w14:textId="18FC7D92" w:rsidR="007410D6" w:rsidRPr="008B7F79" w:rsidRDefault="007410D6" w:rsidP="007410D6">
            <w:pPr>
              <w:suppressAutoHyphens w:val="0"/>
              <w:autoSpaceDN/>
              <w:spacing w:after="0" w:line="0" w:lineRule="atLeast"/>
              <w:rPr>
                <w:sz w:val="22"/>
                <w:szCs w:val="22"/>
              </w:rPr>
            </w:pPr>
            <w:r w:rsidRPr="007410D6">
              <w:rPr>
                <w:rFonts w:cs="Calibri"/>
                <w:sz w:val="22"/>
                <w:szCs w:val="22"/>
                <w:highlight w:val="yellow"/>
              </w:rPr>
              <w:t>I</w:t>
            </w:r>
            <w:r w:rsidRPr="007410D6">
              <w:rPr>
                <w:rFonts w:cs="Arial"/>
                <w:color w:val="auto"/>
                <w:sz w:val="22"/>
                <w:szCs w:val="22"/>
                <w:highlight w:val="yellow"/>
              </w:rPr>
              <w:t>mproved oral language and communication skills among our disadvantaged pupils.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50263" w14:textId="77777777" w:rsidR="007410D6" w:rsidRPr="008B7F79" w:rsidRDefault="007410D6" w:rsidP="007410D6">
            <w:pPr>
              <w:numPr>
                <w:ilvl w:val="0"/>
                <w:numId w:val="18"/>
              </w:numPr>
              <w:suppressAutoHyphens w:val="0"/>
              <w:autoSpaceDN/>
              <w:spacing w:after="0" w:line="0" w:lineRule="atLeast"/>
              <w:rPr>
                <w:sz w:val="22"/>
                <w:szCs w:val="22"/>
              </w:rPr>
            </w:pPr>
            <w:r w:rsidRPr="008B7F79">
              <w:rPr>
                <w:rFonts w:cs="Calibri"/>
                <w:sz w:val="22"/>
                <w:szCs w:val="22"/>
              </w:rPr>
              <w:t xml:space="preserve">Improved understanding of pupils SALT needs </w:t>
            </w:r>
          </w:p>
          <w:p w14:paraId="63E97770" w14:textId="0FAA4B50" w:rsidR="007410D6" w:rsidRPr="008B7F79" w:rsidRDefault="007410D6" w:rsidP="007410D6">
            <w:pPr>
              <w:numPr>
                <w:ilvl w:val="0"/>
                <w:numId w:val="18"/>
              </w:numPr>
              <w:suppressAutoHyphens w:val="0"/>
              <w:autoSpaceDN/>
              <w:spacing w:after="0" w:line="0" w:lineRule="atLeast"/>
              <w:rPr>
                <w:sz w:val="22"/>
                <w:szCs w:val="22"/>
              </w:rPr>
            </w:pPr>
            <w:r w:rsidRPr="008B7F79">
              <w:rPr>
                <w:rFonts w:cs="Calibri"/>
                <w:sz w:val="22"/>
                <w:szCs w:val="22"/>
              </w:rPr>
              <w:t>Improvement in SALT outcomes- e.g. increased levels in key word understanding, speech sound articulation</w:t>
            </w:r>
            <w:r>
              <w:rPr>
                <w:rFonts w:cs="Calibri"/>
                <w:sz w:val="22"/>
                <w:szCs w:val="22"/>
              </w:rPr>
              <w:t xml:space="preserve"> &amp; progress from initial to exit screening.  </w:t>
            </w:r>
          </w:p>
          <w:p w14:paraId="2A7D5505" w14:textId="5D2F8D55" w:rsidR="007410D6" w:rsidRPr="008B7F79" w:rsidRDefault="007410D6" w:rsidP="007410D6">
            <w:pPr>
              <w:numPr>
                <w:ilvl w:val="0"/>
                <w:numId w:val="18"/>
              </w:numPr>
              <w:suppressAutoHyphens w:val="0"/>
              <w:autoSpaceDN/>
              <w:spacing w:after="0" w:line="0" w:lineRule="atLeast"/>
              <w:rPr>
                <w:sz w:val="22"/>
                <w:szCs w:val="22"/>
              </w:rPr>
            </w:pPr>
            <w:r w:rsidRPr="008B7F79">
              <w:rPr>
                <w:rFonts w:cs="Calibri"/>
                <w:sz w:val="22"/>
                <w:szCs w:val="22"/>
              </w:rPr>
              <w:t xml:space="preserve">Impact on pupil’s abilities to read and write- if they can articulate sounds, they will then be able to say words to support their reading and writing skills.  </w:t>
            </w:r>
          </w:p>
        </w:tc>
        <w:tc>
          <w:tcPr>
            <w:tcW w:w="2970" w:type="dxa"/>
            <w:tcBorders>
              <w:top w:val="single" w:sz="4" w:space="0" w:color="000000"/>
              <w:left w:val="single" w:sz="4" w:space="0" w:color="000000"/>
              <w:bottom w:val="single" w:sz="4" w:space="0" w:color="000000"/>
              <w:right w:val="single" w:sz="4" w:space="0" w:color="000000"/>
            </w:tcBorders>
          </w:tcPr>
          <w:p w14:paraId="29D68222" w14:textId="77777777" w:rsidR="007410D6" w:rsidRDefault="007410D6" w:rsidP="007410D6">
            <w:pPr>
              <w:shd w:val="clear" w:color="auto" w:fill="FFFFFF"/>
              <w:spacing w:after="0"/>
              <w:rPr>
                <w:rFonts w:cs="Arial"/>
                <w:color w:val="222222"/>
                <w:sz w:val="22"/>
                <w:szCs w:val="22"/>
              </w:rPr>
            </w:pPr>
            <w:r>
              <w:rPr>
                <w:rFonts w:cs="Arial"/>
                <w:color w:val="222222"/>
                <w:sz w:val="22"/>
                <w:szCs w:val="22"/>
              </w:rPr>
              <w:t xml:space="preserve">-September 2025, January 2026 &amp; June 2026:  NHS SALT came in to undertake SALCA consultations for 4 pupils on each visit- all of whom were PPG eligible.  A further PPG pupil had an </w:t>
            </w:r>
            <w:proofErr w:type="spellStart"/>
            <w:r>
              <w:rPr>
                <w:rFonts w:cs="Arial"/>
                <w:color w:val="222222"/>
                <w:sz w:val="22"/>
                <w:szCs w:val="22"/>
              </w:rPr>
              <w:t>indepth</w:t>
            </w:r>
            <w:proofErr w:type="spellEnd"/>
            <w:r>
              <w:rPr>
                <w:rFonts w:cs="Arial"/>
                <w:color w:val="222222"/>
                <w:sz w:val="22"/>
                <w:szCs w:val="22"/>
              </w:rPr>
              <w:t xml:space="preserve"> NHS SALT assessment that school commissioned.  It was felt that she didn’t need a programme of therapy after the assessment.</w:t>
            </w:r>
          </w:p>
          <w:p w14:paraId="254B29DF" w14:textId="77777777" w:rsidR="007410D6" w:rsidRDefault="007410D6" w:rsidP="007410D6">
            <w:pPr>
              <w:shd w:val="clear" w:color="auto" w:fill="FFFFFF"/>
              <w:spacing w:after="0"/>
              <w:rPr>
                <w:rFonts w:cs="Arial"/>
                <w:color w:val="222222"/>
                <w:sz w:val="22"/>
                <w:szCs w:val="22"/>
              </w:rPr>
            </w:pPr>
            <w:r>
              <w:rPr>
                <w:rFonts w:cs="Arial"/>
                <w:color w:val="222222"/>
                <w:sz w:val="22"/>
                <w:szCs w:val="22"/>
              </w:rPr>
              <w:t xml:space="preserve">-SEND team commissioned 4 SALT assessments by </w:t>
            </w:r>
            <w:proofErr w:type="spellStart"/>
            <w:r>
              <w:rPr>
                <w:rFonts w:cs="Arial"/>
                <w:color w:val="222222"/>
                <w:sz w:val="22"/>
                <w:szCs w:val="22"/>
              </w:rPr>
              <w:t>Speechwise</w:t>
            </w:r>
            <w:proofErr w:type="spellEnd"/>
            <w:r>
              <w:rPr>
                <w:rFonts w:cs="Arial"/>
                <w:color w:val="222222"/>
                <w:sz w:val="22"/>
                <w:szCs w:val="22"/>
              </w:rPr>
              <w:t xml:space="preserve"> therapy due to how long it takes to get an NHS therapist into school.  PPG monies were used to fund these assessments. </w:t>
            </w:r>
          </w:p>
          <w:p w14:paraId="18B728AC" w14:textId="714DDEBB" w:rsidR="007410D6" w:rsidRDefault="007410D6" w:rsidP="007410D6">
            <w:pPr>
              <w:shd w:val="clear" w:color="auto" w:fill="FFFFFF"/>
              <w:spacing w:after="0"/>
              <w:rPr>
                <w:rFonts w:cs="Arial"/>
                <w:color w:val="222222"/>
                <w:sz w:val="22"/>
                <w:szCs w:val="22"/>
              </w:rPr>
            </w:pPr>
            <w:r>
              <w:rPr>
                <w:rFonts w:cs="Arial"/>
                <w:color w:val="222222"/>
                <w:sz w:val="22"/>
                <w:szCs w:val="22"/>
              </w:rPr>
              <w:t>-</w:t>
            </w:r>
            <w:r w:rsidRPr="007410D6">
              <w:rPr>
                <w:rFonts w:cs="Arial"/>
                <w:color w:val="222222"/>
                <w:sz w:val="22"/>
                <w:szCs w:val="22"/>
              </w:rPr>
              <w:t xml:space="preserve"> An additional 3 members of staff have been WELLCOMM trained, including 2 TAs in KS1 to enable us to continue this intervention into Years 1 &amp; 2.</w:t>
            </w:r>
            <w:r>
              <w:rPr>
                <w:rFonts w:cs="Arial"/>
                <w:color w:val="222222"/>
                <w:sz w:val="22"/>
                <w:szCs w:val="22"/>
              </w:rPr>
              <w:t xml:space="preserve">  </w:t>
            </w:r>
          </w:p>
          <w:p w14:paraId="564F8234" w14:textId="77777777" w:rsidR="007410D6" w:rsidRDefault="007410D6" w:rsidP="007410D6">
            <w:pPr>
              <w:shd w:val="clear" w:color="auto" w:fill="FFFFFF"/>
              <w:spacing w:after="0" w:line="240" w:lineRule="auto"/>
              <w:rPr>
                <w:rFonts w:cs="Arial"/>
                <w:color w:val="222222"/>
                <w:sz w:val="22"/>
                <w:szCs w:val="22"/>
              </w:rPr>
            </w:pPr>
            <w:r>
              <w:rPr>
                <w:rFonts w:cs="Arial"/>
                <w:color w:val="222222"/>
                <w:sz w:val="22"/>
                <w:szCs w:val="22"/>
              </w:rPr>
              <w:t xml:space="preserve">-WELLCOMM screening has taken place for all Nursery pupils a few weeks after joining our school.  Out of 21 pupils, only 1 is on track </w:t>
            </w:r>
            <w:r>
              <w:rPr>
                <w:rFonts w:cs="Arial"/>
                <w:color w:val="222222"/>
                <w:sz w:val="22"/>
                <w:szCs w:val="22"/>
              </w:rPr>
              <w:lastRenderedPageBreak/>
              <w:t xml:space="preserve">(EYFS PPG eligible). A number have not been able to be screened due to EAL or finding the assessment too overwhelming. </w:t>
            </w:r>
          </w:p>
          <w:p w14:paraId="308299BD" w14:textId="3567485A" w:rsidR="007410D6" w:rsidRPr="007410D6" w:rsidRDefault="007410D6" w:rsidP="007410D6">
            <w:pPr>
              <w:shd w:val="clear" w:color="auto" w:fill="FFFFFF"/>
              <w:spacing w:after="0"/>
              <w:rPr>
                <w:rFonts w:cs="Arial"/>
                <w:color w:val="222222"/>
                <w:sz w:val="22"/>
                <w:szCs w:val="22"/>
              </w:rPr>
            </w:pPr>
            <w:r>
              <w:rPr>
                <w:rFonts w:cs="Arial"/>
                <w:color w:val="222222"/>
                <w:sz w:val="22"/>
                <w:szCs w:val="22"/>
              </w:rPr>
              <w:t>-</w:t>
            </w:r>
            <w:r w:rsidRPr="007410D6">
              <w:rPr>
                <w:rFonts w:cs="Arial"/>
                <w:color w:val="222222"/>
                <w:sz w:val="22"/>
                <w:szCs w:val="22"/>
              </w:rPr>
              <w:t xml:space="preserve">Re-screens took place at the start of Spring 2 2026.  There has been </w:t>
            </w:r>
            <w:r w:rsidRPr="007410D6">
              <w:rPr>
                <w:rFonts w:cs="Arial"/>
                <w:sz w:val="22"/>
                <w:szCs w:val="22"/>
              </w:rPr>
              <w:t>a</w:t>
            </w:r>
            <w:r w:rsidRPr="007410D6">
              <w:rPr>
                <w:rFonts w:eastAsia="Times" w:cs="Arial"/>
                <w:sz w:val="22"/>
                <w:szCs w:val="22"/>
              </w:rPr>
              <w:t xml:space="preserve">n increase in outcomes for 14 pupils.   A further 3 were now at age related expectations from only 1 pupil being at ARE in October.  </w:t>
            </w:r>
          </w:p>
          <w:p w14:paraId="4EE07107" w14:textId="5EC8420B" w:rsidR="007410D6" w:rsidRPr="008B7F79" w:rsidRDefault="007410D6" w:rsidP="007410D6">
            <w:pPr>
              <w:shd w:val="clear" w:color="auto" w:fill="FFFFFF"/>
              <w:spacing w:line="240" w:lineRule="auto"/>
              <w:rPr>
                <w:rFonts w:cs="Calibri"/>
                <w:sz w:val="22"/>
                <w:szCs w:val="22"/>
              </w:rPr>
            </w:pPr>
            <w:r>
              <w:rPr>
                <w:rFonts w:cs="Arial"/>
                <w:color w:val="222222"/>
                <w:sz w:val="22"/>
                <w:szCs w:val="22"/>
              </w:rPr>
              <w:t xml:space="preserve">-Outcomes at the end of Reception increased in Reading and Writing from 24-25, resulting in the % of pupils at age related expectations being at 69% in each subject, raising our GLD to 59%.  This was due to daily oral rehearsal when pupils shared news or responded to a stimuli which they then performed in the class spotlight or wrote.   </w:t>
            </w:r>
          </w:p>
        </w:tc>
      </w:tr>
      <w:tr w:rsidR="007410D6" w14:paraId="2A7D5509" w14:textId="135CE91F" w:rsidTr="00BD5DB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7" w14:textId="616B6A87" w:rsidR="007410D6" w:rsidRDefault="007410D6" w:rsidP="007410D6">
            <w:pPr>
              <w:pStyle w:val="TableRow"/>
              <w:rPr>
                <w:sz w:val="22"/>
                <w:szCs w:val="22"/>
              </w:rPr>
            </w:pPr>
            <w:r w:rsidRPr="00642200">
              <w:rPr>
                <w:sz w:val="22"/>
                <w:szCs w:val="22"/>
                <w:highlight w:val="yellow"/>
              </w:rPr>
              <w:lastRenderedPageBreak/>
              <w:t>Increase in attainment and adapted learning opportunities for pupils identified as more able, particularly amongst the disadvantaged group.</w:t>
            </w:r>
            <w:r>
              <w:rPr>
                <w:sz w:val="22"/>
                <w:szCs w:val="22"/>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1C30C" w14:textId="77777777" w:rsidR="007410D6" w:rsidRDefault="007410D6" w:rsidP="007410D6">
            <w:pPr>
              <w:numPr>
                <w:ilvl w:val="0"/>
                <w:numId w:val="18"/>
              </w:numPr>
              <w:suppressAutoHyphens w:val="0"/>
              <w:autoSpaceDN/>
              <w:spacing w:after="0" w:line="0" w:lineRule="atLeast"/>
              <w:rPr>
                <w:rFonts w:cs="Calibri"/>
                <w:sz w:val="22"/>
                <w:szCs w:val="22"/>
              </w:rPr>
            </w:pPr>
            <w:r>
              <w:rPr>
                <w:rFonts w:cs="Calibri"/>
                <w:sz w:val="22"/>
                <w:szCs w:val="22"/>
              </w:rPr>
              <w:t xml:space="preserve">Increase in adaptation evident in lessons, book looks and speaking to identified pupils.   </w:t>
            </w:r>
          </w:p>
          <w:p w14:paraId="044CEEAC" w14:textId="77777777" w:rsidR="007410D6" w:rsidRDefault="007410D6" w:rsidP="007410D6">
            <w:pPr>
              <w:numPr>
                <w:ilvl w:val="0"/>
                <w:numId w:val="18"/>
              </w:numPr>
              <w:suppressAutoHyphens w:val="0"/>
              <w:autoSpaceDN/>
              <w:spacing w:after="0" w:line="0" w:lineRule="atLeast"/>
              <w:rPr>
                <w:rFonts w:cs="Calibri"/>
                <w:sz w:val="22"/>
                <w:szCs w:val="22"/>
              </w:rPr>
            </w:pPr>
            <w:r>
              <w:rPr>
                <w:rFonts w:cs="Calibri"/>
                <w:sz w:val="22"/>
                <w:szCs w:val="22"/>
              </w:rPr>
              <w:t>Increase in staff knowledge of how to adapt for more able pupils in English and Maths</w:t>
            </w:r>
          </w:p>
          <w:p w14:paraId="2A7D5508" w14:textId="351C7011" w:rsidR="007410D6" w:rsidRPr="00AE16FF" w:rsidRDefault="007410D6" w:rsidP="007410D6">
            <w:pPr>
              <w:numPr>
                <w:ilvl w:val="0"/>
                <w:numId w:val="18"/>
              </w:numPr>
              <w:suppressAutoHyphens w:val="0"/>
              <w:autoSpaceDN/>
              <w:spacing w:after="0" w:line="0" w:lineRule="atLeast"/>
              <w:rPr>
                <w:rFonts w:cs="Calibri"/>
                <w:sz w:val="22"/>
                <w:szCs w:val="22"/>
              </w:rPr>
            </w:pPr>
            <w:r>
              <w:rPr>
                <w:rFonts w:cs="Calibri"/>
                <w:sz w:val="22"/>
                <w:szCs w:val="22"/>
              </w:rPr>
              <w:t xml:space="preserve">Earlier identification of more able pupils on exit from EYFS and adaptation set up alongside ongoing tracking.  </w:t>
            </w:r>
          </w:p>
        </w:tc>
        <w:tc>
          <w:tcPr>
            <w:tcW w:w="2970" w:type="dxa"/>
            <w:tcBorders>
              <w:top w:val="single" w:sz="4" w:space="0" w:color="000000"/>
              <w:left w:val="single" w:sz="4" w:space="0" w:color="000000"/>
              <w:bottom w:val="single" w:sz="4" w:space="0" w:color="000000"/>
              <w:right w:val="single" w:sz="4" w:space="0" w:color="000000"/>
            </w:tcBorders>
          </w:tcPr>
          <w:p w14:paraId="32E12ACA" w14:textId="77777777" w:rsidR="007410D6" w:rsidRDefault="007410D6" w:rsidP="007410D6">
            <w:pPr>
              <w:spacing w:after="0" w:line="0" w:lineRule="atLeast"/>
              <w:rPr>
                <w:rFonts w:cs="Arial"/>
                <w:sz w:val="22"/>
                <w:szCs w:val="22"/>
              </w:rPr>
            </w:pPr>
            <w:r>
              <w:rPr>
                <w:rFonts w:cs="Arial"/>
                <w:sz w:val="22"/>
                <w:szCs w:val="22"/>
              </w:rPr>
              <w:t xml:space="preserve">-During Maths Appraisal activities in November 25, there was evidence of more able pupils being given adapted work so they could respond to the task in a different way to their peers and additional challenges to extend their thinking.  It has been found that in Maths, although these more able pupils have the fluency and knowledge, they require support to explain their thinking, so our focus on oracy in Maths is going to be beneficial.  </w:t>
            </w:r>
          </w:p>
          <w:p w14:paraId="5E4F80F8" w14:textId="77777777" w:rsidR="007410D6" w:rsidRDefault="007410D6" w:rsidP="007410D6">
            <w:pPr>
              <w:suppressAutoHyphens w:val="0"/>
              <w:autoSpaceDN/>
              <w:spacing w:after="0" w:line="0" w:lineRule="atLeast"/>
              <w:rPr>
                <w:rFonts w:cs="Arial"/>
                <w:sz w:val="22"/>
                <w:szCs w:val="22"/>
              </w:rPr>
            </w:pPr>
            <w:r>
              <w:rPr>
                <w:rFonts w:cs="Arial"/>
                <w:sz w:val="22"/>
                <w:szCs w:val="22"/>
              </w:rPr>
              <w:t xml:space="preserve">-A writing group has been set up to work on projects in school.  The first, May 2026, has been working together to produce a newsletter for the Church about what has been happening in school.  </w:t>
            </w:r>
          </w:p>
          <w:p w14:paraId="7701C1D9" w14:textId="574878FF" w:rsidR="007A24AE" w:rsidRDefault="007A24AE" w:rsidP="007410D6">
            <w:pPr>
              <w:suppressAutoHyphens w:val="0"/>
              <w:autoSpaceDN/>
              <w:spacing w:after="0" w:line="0" w:lineRule="atLeast"/>
              <w:rPr>
                <w:rFonts w:cs="Calibri"/>
                <w:sz w:val="22"/>
                <w:szCs w:val="22"/>
              </w:rPr>
            </w:pPr>
            <w:r>
              <w:rPr>
                <w:rFonts w:cs="Calibri"/>
                <w:i/>
                <w:iCs/>
                <w:sz w:val="22"/>
                <w:szCs w:val="22"/>
              </w:rPr>
              <w:t>-</w:t>
            </w:r>
            <w:r>
              <w:rPr>
                <w:rFonts w:cs="Calibri"/>
                <w:sz w:val="22"/>
                <w:szCs w:val="22"/>
              </w:rPr>
              <w:t>The number of pupils who were exceeding expected standards rose to (current Y2-6)</w:t>
            </w:r>
          </w:p>
          <w:p w14:paraId="437CA0F0" w14:textId="13146842" w:rsidR="007A24AE" w:rsidRDefault="007A24AE" w:rsidP="007410D6">
            <w:pPr>
              <w:suppressAutoHyphens w:val="0"/>
              <w:autoSpaceDN/>
              <w:spacing w:after="0" w:line="0" w:lineRule="atLeast"/>
              <w:rPr>
                <w:rFonts w:cs="Calibri"/>
                <w:sz w:val="22"/>
                <w:szCs w:val="22"/>
              </w:rPr>
            </w:pPr>
            <w:r>
              <w:rPr>
                <w:rFonts w:cs="Calibri"/>
                <w:sz w:val="22"/>
                <w:szCs w:val="22"/>
              </w:rPr>
              <w:lastRenderedPageBreak/>
              <w:t xml:space="preserve">Reading 29 </w:t>
            </w:r>
            <w:r w:rsidR="00642200">
              <w:rPr>
                <w:rFonts w:cs="Calibri"/>
                <w:sz w:val="22"/>
                <w:szCs w:val="22"/>
              </w:rPr>
              <w:t>(12 PPG eligible)</w:t>
            </w:r>
          </w:p>
          <w:p w14:paraId="23788BC0" w14:textId="302C28FC" w:rsidR="007A24AE" w:rsidRDefault="007A24AE" w:rsidP="007410D6">
            <w:pPr>
              <w:suppressAutoHyphens w:val="0"/>
              <w:autoSpaceDN/>
              <w:spacing w:after="0" w:line="0" w:lineRule="atLeast"/>
              <w:rPr>
                <w:rFonts w:cs="Calibri"/>
                <w:sz w:val="22"/>
                <w:szCs w:val="22"/>
              </w:rPr>
            </w:pPr>
            <w:r>
              <w:rPr>
                <w:rFonts w:cs="Calibri"/>
                <w:sz w:val="22"/>
                <w:szCs w:val="22"/>
              </w:rPr>
              <w:t>Writing 11</w:t>
            </w:r>
            <w:r w:rsidR="00642200">
              <w:rPr>
                <w:rFonts w:cs="Calibri"/>
                <w:sz w:val="22"/>
                <w:szCs w:val="22"/>
              </w:rPr>
              <w:t xml:space="preserve"> (2 PPG eligible)</w:t>
            </w:r>
          </w:p>
          <w:p w14:paraId="6E67F9FD" w14:textId="64DD05CA" w:rsidR="007A24AE" w:rsidRPr="007A24AE" w:rsidRDefault="007A24AE" w:rsidP="007410D6">
            <w:pPr>
              <w:suppressAutoHyphens w:val="0"/>
              <w:autoSpaceDN/>
              <w:spacing w:after="0" w:line="0" w:lineRule="atLeast"/>
              <w:rPr>
                <w:rFonts w:cs="Calibri"/>
                <w:sz w:val="22"/>
                <w:szCs w:val="22"/>
              </w:rPr>
            </w:pPr>
            <w:r>
              <w:rPr>
                <w:rFonts w:cs="Calibri"/>
                <w:sz w:val="22"/>
                <w:szCs w:val="22"/>
              </w:rPr>
              <w:t>Maths</w:t>
            </w:r>
            <w:r w:rsidR="00642200">
              <w:rPr>
                <w:rFonts w:cs="Calibri"/>
                <w:sz w:val="22"/>
                <w:szCs w:val="22"/>
              </w:rPr>
              <w:t xml:space="preserve"> 19 (8 PPG eligible)</w:t>
            </w:r>
          </w:p>
        </w:tc>
      </w:tr>
      <w:tr w:rsidR="007410D6" w14:paraId="606DA3DC" w14:textId="25EE53CD" w:rsidTr="00BD5DB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3D426" w14:textId="3EB3B629" w:rsidR="007410D6" w:rsidRDefault="007410D6" w:rsidP="007410D6">
            <w:pPr>
              <w:pStyle w:val="TableRow"/>
              <w:rPr>
                <w:sz w:val="22"/>
                <w:szCs w:val="22"/>
              </w:rPr>
            </w:pPr>
            <w:r w:rsidRPr="00642200">
              <w:rPr>
                <w:sz w:val="22"/>
                <w:szCs w:val="22"/>
                <w:highlight w:val="yellow"/>
              </w:rPr>
              <w:lastRenderedPageBreak/>
              <w:t>Home learning tasks to be completed by more pupils due to them having access to study support and resources in school hours.</w:t>
            </w:r>
            <w:r>
              <w:rPr>
                <w:sz w:val="22"/>
                <w:szCs w:val="22"/>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E7A10" w14:textId="29A96C6A" w:rsidR="007410D6" w:rsidRPr="00AE16FF" w:rsidRDefault="007410D6" w:rsidP="007410D6">
            <w:pPr>
              <w:numPr>
                <w:ilvl w:val="0"/>
                <w:numId w:val="18"/>
              </w:numPr>
              <w:suppressAutoHyphens w:val="0"/>
              <w:autoSpaceDN/>
              <w:spacing w:after="0" w:line="0" w:lineRule="atLeast"/>
              <w:rPr>
                <w:sz w:val="22"/>
                <w:szCs w:val="22"/>
              </w:rPr>
            </w:pPr>
            <w:r>
              <w:rPr>
                <w:sz w:val="22"/>
                <w:szCs w:val="22"/>
              </w:rPr>
              <w:t>KUNCU and home learning tasks are being completed by more pupils as they have access to online and paper resources in school.</w:t>
            </w:r>
          </w:p>
        </w:tc>
        <w:tc>
          <w:tcPr>
            <w:tcW w:w="2970" w:type="dxa"/>
            <w:tcBorders>
              <w:top w:val="single" w:sz="4" w:space="0" w:color="000000"/>
              <w:left w:val="single" w:sz="4" w:space="0" w:color="000000"/>
              <w:bottom w:val="single" w:sz="4" w:space="0" w:color="000000"/>
              <w:right w:val="single" w:sz="4" w:space="0" w:color="000000"/>
            </w:tcBorders>
          </w:tcPr>
          <w:p w14:paraId="609DB7CB" w14:textId="36C0C6B2" w:rsidR="00642200" w:rsidRDefault="00642200" w:rsidP="00642200">
            <w:pPr>
              <w:spacing w:line="0" w:lineRule="atLeast"/>
              <w:rPr>
                <w:rFonts w:cs="Arial"/>
                <w:sz w:val="22"/>
                <w:szCs w:val="22"/>
              </w:rPr>
            </w:pPr>
            <w:r>
              <w:rPr>
                <w:rFonts w:cs="Arial"/>
                <w:sz w:val="22"/>
                <w:szCs w:val="22"/>
              </w:rPr>
              <w:t xml:space="preserve">-The lunchtime study club has been open one lunchtime per week since the start of Autumn 2 half term.  The club is for Y3-6 pupils and has been well attended each week.  Pupils are undertaking internet research related to their class topic and producing </w:t>
            </w:r>
            <w:proofErr w:type="spellStart"/>
            <w:r>
              <w:rPr>
                <w:rFonts w:cs="Arial"/>
                <w:sz w:val="22"/>
                <w:szCs w:val="22"/>
              </w:rPr>
              <w:t>powerpoints</w:t>
            </w:r>
            <w:proofErr w:type="spellEnd"/>
            <w:r>
              <w:rPr>
                <w:rFonts w:cs="Arial"/>
                <w:sz w:val="22"/>
                <w:szCs w:val="22"/>
              </w:rPr>
              <w:t xml:space="preserve">.  </w:t>
            </w:r>
          </w:p>
          <w:p w14:paraId="1DA0C4B5" w14:textId="77777777" w:rsidR="00642200" w:rsidRDefault="00642200" w:rsidP="00642200">
            <w:pPr>
              <w:spacing w:after="0" w:line="0" w:lineRule="atLeast"/>
              <w:rPr>
                <w:rFonts w:cs="Arial"/>
                <w:sz w:val="22"/>
                <w:szCs w:val="22"/>
              </w:rPr>
            </w:pPr>
            <w:r>
              <w:rPr>
                <w:rFonts w:cs="Arial"/>
                <w:sz w:val="22"/>
                <w:szCs w:val="22"/>
              </w:rPr>
              <w:t>-4.11.25 7/9 PPG pupils attended</w:t>
            </w:r>
          </w:p>
          <w:p w14:paraId="3BA7250D" w14:textId="77777777" w:rsidR="00642200" w:rsidRDefault="00642200" w:rsidP="00642200">
            <w:pPr>
              <w:spacing w:after="0" w:line="0" w:lineRule="atLeast"/>
              <w:rPr>
                <w:rFonts w:cs="Arial"/>
                <w:sz w:val="22"/>
                <w:szCs w:val="22"/>
              </w:rPr>
            </w:pPr>
            <w:r>
              <w:rPr>
                <w:rFonts w:cs="Arial"/>
                <w:sz w:val="22"/>
                <w:szCs w:val="22"/>
              </w:rPr>
              <w:t>-11.11.25 10/15 PPG pupils attended &amp; 1 PCLA</w:t>
            </w:r>
          </w:p>
          <w:p w14:paraId="164540A3" w14:textId="77777777" w:rsidR="00642200" w:rsidRDefault="00642200" w:rsidP="00642200">
            <w:pPr>
              <w:spacing w:after="0" w:line="0" w:lineRule="atLeast"/>
              <w:rPr>
                <w:rFonts w:cs="Arial"/>
                <w:sz w:val="22"/>
                <w:szCs w:val="22"/>
              </w:rPr>
            </w:pPr>
            <w:r>
              <w:rPr>
                <w:rFonts w:cs="Arial"/>
                <w:sz w:val="22"/>
                <w:szCs w:val="22"/>
              </w:rPr>
              <w:t>-13, 20, 27.1.26 &amp; 3.2.26 regular group of 10/15 PPG pupils and 2 PCLA attending.</w:t>
            </w:r>
          </w:p>
          <w:p w14:paraId="4311A0BC" w14:textId="79CD69AE" w:rsidR="007410D6" w:rsidRDefault="00642200" w:rsidP="00642200">
            <w:pPr>
              <w:suppressAutoHyphens w:val="0"/>
              <w:autoSpaceDN/>
              <w:spacing w:after="0" w:line="0" w:lineRule="atLeast"/>
              <w:rPr>
                <w:sz w:val="22"/>
                <w:szCs w:val="22"/>
              </w:rPr>
            </w:pPr>
            <w:r>
              <w:rPr>
                <w:rFonts w:cs="Arial"/>
                <w:sz w:val="22"/>
                <w:szCs w:val="22"/>
              </w:rPr>
              <w:t>-The club was unable to take place during Spring 2 due to staff absence.  It re-started in May 26</w:t>
            </w:r>
          </w:p>
        </w:tc>
      </w:tr>
      <w:tr w:rsidR="007410D6" w14:paraId="2A7D550F" w14:textId="417597A8" w:rsidTr="00BD5DB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D" w14:textId="3E790F16" w:rsidR="007410D6" w:rsidRPr="00AE16FF" w:rsidRDefault="007410D6" w:rsidP="007410D6">
            <w:pPr>
              <w:pStyle w:val="TableRow"/>
              <w:rPr>
                <w:sz w:val="22"/>
                <w:szCs w:val="22"/>
              </w:rPr>
            </w:pPr>
            <w:r w:rsidRPr="000857C5">
              <w:rPr>
                <w:rFonts w:cs="Arial"/>
                <w:color w:val="auto"/>
                <w:sz w:val="22"/>
                <w:szCs w:val="22"/>
                <w:highlight w:val="green"/>
              </w:rPr>
              <w:t>To achieve and sustain improved attendance for all pupils,</w:t>
            </w:r>
            <w:r w:rsidRPr="00642200">
              <w:rPr>
                <w:rFonts w:cs="Arial"/>
                <w:color w:val="auto"/>
                <w:sz w:val="22"/>
                <w:szCs w:val="22"/>
                <w:highlight w:val="yellow"/>
              </w:rPr>
              <w:t xml:space="preserve"> particularly our disadvantaged pupils.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E" w14:textId="72048285" w:rsidR="007410D6" w:rsidRPr="00AE16FF" w:rsidRDefault="007410D6" w:rsidP="007410D6">
            <w:pPr>
              <w:pStyle w:val="TableRowCentered"/>
              <w:numPr>
                <w:ilvl w:val="0"/>
                <w:numId w:val="19"/>
              </w:numPr>
              <w:jc w:val="left"/>
              <w:rPr>
                <w:sz w:val="22"/>
                <w:szCs w:val="22"/>
              </w:rPr>
            </w:pPr>
            <w:r w:rsidRPr="00AE16FF">
              <w:rPr>
                <w:rFonts w:cs="Arial"/>
                <w:color w:val="auto"/>
                <w:sz w:val="22"/>
                <w:szCs w:val="22"/>
              </w:rPr>
              <w:t>The percentage of all pupils who are p</w:t>
            </w:r>
            <w:r>
              <w:rPr>
                <w:rFonts w:cs="Arial"/>
                <w:color w:val="auto"/>
                <w:sz w:val="22"/>
                <w:szCs w:val="22"/>
              </w:rPr>
              <w:t>ersistently absent is no more than 10</w:t>
            </w:r>
            <w:r w:rsidRPr="00AE16FF">
              <w:rPr>
                <w:rFonts w:cs="Arial"/>
                <w:color w:val="auto"/>
                <w:sz w:val="22"/>
                <w:szCs w:val="22"/>
              </w:rPr>
              <w:t>% and the figure among disadvanta</w:t>
            </w:r>
            <w:r>
              <w:rPr>
                <w:rFonts w:cs="Arial"/>
                <w:color w:val="auto"/>
                <w:sz w:val="22"/>
                <w:szCs w:val="22"/>
              </w:rPr>
              <w:t>ged pupils being no more than 12</w:t>
            </w:r>
            <w:r w:rsidRPr="00AE16FF">
              <w:rPr>
                <w:rFonts w:cs="Arial"/>
                <w:color w:val="auto"/>
                <w:sz w:val="22"/>
                <w:szCs w:val="22"/>
              </w:rPr>
              <w:t xml:space="preserve">% </w:t>
            </w:r>
          </w:p>
        </w:tc>
        <w:tc>
          <w:tcPr>
            <w:tcW w:w="2970" w:type="dxa"/>
            <w:tcBorders>
              <w:top w:val="single" w:sz="4" w:space="0" w:color="000000"/>
              <w:left w:val="single" w:sz="4" w:space="0" w:color="000000"/>
              <w:bottom w:val="single" w:sz="4" w:space="0" w:color="000000"/>
              <w:right w:val="single" w:sz="4" w:space="0" w:color="000000"/>
            </w:tcBorders>
          </w:tcPr>
          <w:p w14:paraId="3A63556B" w14:textId="77777777" w:rsidR="00642200" w:rsidRDefault="007410D6" w:rsidP="00642200">
            <w:pPr>
              <w:spacing w:after="0" w:line="0" w:lineRule="atLeast"/>
              <w:rPr>
                <w:rFonts w:cs="Arial"/>
                <w:sz w:val="22"/>
                <w:szCs w:val="22"/>
              </w:rPr>
            </w:pPr>
            <w:r w:rsidRPr="00E1768B">
              <w:rPr>
                <w:rFonts w:cstheme="minorHAnsi"/>
                <w:sz w:val="20"/>
              </w:rPr>
              <w:t xml:space="preserve"> </w:t>
            </w:r>
            <w:r w:rsidR="00642200">
              <w:rPr>
                <w:rFonts w:cs="Arial"/>
                <w:sz w:val="22"/>
                <w:szCs w:val="22"/>
              </w:rPr>
              <w:t>-At the end of Autumn 1 25, the attendance of disadvantaged pupils was 93.9% in comparison to 94.7% for all pupils.</w:t>
            </w:r>
          </w:p>
          <w:p w14:paraId="0FD0C4B0" w14:textId="77777777" w:rsidR="00642200" w:rsidRDefault="00642200" w:rsidP="00642200">
            <w:pPr>
              <w:spacing w:line="0" w:lineRule="atLeast"/>
              <w:rPr>
                <w:rFonts w:cs="Arial"/>
                <w:sz w:val="22"/>
                <w:szCs w:val="22"/>
              </w:rPr>
            </w:pPr>
            <w:r>
              <w:rPr>
                <w:rFonts w:cs="Arial"/>
                <w:sz w:val="22"/>
                <w:szCs w:val="22"/>
              </w:rPr>
              <w:t xml:space="preserve">-27 pupils were PA at the end of </w:t>
            </w:r>
            <w:proofErr w:type="spellStart"/>
            <w:r>
              <w:rPr>
                <w:rFonts w:cs="Arial"/>
                <w:sz w:val="22"/>
                <w:szCs w:val="22"/>
              </w:rPr>
              <w:t>Aut</w:t>
            </w:r>
            <w:proofErr w:type="spellEnd"/>
            <w:r>
              <w:rPr>
                <w:rFonts w:cs="Arial"/>
                <w:sz w:val="22"/>
                <w:szCs w:val="22"/>
              </w:rPr>
              <w:t xml:space="preserve"> 1 &amp; 22 of these were disadvantaged.</w:t>
            </w:r>
          </w:p>
          <w:p w14:paraId="57165892" w14:textId="77777777" w:rsidR="00642200" w:rsidRDefault="00642200" w:rsidP="00642200">
            <w:pPr>
              <w:spacing w:line="0" w:lineRule="atLeast"/>
              <w:rPr>
                <w:rFonts w:cs="Arial"/>
                <w:sz w:val="22"/>
                <w:szCs w:val="22"/>
              </w:rPr>
            </w:pPr>
            <w:r>
              <w:rPr>
                <w:rFonts w:cs="Arial"/>
                <w:sz w:val="22"/>
                <w:szCs w:val="22"/>
              </w:rPr>
              <w:t xml:space="preserve">Ongoing home visits, pick up and drop off and support first attendance meetings, progressing to Notices to Improve have be strategies that we have been implementing.  </w:t>
            </w:r>
          </w:p>
          <w:p w14:paraId="0F50C191" w14:textId="77777777" w:rsidR="00642200" w:rsidRDefault="00642200" w:rsidP="00642200">
            <w:pPr>
              <w:spacing w:after="0" w:line="0" w:lineRule="atLeast"/>
              <w:rPr>
                <w:rFonts w:cs="Arial"/>
                <w:sz w:val="22"/>
                <w:szCs w:val="22"/>
              </w:rPr>
            </w:pPr>
            <w:r>
              <w:rPr>
                <w:rFonts w:cs="Arial"/>
                <w:sz w:val="22"/>
                <w:szCs w:val="22"/>
              </w:rPr>
              <w:t xml:space="preserve">-At the end of Autumn 2 26, the attendance of disadvantaged pupils was 92.2% in comparison to 94% for all pupils.  </w:t>
            </w:r>
          </w:p>
          <w:p w14:paraId="281E9A10" w14:textId="553C8D50" w:rsidR="00642200" w:rsidRDefault="00642200" w:rsidP="00642200">
            <w:pPr>
              <w:spacing w:line="0" w:lineRule="atLeast"/>
              <w:rPr>
                <w:rFonts w:cs="Arial"/>
                <w:sz w:val="22"/>
                <w:szCs w:val="22"/>
              </w:rPr>
            </w:pPr>
            <w:r>
              <w:rPr>
                <w:rFonts w:cs="Arial"/>
                <w:sz w:val="22"/>
                <w:szCs w:val="22"/>
              </w:rPr>
              <w:t>39 pupils were PA at the end o</w:t>
            </w:r>
            <w:r w:rsidR="000857C5">
              <w:rPr>
                <w:rFonts w:cs="Arial"/>
                <w:sz w:val="22"/>
                <w:szCs w:val="22"/>
              </w:rPr>
              <w:t>f</w:t>
            </w:r>
            <w:r>
              <w:rPr>
                <w:rFonts w:cs="Arial"/>
                <w:sz w:val="22"/>
                <w:szCs w:val="22"/>
              </w:rPr>
              <w:t xml:space="preserve"> </w:t>
            </w:r>
            <w:proofErr w:type="spellStart"/>
            <w:r>
              <w:rPr>
                <w:rFonts w:cs="Arial"/>
                <w:sz w:val="22"/>
                <w:szCs w:val="22"/>
              </w:rPr>
              <w:t>Aut</w:t>
            </w:r>
            <w:proofErr w:type="spellEnd"/>
            <w:r>
              <w:rPr>
                <w:rFonts w:cs="Arial"/>
                <w:sz w:val="22"/>
                <w:szCs w:val="22"/>
              </w:rPr>
              <w:t xml:space="preserve"> 2 and 31 of these were disadvantaged.  </w:t>
            </w:r>
          </w:p>
          <w:p w14:paraId="39092F1B" w14:textId="77777777" w:rsidR="00642200" w:rsidRDefault="00642200" w:rsidP="00642200">
            <w:pPr>
              <w:spacing w:after="0" w:line="0" w:lineRule="atLeast"/>
              <w:rPr>
                <w:rFonts w:cs="Arial"/>
                <w:sz w:val="22"/>
                <w:szCs w:val="22"/>
              </w:rPr>
            </w:pPr>
            <w:r>
              <w:rPr>
                <w:rFonts w:cs="Arial"/>
                <w:sz w:val="22"/>
                <w:szCs w:val="22"/>
              </w:rPr>
              <w:t xml:space="preserve">-As of 15.5.26, the attendance of disadvantaged pupils was 93.8% in comparison to 96.7% for </w:t>
            </w:r>
            <w:proofErr w:type="spellStart"/>
            <w:r>
              <w:rPr>
                <w:rFonts w:cs="Arial"/>
                <w:sz w:val="22"/>
                <w:szCs w:val="22"/>
              </w:rPr>
              <w:t>non disadvantaged</w:t>
            </w:r>
            <w:proofErr w:type="spellEnd"/>
            <w:r>
              <w:rPr>
                <w:rFonts w:cs="Arial"/>
                <w:sz w:val="22"/>
                <w:szCs w:val="22"/>
              </w:rPr>
              <w:t xml:space="preserve"> pupils.</w:t>
            </w:r>
          </w:p>
          <w:p w14:paraId="5544BDA7" w14:textId="77777777" w:rsidR="007410D6" w:rsidRDefault="00642200" w:rsidP="00642200">
            <w:pPr>
              <w:pStyle w:val="TableRowCentered"/>
              <w:ind w:left="0"/>
              <w:jc w:val="left"/>
              <w:rPr>
                <w:rFonts w:cs="Arial"/>
                <w:sz w:val="22"/>
                <w:szCs w:val="22"/>
              </w:rPr>
            </w:pPr>
            <w:r>
              <w:rPr>
                <w:rFonts w:cs="Arial"/>
                <w:sz w:val="22"/>
                <w:szCs w:val="22"/>
              </w:rPr>
              <w:lastRenderedPageBreak/>
              <w:t xml:space="preserve">33 pupils are PA and 30 of these are disadvantaged.  </w:t>
            </w:r>
          </w:p>
          <w:p w14:paraId="1AA97E07" w14:textId="74A78B80" w:rsidR="000857C5" w:rsidRDefault="00642200" w:rsidP="000857C5">
            <w:pPr>
              <w:spacing w:after="0" w:line="0" w:lineRule="atLeast"/>
              <w:rPr>
                <w:rFonts w:cs="Arial"/>
                <w:sz w:val="22"/>
                <w:szCs w:val="22"/>
              </w:rPr>
            </w:pPr>
            <w:r w:rsidRPr="00642200">
              <w:rPr>
                <w:rFonts w:cs="Arial"/>
                <w:sz w:val="22"/>
                <w:szCs w:val="22"/>
              </w:rPr>
              <w:t xml:space="preserve">-At the end of the academic year 25-26, </w:t>
            </w:r>
            <w:r w:rsidR="000857C5">
              <w:rPr>
                <w:rFonts w:cs="Arial"/>
                <w:sz w:val="22"/>
                <w:szCs w:val="22"/>
              </w:rPr>
              <w:t xml:space="preserve">the attendance of disadvantaged pupils was 94.1% in comparison to 97.2% for </w:t>
            </w:r>
            <w:proofErr w:type="spellStart"/>
            <w:r w:rsidR="000857C5">
              <w:rPr>
                <w:rFonts w:cs="Arial"/>
                <w:sz w:val="22"/>
                <w:szCs w:val="22"/>
              </w:rPr>
              <w:t>non disadvantaged</w:t>
            </w:r>
            <w:proofErr w:type="spellEnd"/>
            <w:r w:rsidR="000857C5">
              <w:rPr>
                <w:rFonts w:cs="Arial"/>
                <w:sz w:val="22"/>
                <w:szCs w:val="22"/>
              </w:rPr>
              <w:t xml:space="preserve"> pupils.</w:t>
            </w:r>
          </w:p>
          <w:p w14:paraId="5747D7FB" w14:textId="276127B2" w:rsidR="00642200" w:rsidRPr="000857C5" w:rsidRDefault="000857C5" w:rsidP="00642200">
            <w:pPr>
              <w:pStyle w:val="TableRowCentered"/>
              <w:ind w:left="0"/>
              <w:jc w:val="left"/>
              <w:rPr>
                <w:rFonts w:cs="Arial"/>
                <w:sz w:val="22"/>
                <w:szCs w:val="22"/>
              </w:rPr>
            </w:pPr>
            <w:r>
              <w:rPr>
                <w:rFonts w:cs="Arial"/>
                <w:sz w:val="22"/>
                <w:szCs w:val="22"/>
              </w:rPr>
              <w:t xml:space="preserve">16.7% of pupils are PA in comparison to 3% of </w:t>
            </w:r>
            <w:proofErr w:type="spellStart"/>
            <w:r>
              <w:rPr>
                <w:rFonts w:cs="Arial"/>
                <w:sz w:val="22"/>
                <w:szCs w:val="22"/>
              </w:rPr>
              <w:t>non disadvantaged</w:t>
            </w:r>
            <w:proofErr w:type="spellEnd"/>
            <w:r>
              <w:rPr>
                <w:rFonts w:cs="Arial"/>
                <w:sz w:val="22"/>
                <w:szCs w:val="22"/>
              </w:rPr>
              <w:t xml:space="preserve"> pupils.  </w:t>
            </w:r>
          </w:p>
        </w:tc>
      </w:tr>
      <w:tr w:rsidR="007410D6" w14:paraId="7B9FD865" w14:textId="7A358AC0" w:rsidTr="00BD5DB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A9D64" w14:textId="741007C5" w:rsidR="007410D6" w:rsidRDefault="007410D6" w:rsidP="007410D6">
            <w:pPr>
              <w:pStyle w:val="TableRow"/>
              <w:rPr>
                <w:sz w:val="22"/>
                <w:szCs w:val="22"/>
              </w:rPr>
            </w:pPr>
            <w:r w:rsidRPr="006A3C86">
              <w:rPr>
                <w:sz w:val="22"/>
                <w:szCs w:val="22"/>
                <w:highlight w:val="yellow"/>
              </w:rPr>
              <w:lastRenderedPageBreak/>
              <w:t>Pupils are applying strategies learnt during 1:1 or group sessions to result in a reduction in emotional outbursts both at home and school</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A084D" w14:textId="73BCB708" w:rsidR="007410D6" w:rsidRPr="00B6051A" w:rsidRDefault="007410D6" w:rsidP="007410D6">
            <w:pPr>
              <w:numPr>
                <w:ilvl w:val="0"/>
                <w:numId w:val="18"/>
              </w:numPr>
              <w:suppressAutoHyphens w:val="0"/>
              <w:autoSpaceDN/>
              <w:spacing w:after="0" w:line="0" w:lineRule="atLeast"/>
              <w:rPr>
                <w:rFonts w:cs="Calibri"/>
                <w:sz w:val="22"/>
                <w:szCs w:val="22"/>
              </w:rPr>
            </w:pPr>
            <w:r w:rsidRPr="00B6051A">
              <w:rPr>
                <w:sz w:val="22"/>
                <w:szCs w:val="22"/>
              </w:rPr>
              <w:t xml:space="preserve">To provide dedicated time and support to pupils (1:1 and group) </w:t>
            </w:r>
          </w:p>
          <w:p w14:paraId="5044D4AD" w14:textId="75B5DA9F" w:rsidR="007410D6" w:rsidRPr="00D52015" w:rsidRDefault="007410D6" w:rsidP="007410D6">
            <w:pPr>
              <w:numPr>
                <w:ilvl w:val="0"/>
                <w:numId w:val="18"/>
              </w:numPr>
              <w:suppressAutoHyphens w:val="0"/>
              <w:autoSpaceDN/>
              <w:spacing w:after="0" w:line="0" w:lineRule="atLeast"/>
              <w:rPr>
                <w:rFonts w:cs="Calibri"/>
                <w:sz w:val="22"/>
                <w:szCs w:val="22"/>
              </w:rPr>
            </w:pPr>
            <w:r w:rsidRPr="00B6051A">
              <w:rPr>
                <w:rFonts w:cs="Calibri"/>
                <w:sz w:val="22"/>
                <w:szCs w:val="22"/>
              </w:rPr>
              <w:t xml:space="preserve">To improve the </w:t>
            </w:r>
            <w:proofErr w:type="spellStart"/>
            <w:r w:rsidRPr="00B6051A">
              <w:rPr>
                <w:rFonts w:cs="Calibri"/>
                <w:sz w:val="22"/>
                <w:szCs w:val="22"/>
              </w:rPr>
              <w:t>self esteem</w:t>
            </w:r>
            <w:proofErr w:type="spellEnd"/>
            <w:r w:rsidRPr="00B6051A">
              <w:rPr>
                <w:rFonts w:cs="Calibri"/>
                <w:sz w:val="22"/>
                <w:szCs w:val="22"/>
              </w:rPr>
              <w:t>, social skills and behaviour of identified pupils leading to increased confidence and attainment in the classroom</w:t>
            </w:r>
            <w:r>
              <w:rPr>
                <w:rFonts w:cs="Calibri"/>
                <w:sz w:val="22"/>
                <w:szCs w:val="22"/>
              </w:rPr>
              <w:t xml:space="preserve"> </w:t>
            </w:r>
          </w:p>
        </w:tc>
        <w:tc>
          <w:tcPr>
            <w:tcW w:w="2970" w:type="dxa"/>
            <w:tcBorders>
              <w:top w:val="single" w:sz="4" w:space="0" w:color="000000"/>
              <w:left w:val="single" w:sz="4" w:space="0" w:color="000000"/>
              <w:bottom w:val="single" w:sz="4" w:space="0" w:color="000000"/>
              <w:right w:val="single" w:sz="4" w:space="0" w:color="000000"/>
            </w:tcBorders>
          </w:tcPr>
          <w:p w14:paraId="176BEEE5" w14:textId="77777777" w:rsidR="007410D6" w:rsidRDefault="000857C5" w:rsidP="000857C5">
            <w:pPr>
              <w:suppressAutoHyphens w:val="0"/>
              <w:autoSpaceDN/>
              <w:spacing w:after="0" w:line="0" w:lineRule="atLeast"/>
              <w:rPr>
                <w:sz w:val="22"/>
                <w:szCs w:val="22"/>
              </w:rPr>
            </w:pPr>
            <w:r>
              <w:rPr>
                <w:sz w:val="22"/>
                <w:szCs w:val="22"/>
              </w:rPr>
              <w:t xml:space="preserve">-School invested in a Play Therapist to support pupils on a 1:1 basis.  This support enabled them to navigate a number of personal issues that would not have progressed as positively without this </w:t>
            </w:r>
            <w:proofErr w:type="spellStart"/>
            <w:r>
              <w:rPr>
                <w:sz w:val="22"/>
                <w:szCs w:val="22"/>
              </w:rPr>
              <w:t>indepth</w:t>
            </w:r>
            <w:proofErr w:type="spellEnd"/>
            <w:r>
              <w:rPr>
                <w:sz w:val="22"/>
                <w:szCs w:val="22"/>
              </w:rPr>
              <w:t xml:space="preserve"> support to pupils and their families.</w:t>
            </w:r>
          </w:p>
          <w:p w14:paraId="7318EE65" w14:textId="71DB711E" w:rsidR="000857C5" w:rsidRPr="000857C5" w:rsidRDefault="000857C5" w:rsidP="000857C5">
            <w:pPr>
              <w:suppressAutoHyphens w:val="0"/>
              <w:autoSpaceDN/>
              <w:spacing w:after="0" w:line="0" w:lineRule="atLeast"/>
              <w:rPr>
                <w:sz w:val="22"/>
                <w:szCs w:val="22"/>
              </w:rPr>
            </w:pPr>
            <w:r>
              <w:rPr>
                <w:sz w:val="22"/>
                <w:szCs w:val="22"/>
              </w:rPr>
              <w:t>-</w:t>
            </w:r>
            <w:r w:rsidR="006A3C86">
              <w:rPr>
                <w:sz w:val="22"/>
                <w:szCs w:val="22"/>
              </w:rPr>
              <w:t>A further 9 pupils received 1:1 input from school based staff.  This led to improved attendance and attainment outcomes for 5/9 pupils.</w:t>
            </w:r>
          </w:p>
        </w:tc>
      </w:tr>
    </w:tbl>
    <w:p w14:paraId="2A06959E" w14:textId="0C0BDD0D" w:rsidR="00120AB1" w:rsidRDefault="00120AB1">
      <w:pPr>
        <w:suppressAutoHyphens w:val="0"/>
        <w:spacing w:after="0" w:line="240" w:lineRule="auto"/>
        <w:rPr>
          <w:b/>
          <w:color w:val="104F75"/>
          <w:sz w:val="32"/>
          <w:szCs w:val="32"/>
        </w:rPr>
      </w:pPr>
    </w:p>
    <w:p w14:paraId="4876BCD3" w14:textId="77777777" w:rsidR="00EC108C" w:rsidRDefault="00EC108C">
      <w:pPr>
        <w:pStyle w:val="Heading2"/>
      </w:pPr>
    </w:p>
    <w:p w14:paraId="6886EBA3" w14:textId="77777777" w:rsidR="00EC108C" w:rsidRDefault="00EC108C">
      <w:pPr>
        <w:pStyle w:val="Heading2"/>
      </w:pPr>
    </w:p>
    <w:p w14:paraId="07B2DDA9" w14:textId="77777777" w:rsidR="00EC108C" w:rsidRDefault="00EC108C">
      <w:pPr>
        <w:pStyle w:val="Heading2"/>
      </w:pPr>
    </w:p>
    <w:p w14:paraId="17E2968A" w14:textId="77777777" w:rsidR="00EC108C" w:rsidRDefault="00EC108C">
      <w:pPr>
        <w:pStyle w:val="Heading2"/>
      </w:pPr>
    </w:p>
    <w:p w14:paraId="623E4814" w14:textId="77777777" w:rsidR="00EC108C" w:rsidRDefault="00EC108C">
      <w:pPr>
        <w:pStyle w:val="Heading2"/>
      </w:pPr>
    </w:p>
    <w:p w14:paraId="2256209E" w14:textId="77777777" w:rsidR="00EC108C" w:rsidRDefault="00EC108C">
      <w:pPr>
        <w:pStyle w:val="Heading2"/>
      </w:pPr>
    </w:p>
    <w:p w14:paraId="74300794" w14:textId="77777777" w:rsidR="00EC108C" w:rsidRDefault="00EC108C" w:rsidP="00EC108C"/>
    <w:p w14:paraId="15E426BA" w14:textId="77777777" w:rsidR="00EC108C" w:rsidRPr="00EC108C" w:rsidRDefault="00EC108C" w:rsidP="00EC108C"/>
    <w:p w14:paraId="2A7D5512" w14:textId="0A601018" w:rsidR="00E66558" w:rsidRDefault="009D71E8">
      <w:pPr>
        <w:pStyle w:val="Heading2"/>
      </w:pPr>
      <w:r>
        <w:lastRenderedPageBreak/>
        <w:t>Activity in this academic year</w:t>
      </w:r>
    </w:p>
    <w:p w14:paraId="2A7D5513" w14:textId="337857EE" w:rsidR="00E66558" w:rsidRDefault="009D71E8" w:rsidP="00EC108C">
      <w:pPr>
        <w:pStyle w:val="NoSpacing"/>
      </w:pPr>
      <w:r>
        <w:t>This details how we intend to spend our pupil premium</w:t>
      </w:r>
      <w:r w:rsidR="005D2B85">
        <w:t xml:space="preserve">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54062C88" w14:textId="3E343742" w:rsidR="00473D44" w:rsidRDefault="3BE2E3FD" w:rsidP="263E451C">
      <w:pPr>
        <w:rPr>
          <w:b/>
          <w:bCs/>
        </w:rPr>
      </w:pPr>
      <w:r w:rsidRPr="263E451C">
        <w:rPr>
          <w:b/>
          <w:bCs/>
        </w:rPr>
        <w:t xml:space="preserve">Budgeted cost: </w:t>
      </w:r>
      <w:r w:rsidR="3413F0F9" w:rsidRPr="263E451C">
        <w:rPr>
          <w:b/>
          <w:bCs/>
        </w:rPr>
        <w:t>£</w:t>
      </w:r>
      <w:r w:rsidR="6CBF7ED6" w:rsidRPr="263E451C">
        <w:rPr>
          <w:b/>
          <w:bCs/>
        </w:rPr>
        <w:t>8,400.</w:t>
      </w:r>
      <w:r w:rsidR="6CBF7ED6" w:rsidRPr="00AF5A26">
        <w:rPr>
          <w:b/>
          <w:bCs/>
        </w:rPr>
        <w:t>00</w:t>
      </w:r>
      <w:r w:rsidR="565C7B4A" w:rsidRPr="00AF5A26">
        <w:rPr>
          <w:b/>
          <w:bCs/>
        </w:rPr>
        <w:t xml:space="preserve">     </w:t>
      </w:r>
      <w:r w:rsidR="006A3C86" w:rsidRPr="00AF5A26">
        <w:rPr>
          <w:b/>
          <w:bCs/>
        </w:rPr>
        <w:t>Actual Cost: £</w:t>
      </w:r>
      <w:r w:rsidR="00AF5A26" w:rsidRPr="00AF5A26">
        <w:rPr>
          <w:b/>
          <w:bCs/>
        </w:rPr>
        <w:t>8,500.</w:t>
      </w:r>
      <w:r w:rsidR="00AF5A26">
        <w:rPr>
          <w:b/>
          <w:bCs/>
        </w:rPr>
        <w:t>00</w:t>
      </w:r>
      <w:r w:rsidR="565C7B4A" w:rsidRPr="263E451C">
        <w:rPr>
          <w:b/>
          <w:bCs/>
        </w:rPr>
        <w:t xml:space="preserve"> </w:t>
      </w:r>
    </w:p>
    <w:p w14:paraId="53187DCE" w14:textId="1A35DC1B" w:rsidR="005D2B85" w:rsidRPr="00804FD2" w:rsidRDefault="71377FC4" w:rsidP="006A46B3">
      <w:pPr>
        <w:pStyle w:val="NoSpacing"/>
        <w:rPr>
          <w:highlight w:val="yellow"/>
        </w:rPr>
      </w:pPr>
      <w:r>
        <w:t>SALT meetings - £1,500.00</w:t>
      </w:r>
    </w:p>
    <w:p w14:paraId="203E2155" w14:textId="1D64B569" w:rsidR="00191EA1" w:rsidRPr="00804FD2" w:rsidRDefault="6554F8E6" w:rsidP="263E451C">
      <w:pPr>
        <w:pStyle w:val="NoSpacing"/>
      </w:pPr>
      <w:r>
        <w:t>Writing CPD</w:t>
      </w:r>
      <w:r w:rsidR="00AF5A26">
        <w:t xml:space="preserve"> </w:t>
      </w:r>
      <w:r>
        <w:t>- ensuring a consistent approach and creative writing opportunities- £</w:t>
      </w:r>
      <w:r w:rsidR="7A87793C">
        <w:t>1,500.00</w:t>
      </w:r>
    </w:p>
    <w:p w14:paraId="078BD095" w14:textId="5963F07A" w:rsidR="00544819" w:rsidRPr="00804FD2" w:rsidRDefault="7D47BB67" w:rsidP="263E451C">
      <w:pPr>
        <w:pStyle w:val="NoSpacing"/>
      </w:pPr>
      <w:r>
        <w:t>Speaking &amp; Listening Project Staff Meeting preparation &amp; time for English Leads</w:t>
      </w:r>
      <w:r w:rsidR="1C84BC05">
        <w:t xml:space="preserve"> £2,</w:t>
      </w:r>
      <w:r w:rsidR="00AF5A26">
        <w:t>30</w:t>
      </w:r>
      <w:r w:rsidR="1C84BC05">
        <w:t>0.00</w:t>
      </w:r>
    </w:p>
    <w:p w14:paraId="140BD114" w14:textId="589FADBA" w:rsidR="00956EB1" w:rsidRPr="00804FD2" w:rsidRDefault="3B692B64" w:rsidP="263E451C">
      <w:pPr>
        <w:pStyle w:val="NoSpacing"/>
      </w:pPr>
      <w:r>
        <w:t>Colourful Semantics training Spring 2026- £800.00</w:t>
      </w:r>
    </w:p>
    <w:p w14:paraId="686CBCDD" w14:textId="26584D6B" w:rsidR="00956EB1" w:rsidRDefault="3B692B64" w:rsidP="006A46B3">
      <w:pPr>
        <w:pStyle w:val="NoSpacing"/>
      </w:pPr>
      <w:r>
        <w:t>EYFS release to attend external SALT training, support to colleagues &amp; time to assess pupils £2,</w:t>
      </w:r>
      <w:r w:rsidR="00AF5A26">
        <w:t>4</w:t>
      </w:r>
      <w:r>
        <w:t>00.00</w:t>
      </w:r>
    </w:p>
    <w:p w14:paraId="78FCBD7F" w14:textId="77777777" w:rsidR="006A46B3" w:rsidRPr="006A46B3" w:rsidRDefault="006A46B3" w:rsidP="006A46B3">
      <w:pPr>
        <w:pStyle w:val="NoSpacing"/>
      </w:pPr>
    </w:p>
    <w:tbl>
      <w:tblPr>
        <w:tblW w:w="5000" w:type="pct"/>
        <w:tblCellMar>
          <w:left w:w="10" w:type="dxa"/>
          <w:right w:w="10" w:type="dxa"/>
        </w:tblCellMar>
        <w:tblLook w:val="04A0" w:firstRow="1" w:lastRow="0" w:firstColumn="1" w:lastColumn="0" w:noHBand="0" w:noVBand="1"/>
      </w:tblPr>
      <w:tblGrid>
        <w:gridCol w:w="1908"/>
        <w:gridCol w:w="6047"/>
        <w:gridCol w:w="1531"/>
      </w:tblGrid>
      <w:tr w:rsidR="00E66558" w14:paraId="2A7D5519" w14:textId="77777777" w:rsidTr="00544819">
        <w:tc>
          <w:tcPr>
            <w:tcW w:w="190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604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153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3E2552" w14:paraId="2A7D551D" w14:textId="77777777" w:rsidTr="00544819">
        <w:tc>
          <w:tcPr>
            <w:tcW w:w="19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A" w14:textId="6B83616C" w:rsidR="003E2552" w:rsidRPr="003E2552" w:rsidRDefault="003E2552" w:rsidP="003E2552">
            <w:pPr>
              <w:pStyle w:val="TableRow"/>
              <w:rPr>
                <w:sz w:val="22"/>
                <w:szCs w:val="22"/>
              </w:rPr>
            </w:pPr>
            <w:r w:rsidRPr="003E2552">
              <w:rPr>
                <w:sz w:val="22"/>
                <w:szCs w:val="22"/>
              </w:rPr>
              <w:t xml:space="preserve">Increase </w:t>
            </w:r>
            <w:proofErr w:type="spellStart"/>
            <w:r w:rsidRPr="003E2552">
              <w:rPr>
                <w:sz w:val="22"/>
                <w:szCs w:val="22"/>
              </w:rPr>
              <w:t>knwldg</w:t>
            </w:r>
            <w:proofErr w:type="spellEnd"/>
            <w:r w:rsidRPr="003E2552">
              <w:rPr>
                <w:sz w:val="22"/>
                <w:szCs w:val="22"/>
              </w:rPr>
              <w:t xml:space="preserve"> and </w:t>
            </w:r>
            <w:proofErr w:type="spellStart"/>
            <w:r w:rsidRPr="003E2552">
              <w:rPr>
                <w:sz w:val="22"/>
                <w:szCs w:val="22"/>
              </w:rPr>
              <w:t>undstg</w:t>
            </w:r>
            <w:proofErr w:type="spellEnd"/>
            <w:r w:rsidRPr="003E2552">
              <w:rPr>
                <w:sz w:val="22"/>
                <w:szCs w:val="22"/>
              </w:rPr>
              <w:t xml:space="preserve"> of Speech &amp; language issues with all staff &amp; parent/carers via training sessions &amp; meetings</w:t>
            </w:r>
          </w:p>
        </w:tc>
        <w:tc>
          <w:tcPr>
            <w:tcW w:w="60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E9A19" w14:textId="77777777" w:rsidR="003E2552" w:rsidRPr="003E2552" w:rsidRDefault="003E2552" w:rsidP="003E2552">
            <w:pPr>
              <w:pStyle w:val="TableRowCentered"/>
              <w:jc w:val="left"/>
              <w:rPr>
                <w:rFonts w:cs="Arial"/>
                <w:color w:val="auto"/>
                <w:sz w:val="22"/>
                <w:szCs w:val="22"/>
              </w:rPr>
            </w:pPr>
            <w:r w:rsidRPr="003E2552">
              <w:rPr>
                <w:rFonts w:cs="Arial"/>
                <w:color w:val="auto"/>
                <w:sz w:val="22"/>
                <w:szCs w:val="22"/>
              </w:rPr>
              <w:t>Oral language interventions can have a positive impact on pupils’ language skills. Approaches that focus on speaking, listening and a combination of the two show positive impacts on attainment:</w:t>
            </w:r>
          </w:p>
          <w:p w14:paraId="12BAA659" w14:textId="77777777" w:rsidR="003E2552" w:rsidRPr="003E2552" w:rsidRDefault="003E2552" w:rsidP="003E2552">
            <w:pPr>
              <w:pStyle w:val="TableRowCentered"/>
              <w:spacing w:after="120"/>
              <w:jc w:val="left"/>
              <w:rPr>
                <w:color w:val="0070C0"/>
                <w:sz w:val="22"/>
                <w:szCs w:val="22"/>
              </w:rPr>
            </w:pPr>
            <w:hyperlink r:id="rId10" w:history="1">
              <w:r w:rsidRPr="003E2552">
                <w:rPr>
                  <w:color w:val="0070C0"/>
                  <w:sz w:val="22"/>
                  <w:szCs w:val="22"/>
                  <w:u w:val="single"/>
                </w:rPr>
                <w:t>Oral language interventions | EEF (educationendowmentfoundation.org.uk)</w:t>
              </w:r>
            </w:hyperlink>
          </w:p>
          <w:p w14:paraId="0D4DBCE2" w14:textId="77777777" w:rsidR="003E2552" w:rsidRDefault="003E2552" w:rsidP="003E2552">
            <w:pPr>
              <w:pStyle w:val="TableRowCentered"/>
              <w:jc w:val="left"/>
              <w:rPr>
                <w:sz w:val="22"/>
                <w:szCs w:val="22"/>
              </w:rPr>
            </w:pPr>
          </w:p>
          <w:p w14:paraId="0134083D" w14:textId="77777777" w:rsidR="00EC108C" w:rsidRDefault="00EC108C" w:rsidP="003E2552">
            <w:pPr>
              <w:pStyle w:val="TableRowCentered"/>
              <w:jc w:val="left"/>
              <w:rPr>
                <w:sz w:val="22"/>
                <w:szCs w:val="22"/>
              </w:rPr>
            </w:pPr>
          </w:p>
          <w:p w14:paraId="052511DB" w14:textId="77777777" w:rsidR="00EC108C" w:rsidRDefault="00EC108C" w:rsidP="003E2552">
            <w:pPr>
              <w:pStyle w:val="TableRowCentered"/>
              <w:jc w:val="left"/>
              <w:rPr>
                <w:sz w:val="22"/>
                <w:szCs w:val="22"/>
              </w:rPr>
            </w:pPr>
          </w:p>
          <w:p w14:paraId="2A7D551B" w14:textId="27BC5194" w:rsidR="00EC108C" w:rsidRPr="003E2552" w:rsidRDefault="00EC108C" w:rsidP="003E2552">
            <w:pPr>
              <w:pStyle w:val="TableRowCentered"/>
              <w:jc w:val="left"/>
              <w:rPr>
                <w:sz w:val="22"/>
                <w:szCs w:val="22"/>
              </w:rPr>
            </w:pP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C" w14:textId="5FCAA249" w:rsidR="003E2552" w:rsidRPr="003E2552" w:rsidRDefault="003E2552" w:rsidP="003E2552">
            <w:pPr>
              <w:pStyle w:val="TableRowCentered"/>
              <w:jc w:val="left"/>
              <w:rPr>
                <w:sz w:val="22"/>
                <w:szCs w:val="22"/>
              </w:rPr>
            </w:pPr>
            <w:r w:rsidRPr="003E2552">
              <w:rPr>
                <w:sz w:val="22"/>
                <w:szCs w:val="22"/>
              </w:rPr>
              <w:t>1, 2</w:t>
            </w:r>
          </w:p>
        </w:tc>
      </w:tr>
      <w:tr w:rsidR="00EC108C" w14:paraId="762B9651" w14:textId="77777777" w:rsidTr="00544819">
        <w:tc>
          <w:tcPr>
            <w:tcW w:w="19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A7491" w14:textId="77777777" w:rsidR="00EC108C" w:rsidRPr="00203F58" w:rsidRDefault="00EC108C" w:rsidP="00EC108C">
            <w:pPr>
              <w:pStyle w:val="TableRow"/>
              <w:rPr>
                <w:color w:val="auto"/>
                <w:sz w:val="22"/>
                <w:szCs w:val="22"/>
              </w:rPr>
            </w:pPr>
            <w:r>
              <w:rPr>
                <w:color w:val="auto"/>
                <w:sz w:val="22"/>
                <w:szCs w:val="22"/>
              </w:rPr>
              <w:t xml:space="preserve">Provide ongoing CPD to class based staff to refresh their knowledge on the importance of being good speaking &amp; listening role models.  Also, to introduce approaches that develop pupil’s speaking &amp; listening skills.   </w:t>
            </w:r>
          </w:p>
          <w:p w14:paraId="62C6AEA3" w14:textId="47F6BCB6" w:rsidR="00EC108C" w:rsidRPr="003E2552" w:rsidRDefault="00EC108C" w:rsidP="00EC108C">
            <w:pPr>
              <w:pStyle w:val="TableRow"/>
              <w:rPr>
                <w:sz w:val="22"/>
                <w:szCs w:val="22"/>
              </w:rPr>
            </w:pPr>
            <w:r>
              <w:rPr>
                <w:iCs/>
                <w:color w:val="auto"/>
                <w:sz w:val="22"/>
                <w:szCs w:val="22"/>
                <w:lang w:val="en-US"/>
              </w:rPr>
              <w:t xml:space="preserve">Continuation of </w:t>
            </w:r>
            <w:r w:rsidRPr="003E2552">
              <w:rPr>
                <w:iCs/>
                <w:color w:val="auto"/>
                <w:sz w:val="22"/>
                <w:szCs w:val="22"/>
                <w:lang w:val="en-US"/>
              </w:rPr>
              <w:t xml:space="preserve">whole </w:t>
            </w:r>
            <w:r>
              <w:rPr>
                <w:iCs/>
                <w:color w:val="auto"/>
                <w:sz w:val="22"/>
                <w:szCs w:val="22"/>
                <w:lang w:val="en-US"/>
              </w:rPr>
              <w:t xml:space="preserve">or 1:1 </w:t>
            </w:r>
            <w:r w:rsidRPr="003E2552">
              <w:rPr>
                <w:iCs/>
                <w:color w:val="auto"/>
                <w:sz w:val="22"/>
                <w:szCs w:val="22"/>
                <w:lang w:val="en-US"/>
              </w:rPr>
              <w:t xml:space="preserve">staff training on </w:t>
            </w:r>
            <w:r>
              <w:rPr>
                <w:iCs/>
                <w:color w:val="auto"/>
                <w:sz w:val="22"/>
                <w:szCs w:val="22"/>
                <w:lang w:val="en-US"/>
              </w:rPr>
              <w:t xml:space="preserve">areas such as </w:t>
            </w:r>
            <w:proofErr w:type="spellStart"/>
            <w:r>
              <w:rPr>
                <w:iCs/>
                <w:color w:val="auto"/>
                <w:sz w:val="22"/>
                <w:szCs w:val="22"/>
                <w:lang w:val="en-US"/>
              </w:rPr>
              <w:t>colourful</w:t>
            </w:r>
            <w:proofErr w:type="spellEnd"/>
            <w:r>
              <w:rPr>
                <w:iCs/>
                <w:color w:val="auto"/>
                <w:sz w:val="22"/>
                <w:szCs w:val="22"/>
                <w:lang w:val="en-US"/>
              </w:rPr>
              <w:t xml:space="preserve"> </w:t>
            </w:r>
            <w:r>
              <w:rPr>
                <w:iCs/>
                <w:color w:val="auto"/>
                <w:sz w:val="22"/>
                <w:szCs w:val="22"/>
                <w:lang w:val="en-US"/>
              </w:rPr>
              <w:lastRenderedPageBreak/>
              <w:t>semantics &amp; addressing the needs of more able pupils</w:t>
            </w:r>
          </w:p>
        </w:tc>
        <w:tc>
          <w:tcPr>
            <w:tcW w:w="60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26A62" w14:textId="77777777" w:rsidR="00EC108C" w:rsidRDefault="00EC108C" w:rsidP="00EC108C">
            <w:pPr>
              <w:pStyle w:val="TableRowCentered"/>
              <w:jc w:val="left"/>
              <w:rPr>
                <w:sz w:val="22"/>
                <w:szCs w:val="22"/>
              </w:rPr>
            </w:pPr>
            <w:r>
              <w:rPr>
                <w:sz w:val="22"/>
                <w:szCs w:val="22"/>
              </w:rPr>
              <w:lastRenderedPageBreak/>
              <w:t xml:space="preserve">Sharing good practice across a school that uses the same teaching approach in a curriculum area, has been proven to develop knowledge, skills and approaches </w:t>
            </w:r>
          </w:p>
          <w:p w14:paraId="5AA80A64" w14:textId="77777777" w:rsidR="00EC108C" w:rsidRPr="003E2552" w:rsidRDefault="00EC108C" w:rsidP="00EC108C">
            <w:pPr>
              <w:pStyle w:val="TableRowCentered"/>
              <w:ind w:left="32"/>
              <w:jc w:val="left"/>
              <w:rPr>
                <w:color w:val="auto"/>
                <w:sz w:val="22"/>
                <w:szCs w:val="22"/>
              </w:rPr>
            </w:pPr>
            <w:r w:rsidRPr="003E2552">
              <w:rPr>
                <w:color w:val="auto"/>
                <w:sz w:val="22"/>
                <w:szCs w:val="22"/>
              </w:rPr>
              <w:t>Both targeted interventions and universal approaches can have positive overall effects:</w:t>
            </w:r>
          </w:p>
          <w:p w14:paraId="7BA38188" w14:textId="77777777" w:rsidR="00EC108C" w:rsidRDefault="00EC108C" w:rsidP="00EC108C">
            <w:pPr>
              <w:pStyle w:val="TableRowCentered"/>
              <w:jc w:val="left"/>
              <w:rPr>
                <w:sz w:val="22"/>
                <w:szCs w:val="22"/>
              </w:rPr>
            </w:pPr>
          </w:p>
          <w:p w14:paraId="4AAD2B20" w14:textId="77777777" w:rsidR="00EC108C" w:rsidRPr="00473D44" w:rsidRDefault="00EC108C" w:rsidP="00EC108C">
            <w:pPr>
              <w:pStyle w:val="TableRowCentered"/>
              <w:jc w:val="left"/>
              <w:rPr>
                <w:color w:val="0070C0"/>
                <w:sz w:val="22"/>
                <w:szCs w:val="22"/>
              </w:rPr>
            </w:pPr>
            <w:r w:rsidRPr="00473D44">
              <w:rPr>
                <w:color w:val="0070C0"/>
                <w:sz w:val="22"/>
                <w:szCs w:val="22"/>
              </w:rPr>
              <w:t>Effective Professional Development EEF</w:t>
            </w:r>
          </w:p>
          <w:p w14:paraId="7B269FBE" w14:textId="705C5A0A" w:rsidR="00EC108C" w:rsidRPr="003E2552" w:rsidRDefault="00EC108C" w:rsidP="00EC108C">
            <w:pPr>
              <w:pStyle w:val="TableRowCentered"/>
              <w:jc w:val="left"/>
              <w:rPr>
                <w:rFonts w:cs="Arial"/>
                <w:color w:val="auto"/>
                <w:sz w:val="22"/>
                <w:szCs w:val="22"/>
              </w:rPr>
            </w:pPr>
            <w:r w:rsidRPr="00473D44">
              <w:rPr>
                <w:color w:val="0070C0"/>
                <w:sz w:val="22"/>
                <w:szCs w:val="22"/>
                <w:u w:val="single"/>
              </w:rPr>
              <w:t>https://educationendowmentfoundation.org.uk/education-evidence/guidance-reports/effective-professional-development</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B37E2" w14:textId="21F735A9" w:rsidR="00EC108C" w:rsidRPr="003E2552" w:rsidRDefault="00EC108C" w:rsidP="00EC108C">
            <w:pPr>
              <w:pStyle w:val="TableRowCentered"/>
              <w:jc w:val="left"/>
              <w:rPr>
                <w:sz w:val="22"/>
                <w:szCs w:val="22"/>
              </w:rPr>
            </w:pPr>
            <w:r>
              <w:rPr>
                <w:sz w:val="22"/>
                <w:szCs w:val="22"/>
              </w:rPr>
              <w:t>1 &amp; 2</w:t>
            </w:r>
          </w:p>
        </w:tc>
      </w:tr>
    </w:tbl>
    <w:p w14:paraId="3C6D355E" w14:textId="3897A543" w:rsidR="263E451C" w:rsidRDefault="263E451C" w:rsidP="263E451C">
      <w:pPr>
        <w:rPr>
          <w:b/>
          <w:bCs/>
          <w:color w:val="104F75"/>
          <w:sz w:val="28"/>
          <w:szCs w:val="28"/>
        </w:rPr>
      </w:pPr>
    </w:p>
    <w:p w14:paraId="77F92499" w14:textId="77777777" w:rsidR="00EC108C" w:rsidRDefault="00EC108C">
      <w:pPr>
        <w:rPr>
          <w:b/>
          <w:bCs/>
          <w:color w:val="104F75"/>
          <w:sz w:val="28"/>
          <w:szCs w:val="28"/>
        </w:rPr>
      </w:pPr>
    </w:p>
    <w:p w14:paraId="4A3B51E8" w14:textId="77777777" w:rsidR="00EC108C" w:rsidRDefault="00EC108C">
      <w:pPr>
        <w:rPr>
          <w:b/>
          <w:bCs/>
          <w:color w:val="104F75"/>
          <w:sz w:val="28"/>
          <w:szCs w:val="28"/>
        </w:rPr>
      </w:pPr>
    </w:p>
    <w:p w14:paraId="0CEFAFEE" w14:textId="77777777" w:rsidR="00EC108C" w:rsidRDefault="00EC108C">
      <w:pPr>
        <w:rPr>
          <w:b/>
          <w:bCs/>
          <w:color w:val="104F75"/>
          <w:sz w:val="28"/>
          <w:szCs w:val="28"/>
        </w:rPr>
      </w:pPr>
    </w:p>
    <w:p w14:paraId="5A49B273" w14:textId="77777777" w:rsidR="00EC108C" w:rsidRDefault="00EC108C">
      <w:pPr>
        <w:rPr>
          <w:b/>
          <w:bCs/>
          <w:color w:val="104F75"/>
          <w:sz w:val="28"/>
          <w:szCs w:val="28"/>
        </w:rPr>
      </w:pPr>
    </w:p>
    <w:p w14:paraId="06F27C83" w14:textId="77777777" w:rsidR="00EC108C" w:rsidRDefault="00EC108C">
      <w:pPr>
        <w:rPr>
          <w:b/>
          <w:bCs/>
          <w:color w:val="104F75"/>
          <w:sz w:val="28"/>
          <w:szCs w:val="28"/>
        </w:rPr>
      </w:pPr>
    </w:p>
    <w:p w14:paraId="427AE268" w14:textId="77777777" w:rsidR="00EC108C" w:rsidRDefault="00EC108C">
      <w:pPr>
        <w:rPr>
          <w:b/>
          <w:bCs/>
          <w:color w:val="104F75"/>
          <w:sz w:val="28"/>
          <w:szCs w:val="28"/>
        </w:rPr>
      </w:pPr>
    </w:p>
    <w:p w14:paraId="34799F42" w14:textId="77777777" w:rsidR="00EC108C" w:rsidRDefault="00EC108C">
      <w:pPr>
        <w:rPr>
          <w:b/>
          <w:bCs/>
          <w:color w:val="104F75"/>
          <w:sz w:val="28"/>
          <w:szCs w:val="28"/>
        </w:rPr>
      </w:pPr>
    </w:p>
    <w:p w14:paraId="6D4192EE" w14:textId="77777777" w:rsidR="00EC108C" w:rsidRDefault="00EC108C">
      <w:pPr>
        <w:rPr>
          <w:b/>
          <w:bCs/>
          <w:color w:val="104F75"/>
          <w:sz w:val="28"/>
          <w:szCs w:val="28"/>
        </w:rPr>
      </w:pPr>
    </w:p>
    <w:p w14:paraId="50565D8B" w14:textId="77777777" w:rsidR="00EC108C" w:rsidRDefault="00EC108C">
      <w:pPr>
        <w:rPr>
          <w:b/>
          <w:bCs/>
          <w:color w:val="104F75"/>
          <w:sz w:val="28"/>
          <w:szCs w:val="28"/>
        </w:rPr>
      </w:pPr>
    </w:p>
    <w:p w14:paraId="28CBB334" w14:textId="77777777" w:rsidR="00EC108C" w:rsidRDefault="00EC108C">
      <w:pPr>
        <w:rPr>
          <w:b/>
          <w:bCs/>
          <w:color w:val="104F75"/>
          <w:sz w:val="28"/>
          <w:szCs w:val="28"/>
        </w:rPr>
      </w:pPr>
    </w:p>
    <w:p w14:paraId="76FABA6D" w14:textId="77777777" w:rsidR="00EC108C" w:rsidRDefault="00EC108C">
      <w:pPr>
        <w:rPr>
          <w:b/>
          <w:bCs/>
          <w:color w:val="104F75"/>
          <w:sz w:val="28"/>
          <w:szCs w:val="28"/>
        </w:rPr>
      </w:pPr>
    </w:p>
    <w:p w14:paraId="1A26E617" w14:textId="77777777" w:rsidR="00EC108C" w:rsidRDefault="00EC108C">
      <w:pPr>
        <w:rPr>
          <w:b/>
          <w:bCs/>
          <w:color w:val="104F75"/>
          <w:sz w:val="28"/>
          <w:szCs w:val="28"/>
        </w:rPr>
      </w:pPr>
    </w:p>
    <w:p w14:paraId="3039E00B" w14:textId="77777777" w:rsidR="00EC108C" w:rsidRDefault="00EC108C">
      <w:pPr>
        <w:rPr>
          <w:b/>
          <w:bCs/>
          <w:color w:val="104F75"/>
          <w:sz w:val="28"/>
          <w:szCs w:val="28"/>
        </w:rPr>
      </w:pPr>
    </w:p>
    <w:p w14:paraId="4C24DD0C" w14:textId="77777777" w:rsidR="00EC108C" w:rsidRDefault="00EC108C">
      <w:pPr>
        <w:rPr>
          <w:b/>
          <w:bCs/>
          <w:color w:val="104F75"/>
          <w:sz w:val="28"/>
          <w:szCs w:val="28"/>
        </w:rPr>
      </w:pPr>
    </w:p>
    <w:p w14:paraId="7DEBF74B" w14:textId="77777777" w:rsidR="00EC108C" w:rsidRDefault="00EC108C">
      <w:pPr>
        <w:rPr>
          <w:b/>
          <w:bCs/>
          <w:color w:val="104F75"/>
          <w:sz w:val="28"/>
          <w:szCs w:val="28"/>
        </w:rPr>
      </w:pPr>
    </w:p>
    <w:p w14:paraId="66DC997E" w14:textId="77777777" w:rsidR="00EC108C" w:rsidRDefault="00EC108C">
      <w:pPr>
        <w:rPr>
          <w:b/>
          <w:bCs/>
          <w:color w:val="104F75"/>
          <w:sz w:val="28"/>
          <w:szCs w:val="28"/>
        </w:rPr>
      </w:pPr>
    </w:p>
    <w:p w14:paraId="76425E6A" w14:textId="77777777" w:rsidR="00EC108C" w:rsidRDefault="00EC108C">
      <w:pPr>
        <w:rPr>
          <w:b/>
          <w:bCs/>
          <w:color w:val="104F75"/>
          <w:sz w:val="28"/>
          <w:szCs w:val="28"/>
        </w:rPr>
      </w:pPr>
    </w:p>
    <w:p w14:paraId="38E7E8F9" w14:textId="77777777" w:rsidR="00EC108C" w:rsidRDefault="00EC108C">
      <w:pPr>
        <w:rPr>
          <w:b/>
          <w:bCs/>
          <w:color w:val="104F75"/>
          <w:sz w:val="28"/>
          <w:szCs w:val="28"/>
        </w:rPr>
      </w:pPr>
    </w:p>
    <w:p w14:paraId="320074A1" w14:textId="77777777" w:rsidR="00EC108C" w:rsidRDefault="00EC108C">
      <w:pPr>
        <w:rPr>
          <w:b/>
          <w:bCs/>
          <w:color w:val="104F75"/>
          <w:sz w:val="28"/>
          <w:szCs w:val="28"/>
        </w:rPr>
      </w:pPr>
    </w:p>
    <w:p w14:paraId="14BDDB11" w14:textId="77777777" w:rsidR="00EC108C" w:rsidRDefault="00EC108C">
      <w:pPr>
        <w:rPr>
          <w:b/>
          <w:bCs/>
          <w:color w:val="104F75"/>
          <w:sz w:val="28"/>
          <w:szCs w:val="28"/>
        </w:rPr>
      </w:pPr>
    </w:p>
    <w:p w14:paraId="2A7D5523" w14:textId="56870453" w:rsidR="00E66558" w:rsidRDefault="009D71E8">
      <w:pPr>
        <w:rPr>
          <w:b/>
          <w:bCs/>
          <w:color w:val="104F75"/>
          <w:sz w:val="28"/>
          <w:szCs w:val="28"/>
        </w:rPr>
      </w:pPr>
      <w:r>
        <w:rPr>
          <w:b/>
          <w:bCs/>
          <w:color w:val="104F75"/>
          <w:sz w:val="28"/>
          <w:szCs w:val="28"/>
        </w:rPr>
        <w:lastRenderedPageBreak/>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2C9AC2AE" w14:textId="11163E67" w:rsidR="00997044" w:rsidRPr="00AF5A26" w:rsidRDefault="78773ED2" w:rsidP="263E451C">
      <w:pPr>
        <w:rPr>
          <w:b/>
          <w:bCs/>
        </w:rPr>
      </w:pPr>
      <w:r w:rsidRPr="263E451C">
        <w:rPr>
          <w:b/>
          <w:bCs/>
        </w:rPr>
        <w:t>Budgeted cost: £</w:t>
      </w:r>
      <w:r w:rsidR="30BF9426" w:rsidRPr="263E451C">
        <w:rPr>
          <w:b/>
          <w:bCs/>
        </w:rPr>
        <w:t>63,948.00</w:t>
      </w:r>
      <w:r w:rsidR="006A3C86">
        <w:rPr>
          <w:b/>
          <w:bCs/>
        </w:rPr>
        <w:t xml:space="preserve">     </w:t>
      </w:r>
      <w:r w:rsidR="006A3C86" w:rsidRPr="00AF5A26">
        <w:rPr>
          <w:b/>
          <w:bCs/>
        </w:rPr>
        <w:t>Actual Cost: £</w:t>
      </w:r>
      <w:r w:rsidR="00AF5A26" w:rsidRPr="00AF5A26">
        <w:rPr>
          <w:b/>
          <w:bCs/>
        </w:rPr>
        <w:t>69,753.96</w:t>
      </w:r>
    </w:p>
    <w:p w14:paraId="18951188" w14:textId="4028FC6D" w:rsidR="00997044" w:rsidRPr="00AF5A26" w:rsidRDefault="06B6C1F5" w:rsidP="263E451C">
      <w:pPr>
        <w:pStyle w:val="NoSpacing"/>
      </w:pPr>
      <w:r w:rsidRPr="00AF5A26">
        <w:t>SALT TA (½</w:t>
      </w:r>
      <w:r w:rsidR="34C79D2B" w:rsidRPr="00AF5A26">
        <w:t xml:space="preserve"> salary for 1yr) – </w:t>
      </w:r>
      <w:r w:rsidR="2F6173D8" w:rsidRPr="00AF5A26">
        <w:t>£1</w:t>
      </w:r>
      <w:r w:rsidR="00E21E2C" w:rsidRPr="00AF5A26">
        <w:t>8</w:t>
      </w:r>
      <w:r w:rsidR="0372873D" w:rsidRPr="00AF5A26">
        <w:t>,</w:t>
      </w:r>
      <w:r w:rsidR="00E21E2C" w:rsidRPr="00AF5A26">
        <w:t>564</w:t>
      </w:r>
      <w:r w:rsidR="0372873D" w:rsidRPr="00AF5A26">
        <w:t>.</w:t>
      </w:r>
      <w:r w:rsidR="00E21E2C" w:rsidRPr="00AF5A26">
        <w:t>5</w:t>
      </w:r>
      <w:r w:rsidR="0372873D" w:rsidRPr="00AF5A26">
        <w:t>0</w:t>
      </w:r>
    </w:p>
    <w:p w14:paraId="2E207276" w14:textId="0BD320C2" w:rsidR="00997044" w:rsidRPr="00AF5A26" w:rsidRDefault="34C79D2B" w:rsidP="263E451C">
      <w:pPr>
        <w:pStyle w:val="NoSpacing"/>
        <w:rPr>
          <w:color w:val="000000" w:themeColor="text1"/>
        </w:rPr>
      </w:pPr>
      <w:r w:rsidRPr="00AF5A26">
        <w:rPr>
          <w:color w:val="000000" w:themeColor="text1"/>
        </w:rPr>
        <w:t xml:space="preserve">Other SALT interventions - </w:t>
      </w:r>
      <w:r w:rsidR="6554F8E6" w:rsidRPr="00AF5A26">
        <w:rPr>
          <w:color w:val="000000" w:themeColor="text1"/>
        </w:rPr>
        <w:t>£</w:t>
      </w:r>
      <w:r w:rsidR="00E21E2C" w:rsidRPr="00AF5A26">
        <w:rPr>
          <w:color w:val="000000" w:themeColor="text1"/>
        </w:rPr>
        <w:t>2</w:t>
      </w:r>
      <w:r w:rsidRPr="00AF5A26">
        <w:rPr>
          <w:color w:val="000000" w:themeColor="text1"/>
        </w:rPr>
        <w:t>,</w:t>
      </w:r>
      <w:r w:rsidR="6554F8E6" w:rsidRPr="00AF5A26">
        <w:rPr>
          <w:color w:val="000000" w:themeColor="text1"/>
        </w:rPr>
        <w:t>0</w:t>
      </w:r>
      <w:r w:rsidR="00E21E2C" w:rsidRPr="00AF5A26">
        <w:rPr>
          <w:color w:val="000000" w:themeColor="text1"/>
        </w:rPr>
        <w:t>1</w:t>
      </w:r>
      <w:r w:rsidRPr="00AF5A26">
        <w:rPr>
          <w:color w:val="000000" w:themeColor="text1"/>
        </w:rPr>
        <w:t>0.</w:t>
      </w:r>
      <w:r w:rsidR="00AF5A26">
        <w:rPr>
          <w:color w:val="000000" w:themeColor="text1"/>
        </w:rPr>
        <w:t>46</w:t>
      </w:r>
    </w:p>
    <w:p w14:paraId="30380C14" w14:textId="445224C6" w:rsidR="000E6E4F" w:rsidRPr="00AF5A26" w:rsidRDefault="07A0AC68" w:rsidP="00997044">
      <w:pPr>
        <w:pStyle w:val="NoSpacing"/>
      </w:pPr>
      <w:r w:rsidRPr="00AF5A26">
        <w:t>Class based staff booster group/1:1 intervention</w:t>
      </w:r>
      <w:r w:rsidR="7FE19B45" w:rsidRPr="00AF5A26">
        <w:t xml:space="preserve"> - £</w:t>
      </w:r>
      <w:r w:rsidR="00AF5A26" w:rsidRPr="00AF5A26">
        <w:t>40</w:t>
      </w:r>
      <w:r w:rsidR="6ACBCEDC" w:rsidRPr="00AF5A26">
        <w:t>,</w:t>
      </w:r>
      <w:r w:rsidR="00AF5A26" w:rsidRPr="00AF5A26">
        <w:t>442</w:t>
      </w:r>
      <w:r w:rsidR="7FE19B45" w:rsidRPr="00AF5A26">
        <w:t>.00</w:t>
      </w:r>
    </w:p>
    <w:p w14:paraId="66F6AC0B" w14:textId="7B45740E" w:rsidR="00997044" w:rsidRPr="00AF5A26" w:rsidRDefault="34C79D2B" w:rsidP="263E451C">
      <w:pPr>
        <w:pStyle w:val="NoSpacing"/>
      </w:pPr>
      <w:r w:rsidRPr="00AF5A26">
        <w:t>Parent’s meetings &amp; Resources - £</w:t>
      </w:r>
      <w:r w:rsidR="00E21E2C" w:rsidRPr="00AF5A26">
        <w:t>4</w:t>
      </w:r>
      <w:r w:rsidRPr="00AF5A26">
        <w:t>,</w:t>
      </w:r>
      <w:r w:rsidR="00E21E2C" w:rsidRPr="00AF5A26">
        <w:t>0</w:t>
      </w:r>
      <w:r w:rsidRPr="00AF5A26">
        <w:t>00.00</w:t>
      </w:r>
    </w:p>
    <w:p w14:paraId="7BE61E40" w14:textId="2FD48588" w:rsidR="00F70F74" w:rsidRPr="00AF5A26" w:rsidRDefault="10A61077" w:rsidP="263E451C">
      <w:pPr>
        <w:pStyle w:val="NoSpacing"/>
      </w:pPr>
      <w:r w:rsidRPr="00AF5A26">
        <w:t>Cost of a teacher to deliver a Study Club for 1 hour per week £</w:t>
      </w:r>
      <w:r w:rsidR="634FE4EF" w:rsidRPr="00AF5A26">
        <w:t>1,</w:t>
      </w:r>
      <w:r w:rsidR="00E21E2C" w:rsidRPr="00AF5A26">
        <w:t>737.00</w:t>
      </w:r>
    </w:p>
    <w:p w14:paraId="7C13070A" w14:textId="4ECEC2CF" w:rsidR="00997044" w:rsidRDefault="34C79D2B" w:rsidP="00997044">
      <w:pPr>
        <w:pStyle w:val="NoSpacing"/>
      </w:pPr>
      <w:r w:rsidRPr="00AF5A26">
        <w:t>Computing Subscriptions - £</w:t>
      </w:r>
      <w:r w:rsidR="05EEE22A" w:rsidRPr="00AF5A26">
        <w:t>3</w:t>
      </w:r>
      <w:r w:rsidRPr="00AF5A26">
        <w:t>,000.00</w:t>
      </w:r>
    </w:p>
    <w:p w14:paraId="0B2BED2D" w14:textId="77777777" w:rsidR="00997044" w:rsidRDefault="00997044" w:rsidP="00997044">
      <w:pPr>
        <w:pStyle w:val="NoSpacing"/>
      </w:pPr>
    </w:p>
    <w:tbl>
      <w:tblPr>
        <w:tblW w:w="5000" w:type="pct"/>
        <w:tblCellMar>
          <w:left w:w="10" w:type="dxa"/>
          <w:right w:w="10" w:type="dxa"/>
        </w:tblCellMar>
        <w:tblLook w:val="04A0" w:firstRow="1" w:lastRow="0" w:firstColumn="1" w:lastColumn="0" w:noHBand="0" w:noVBand="1"/>
      </w:tblPr>
      <w:tblGrid>
        <w:gridCol w:w="2524"/>
        <w:gridCol w:w="4627"/>
        <w:gridCol w:w="2335"/>
      </w:tblGrid>
      <w:tr w:rsidR="00E66558" w14:paraId="2A7D5528" w14:textId="77777777" w:rsidTr="00B6799F">
        <w:tc>
          <w:tcPr>
            <w:tcW w:w="252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462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233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54514C" w14:paraId="2A7D552C" w14:textId="77777777" w:rsidTr="00B6799F">
        <w:tc>
          <w:tcPr>
            <w:tcW w:w="2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9" w14:textId="21577A76" w:rsidR="0054514C" w:rsidRPr="003E2552" w:rsidRDefault="00485606" w:rsidP="0054514C">
            <w:pPr>
              <w:pStyle w:val="TableRow"/>
              <w:rPr>
                <w:sz w:val="22"/>
                <w:szCs w:val="22"/>
              </w:rPr>
            </w:pPr>
            <w:r w:rsidRPr="003E2552">
              <w:rPr>
                <w:rFonts w:cs="Arial"/>
                <w:iCs/>
                <w:color w:val="auto"/>
                <w:sz w:val="22"/>
                <w:szCs w:val="22"/>
                <w:lang w:val="en-US"/>
              </w:rPr>
              <w:t xml:space="preserve">Implementation of </w:t>
            </w:r>
            <w:proofErr w:type="spellStart"/>
            <w:r w:rsidR="0054514C" w:rsidRPr="003E2552">
              <w:rPr>
                <w:rFonts w:cs="Arial"/>
                <w:iCs/>
                <w:color w:val="auto"/>
                <w:sz w:val="22"/>
                <w:szCs w:val="22"/>
                <w:lang w:val="en-US"/>
              </w:rPr>
              <w:t>programme</w:t>
            </w:r>
            <w:r w:rsidRPr="003E2552">
              <w:rPr>
                <w:rFonts w:cs="Arial"/>
                <w:iCs/>
                <w:color w:val="auto"/>
                <w:sz w:val="22"/>
                <w:szCs w:val="22"/>
                <w:lang w:val="en-US"/>
              </w:rPr>
              <w:t>s</w:t>
            </w:r>
            <w:proofErr w:type="spellEnd"/>
            <w:r w:rsidRPr="003E2552">
              <w:rPr>
                <w:rFonts w:cs="Arial"/>
                <w:iCs/>
                <w:color w:val="auto"/>
                <w:sz w:val="22"/>
                <w:szCs w:val="22"/>
                <w:lang w:val="en-US"/>
              </w:rPr>
              <w:t xml:space="preserve"> and individual communication plans</w:t>
            </w:r>
            <w:r w:rsidR="0054514C" w:rsidRPr="003E2552">
              <w:rPr>
                <w:rFonts w:cs="Arial"/>
                <w:iCs/>
                <w:color w:val="auto"/>
                <w:sz w:val="22"/>
                <w:szCs w:val="22"/>
                <w:lang w:val="en-US"/>
              </w:rPr>
              <w:t xml:space="preserve"> to improve listening, narrative and vocabulary skills for disadvantaged pupils who have relatively low spoken language skills.</w:t>
            </w:r>
          </w:p>
        </w:tc>
        <w:tc>
          <w:tcPr>
            <w:tcW w:w="46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7D30B" w14:textId="77777777" w:rsidR="0054514C" w:rsidRPr="003E2552" w:rsidRDefault="0054514C" w:rsidP="0054514C">
            <w:pPr>
              <w:pStyle w:val="TableRowCentered"/>
              <w:jc w:val="left"/>
              <w:rPr>
                <w:rFonts w:cs="Arial"/>
                <w:color w:val="auto"/>
                <w:sz w:val="22"/>
                <w:szCs w:val="22"/>
              </w:rPr>
            </w:pPr>
            <w:r w:rsidRPr="003E2552">
              <w:rPr>
                <w:rFonts w:cs="Arial"/>
                <w:color w:val="auto"/>
                <w:sz w:val="22"/>
                <w:szCs w:val="22"/>
              </w:rPr>
              <w:t>Oral language interventions can have a positive impact on pupils’ language skills. Approaches that focus on speaking, listening and a combination of the two show positive impacts on attainment:</w:t>
            </w:r>
          </w:p>
          <w:p w14:paraId="2EB7FEE6" w14:textId="6091CFFC" w:rsidR="0054514C" w:rsidRPr="003E2552" w:rsidRDefault="0054514C" w:rsidP="0054514C">
            <w:pPr>
              <w:pStyle w:val="TableRowCentered"/>
              <w:spacing w:after="120"/>
              <w:jc w:val="left"/>
              <w:rPr>
                <w:color w:val="0070C0"/>
                <w:sz w:val="22"/>
                <w:szCs w:val="22"/>
              </w:rPr>
            </w:pPr>
            <w:hyperlink r:id="rId11" w:history="1">
              <w:r w:rsidRPr="003E2552">
                <w:rPr>
                  <w:color w:val="0070C0"/>
                  <w:sz w:val="22"/>
                  <w:szCs w:val="22"/>
                  <w:u w:val="single"/>
                </w:rPr>
                <w:t>Oral language interventions | EEF (educationendowmentfoundation.org.uk)</w:t>
              </w:r>
            </w:hyperlink>
          </w:p>
          <w:p w14:paraId="2A7D552A" w14:textId="77777777" w:rsidR="0054514C" w:rsidRPr="003E2552" w:rsidRDefault="0054514C" w:rsidP="0054514C">
            <w:pPr>
              <w:pStyle w:val="TableRowCentered"/>
              <w:jc w:val="left"/>
              <w:rPr>
                <w:sz w:val="22"/>
                <w:szCs w:val="22"/>
              </w:rPr>
            </w:pPr>
          </w:p>
        </w:tc>
        <w:tc>
          <w:tcPr>
            <w:tcW w:w="23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B" w14:textId="7C40F2EB" w:rsidR="0054514C" w:rsidRPr="003E2552" w:rsidRDefault="0054514C" w:rsidP="0054514C">
            <w:pPr>
              <w:pStyle w:val="TableRowCentered"/>
              <w:jc w:val="left"/>
              <w:rPr>
                <w:sz w:val="22"/>
                <w:szCs w:val="22"/>
              </w:rPr>
            </w:pPr>
            <w:r w:rsidRPr="003E2552">
              <w:rPr>
                <w:color w:val="auto"/>
                <w:sz w:val="22"/>
                <w:szCs w:val="22"/>
              </w:rPr>
              <w:t>1</w:t>
            </w:r>
          </w:p>
        </w:tc>
      </w:tr>
      <w:tr w:rsidR="000E6E4F" w14:paraId="44C799A4" w14:textId="77777777" w:rsidTr="00B6799F">
        <w:tc>
          <w:tcPr>
            <w:tcW w:w="2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B2FCD" w14:textId="185E7DAB" w:rsidR="000E6E4F" w:rsidRDefault="000E6E4F" w:rsidP="000E6E4F">
            <w:pPr>
              <w:pStyle w:val="TableRow"/>
              <w:rPr>
                <w:rFonts w:cs="Arial"/>
                <w:iCs/>
                <w:color w:val="auto"/>
                <w:sz w:val="22"/>
                <w:szCs w:val="22"/>
                <w:lang w:val="en-US"/>
              </w:rPr>
            </w:pPr>
            <w:r>
              <w:rPr>
                <w:rFonts w:cs="Arial"/>
                <w:iCs/>
                <w:color w:val="auto"/>
                <w:sz w:val="22"/>
                <w:szCs w:val="22"/>
                <w:lang w:val="en-US"/>
              </w:rPr>
              <w:t xml:space="preserve">Use of class based staff to work with pupils in a group or on a 1:1 basis for a limited amount of time in a specific subject </w:t>
            </w:r>
          </w:p>
        </w:tc>
        <w:tc>
          <w:tcPr>
            <w:tcW w:w="46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608D3" w14:textId="22420351" w:rsidR="000E6E4F" w:rsidRPr="003E2552" w:rsidRDefault="000E6E4F" w:rsidP="000E6E4F">
            <w:pPr>
              <w:suppressAutoHyphens w:val="0"/>
              <w:autoSpaceDN/>
              <w:spacing w:before="60" w:after="60" w:line="240" w:lineRule="auto"/>
              <w:ind w:left="57" w:right="57"/>
              <w:rPr>
                <w:color w:val="auto"/>
                <w:sz w:val="22"/>
                <w:szCs w:val="22"/>
              </w:rPr>
            </w:pPr>
            <w:r w:rsidRPr="003E2552">
              <w:rPr>
                <w:color w:val="auto"/>
                <w:sz w:val="22"/>
                <w:szCs w:val="22"/>
              </w:rPr>
              <w:t xml:space="preserve">Tuition targeted at specific needs and knowledge gaps can be an effective method to support </w:t>
            </w:r>
            <w:r w:rsidR="00F70F74">
              <w:rPr>
                <w:color w:val="auto"/>
                <w:sz w:val="22"/>
                <w:szCs w:val="22"/>
              </w:rPr>
              <w:t xml:space="preserve">high </w:t>
            </w:r>
            <w:r w:rsidRPr="003E2552">
              <w:rPr>
                <w:color w:val="auto"/>
                <w:sz w:val="22"/>
                <w:szCs w:val="22"/>
              </w:rPr>
              <w:t xml:space="preserve">attaining pupils </w:t>
            </w:r>
          </w:p>
          <w:p w14:paraId="244D3D6D" w14:textId="77777777" w:rsidR="000E6E4F" w:rsidRPr="003E2552" w:rsidRDefault="000E6E4F" w:rsidP="000E6E4F">
            <w:pPr>
              <w:suppressAutoHyphens w:val="0"/>
              <w:autoSpaceDN/>
              <w:spacing w:before="60" w:after="60" w:line="240" w:lineRule="auto"/>
              <w:ind w:left="57" w:right="57"/>
              <w:rPr>
                <w:color w:val="0070C0"/>
                <w:sz w:val="22"/>
                <w:szCs w:val="22"/>
              </w:rPr>
            </w:pPr>
            <w:hyperlink r:id="rId12" w:history="1">
              <w:r w:rsidRPr="003E2552">
                <w:rPr>
                  <w:color w:val="0070C0"/>
                  <w:sz w:val="22"/>
                  <w:szCs w:val="22"/>
                  <w:u w:val="single"/>
                </w:rPr>
                <w:t>One to one tuition | EEF (educationendowmentfoundation.org.uk)</w:t>
              </w:r>
            </w:hyperlink>
          </w:p>
          <w:p w14:paraId="423A4FF8" w14:textId="77777777" w:rsidR="000E6E4F" w:rsidRPr="003E2552" w:rsidRDefault="000E6E4F" w:rsidP="000E6E4F">
            <w:pPr>
              <w:suppressAutoHyphens w:val="0"/>
              <w:autoSpaceDN/>
              <w:spacing w:before="60" w:after="60" w:line="240" w:lineRule="auto"/>
              <w:ind w:left="57" w:right="57"/>
              <w:rPr>
                <w:color w:val="auto"/>
                <w:sz w:val="22"/>
                <w:szCs w:val="22"/>
              </w:rPr>
            </w:pPr>
            <w:r w:rsidRPr="003E2552">
              <w:rPr>
                <w:color w:val="auto"/>
                <w:sz w:val="22"/>
                <w:szCs w:val="22"/>
              </w:rPr>
              <w:t>And in small groups:</w:t>
            </w:r>
          </w:p>
          <w:p w14:paraId="43C58BFC" w14:textId="521AC0F9" w:rsidR="000E6E4F" w:rsidRPr="003E2552" w:rsidRDefault="000E6E4F" w:rsidP="000E6E4F">
            <w:pPr>
              <w:suppressAutoHyphens w:val="0"/>
              <w:autoSpaceDN/>
              <w:spacing w:before="60" w:after="60" w:line="240" w:lineRule="auto"/>
              <w:ind w:left="57" w:right="57"/>
              <w:rPr>
                <w:color w:val="auto"/>
                <w:sz w:val="22"/>
                <w:szCs w:val="22"/>
              </w:rPr>
            </w:pPr>
            <w:hyperlink r:id="rId13" w:history="1">
              <w:r w:rsidRPr="003E2552">
                <w:rPr>
                  <w:color w:val="0070C0"/>
                  <w:sz w:val="22"/>
                  <w:szCs w:val="22"/>
                  <w:u w:val="single"/>
                </w:rPr>
                <w:t>Small group tuition | Toolkit Strand | Education Endowment Foundation | EEF</w:t>
              </w:r>
            </w:hyperlink>
          </w:p>
        </w:tc>
        <w:tc>
          <w:tcPr>
            <w:tcW w:w="23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82B73" w14:textId="20BF3BE6" w:rsidR="000E6E4F" w:rsidRPr="003E2552" w:rsidRDefault="00F70F74" w:rsidP="000E6E4F">
            <w:pPr>
              <w:pStyle w:val="TableRowCentered"/>
              <w:jc w:val="left"/>
              <w:rPr>
                <w:color w:val="auto"/>
                <w:sz w:val="22"/>
                <w:szCs w:val="22"/>
              </w:rPr>
            </w:pPr>
            <w:r>
              <w:rPr>
                <w:color w:val="auto"/>
                <w:sz w:val="22"/>
                <w:szCs w:val="22"/>
              </w:rPr>
              <w:t>1 &amp; 2</w:t>
            </w:r>
          </w:p>
        </w:tc>
      </w:tr>
      <w:tr w:rsidR="002B474C" w14:paraId="74386997" w14:textId="77777777" w:rsidTr="00B6799F">
        <w:tc>
          <w:tcPr>
            <w:tcW w:w="2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E05A6" w14:textId="6407D7D2" w:rsidR="002B474C" w:rsidRPr="003E2552" w:rsidRDefault="002B474C" w:rsidP="00B6799F">
            <w:pPr>
              <w:pStyle w:val="TableRow"/>
              <w:rPr>
                <w:rFonts w:cs="Arial"/>
                <w:iCs/>
                <w:color w:val="auto"/>
                <w:sz w:val="22"/>
                <w:szCs w:val="22"/>
                <w:lang w:val="en-US"/>
              </w:rPr>
            </w:pPr>
            <w:r>
              <w:rPr>
                <w:rFonts w:cs="Arial"/>
                <w:iCs/>
                <w:color w:val="auto"/>
                <w:sz w:val="22"/>
                <w:szCs w:val="22"/>
                <w:lang w:val="en-US"/>
              </w:rPr>
              <w:t>Delivery of 1:1 or group meetings/sessions with parent/carers to increase their awareness of where their child/ren are at in their learning and providing them with additional support &amp; activities to progress their child/ren further</w:t>
            </w:r>
          </w:p>
        </w:tc>
        <w:tc>
          <w:tcPr>
            <w:tcW w:w="46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76FC9" w14:textId="77777777" w:rsidR="002B474C" w:rsidRDefault="002B474C" w:rsidP="002B474C">
            <w:pPr>
              <w:suppressAutoHyphens w:val="0"/>
              <w:autoSpaceDN/>
              <w:spacing w:before="60" w:after="0" w:line="240" w:lineRule="auto"/>
              <w:ind w:left="57" w:right="57"/>
              <w:rPr>
                <w:rFonts w:cs="Arial"/>
                <w:color w:val="auto"/>
                <w:sz w:val="22"/>
                <w:szCs w:val="22"/>
                <w:shd w:val="clear" w:color="auto" w:fill="FFFFFF"/>
              </w:rPr>
            </w:pPr>
            <w:r w:rsidRPr="002B474C">
              <w:rPr>
                <w:rFonts w:cs="Arial"/>
                <w:color w:val="auto"/>
                <w:sz w:val="22"/>
                <w:szCs w:val="22"/>
                <w:shd w:val="clear" w:color="auto" w:fill="FFFFFF"/>
              </w:rPr>
              <w:t xml:space="preserve">Parents play a crucial role in supporting their children’s learning, and levels of </w:t>
            </w:r>
          </w:p>
          <w:p w14:paraId="03342780" w14:textId="671CDF17" w:rsidR="002B474C" w:rsidRDefault="002B474C" w:rsidP="002B474C">
            <w:pPr>
              <w:suppressAutoHyphens w:val="0"/>
              <w:autoSpaceDN/>
              <w:spacing w:before="60" w:after="0" w:line="240" w:lineRule="auto"/>
              <w:ind w:left="57" w:right="57"/>
              <w:rPr>
                <w:rFonts w:cs="Arial"/>
                <w:color w:val="auto"/>
                <w:sz w:val="22"/>
                <w:szCs w:val="22"/>
                <w:shd w:val="clear" w:color="auto" w:fill="FFFFFF"/>
              </w:rPr>
            </w:pPr>
            <w:r w:rsidRPr="002B474C">
              <w:rPr>
                <w:rFonts w:cs="Arial"/>
                <w:color w:val="auto"/>
                <w:sz w:val="22"/>
                <w:szCs w:val="22"/>
                <w:shd w:val="clear" w:color="auto" w:fill="FFFFFF"/>
              </w:rPr>
              <w:t xml:space="preserve">parental engagement are consistently </w:t>
            </w:r>
          </w:p>
          <w:p w14:paraId="294A4C70" w14:textId="706C3B84" w:rsidR="002B474C" w:rsidRDefault="002B474C" w:rsidP="002B474C">
            <w:pPr>
              <w:suppressAutoHyphens w:val="0"/>
              <w:autoSpaceDN/>
              <w:spacing w:before="60" w:after="0" w:line="240" w:lineRule="auto"/>
              <w:ind w:left="57" w:right="57"/>
              <w:rPr>
                <w:rFonts w:cs="Arial"/>
                <w:color w:val="auto"/>
                <w:sz w:val="22"/>
                <w:szCs w:val="22"/>
                <w:shd w:val="clear" w:color="auto" w:fill="FFFFFF"/>
              </w:rPr>
            </w:pPr>
            <w:r w:rsidRPr="002B474C">
              <w:rPr>
                <w:rFonts w:cs="Arial"/>
                <w:color w:val="auto"/>
                <w:sz w:val="22"/>
                <w:szCs w:val="22"/>
                <w:shd w:val="clear" w:color="auto" w:fill="FFFFFF"/>
              </w:rPr>
              <w:t>associated with better acad</w:t>
            </w:r>
            <w:r>
              <w:rPr>
                <w:rFonts w:cs="Arial"/>
                <w:color w:val="auto"/>
                <w:sz w:val="22"/>
                <w:szCs w:val="22"/>
                <w:shd w:val="clear" w:color="auto" w:fill="FFFFFF"/>
              </w:rPr>
              <w:t xml:space="preserve">emic outcomes. </w:t>
            </w:r>
          </w:p>
          <w:p w14:paraId="6A00E2D9" w14:textId="34993830" w:rsidR="002B474C" w:rsidRDefault="002B474C" w:rsidP="002B474C">
            <w:pPr>
              <w:suppressAutoHyphens w:val="0"/>
              <w:autoSpaceDN/>
              <w:spacing w:before="60" w:after="0" w:line="240" w:lineRule="auto"/>
              <w:ind w:left="57" w:right="57"/>
              <w:rPr>
                <w:rFonts w:cs="Arial"/>
                <w:color w:val="auto"/>
                <w:sz w:val="22"/>
                <w:szCs w:val="22"/>
                <w:shd w:val="clear" w:color="auto" w:fill="FFFFFF"/>
              </w:rPr>
            </w:pPr>
            <w:r>
              <w:rPr>
                <w:rFonts w:cs="Arial"/>
                <w:color w:val="auto"/>
                <w:sz w:val="22"/>
                <w:szCs w:val="22"/>
                <w:shd w:val="clear" w:color="auto" w:fill="FFFFFF"/>
              </w:rPr>
              <w:t xml:space="preserve">Evidence </w:t>
            </w:r>
            <w:r w:rsidRPr="002B474C">
              <w:rPr>
                <w:rFonts w:cs="Arial"/>
                <w:color w:val="auto"/>
                <w:sz w:val="22"/>
                <w:szCs w:val="22"/>
                <w:shd w:val="clear" w:color="auto" w:fill="FFFFFF"/>
              </w:rPr>
              <w:t>suggests that effective parental engagement can lead to learning gains of +3 months over the course of a year. </w:t>
            </w:r>
          </w:p>
          <w:p w14:paraId="4F4D7037" w14:textId="77777777" w:rsidR="002B474C" w:rsidRDefault="002B474C" w:rsidP="002B474C">
            <w:pPr>
              <w:suppressAutoHyphens w:val="0"/>
              <w:autoSpaceDN/>
              <w:spacing w:before="60" w:after="0" w:line="240" w:lineRule="auto"/>
              <w:ind w:left="57" w:right="57"/>
              <w:rPr>
                <w:rFonts w:cs="Arial"/>
                <w:color w:val="0070C0"/>
                <w:sz w:val="22"/>
                <w:szCs w:val="22"/>
                <w:shd w:val="clear" w:color="auto" w:fill="FFFFFF"/>
              </w:rPr>
            </w:pPr>
            <w:r>
              <w:rPr>
                <w:rFonts w:cs="Arial"/>
                <w:color w:val="0070C0"/>
                <w:sz w:val="22"/>
                <w:szCs w:val="22"/>
                <w:shd w:val="clear" w:color="auto" w:fill="FFFFFF"/>
              </w:rPr>
              <w:t xml:space="preserve">Working with Parents to Support their </w:t>
            </w:r>
          </w:p>
          <w:p w14:paraId="750D4D2B" w14:textId="61FA02E2" w:rsidR="002B474C" w:rsidRPr="002B474C" w:rsidRDefault="002B474C" w:rsidP="002B474C">
            <w:pPr>
              <w:suppressAutoHyphens w:val="0"/>
              <w:autoSpaceDN/>
              <w:spacing w:before="60" w:after="0" w:line="240" w:lineRule="auto"/>
              <w:ind w:left="57" w:right="57"/>
              <w:rPr>
                <w:rFonts w:cs="Arial"/>
                <w:color w:val="0070C0"/>
                <w:sz w:val="22"/>
                <w:szCs w:val="22"/>
                <w:shd w:val="clear" w:color="auto" w:fill="FFFFFF"/>
              </w:rPr>
            </w:pPr>
            <w:r>
              <w:rPr>
                <w:rFonts w:cs="Arial"/>
                <w:color w:val="0070C0"/>
                <w:sz w:val="22"/>
                <w:szCs w:val="22"/>
                <w:shd w:val="clear" w:color="auto" w:fill="FFFFFF"/>
              </w:rPr>
              <w:t>Children’s Learning</w:t>
            </w:r>
          </w:p>
          <w:p w14:paraId="1B6B81C8" w14:textId="382E93A3" w:rsidR="002B474C" w:rsidRPr="002B474C" w:rsidRDefault="002B474C" w:rsidP="002B474C">
            <w:pPr>
              <w:suppressAutoHyphens w:val="0"/>
              <w:autoSpaceDN/>
              <w:spacing w:before="60" w:after="0" w:line="240" w:lineRule="auto"/>
              <w:ind w:left="57" w:right="57"/>
              <w:rPr>
                <w:rFonts w:cs="Arial"/>
                <w:color w:val="auto"/>
                <w:sz w:val="22"/>
                <w:szCs w:val="22"/>
                <w:u w:val="single"/>
              </w:rPr>
            </w:pPr>
            <w:r w:rsidRPr="002B474C">
              <w:rPr>
                <w:rFonts w:cs="Arial"/>
                <w:color w:val="0070C0"/>
                <w:sz w:val="22"/>
                <w:szCs w:val="22"/>
                <w:u w:val="single"/>
              </w:rPr>
              <w:t>https://educationendowmentfoundation.org.uk/education-evidence/guidance-reports/supporting-parents</w:t>
            </w:r>
          </w:p>
        </w:tc>
        <w:tc>
          <w:tcPr>
            <w:tcW w:w="23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E8C48" w14:textId="046D59D4" w:rsidR="002B474C" w:rsidRPr="003E2552" w:rsidRDefault="00F70F74" w:rsidP="00B6799F">
            <w:pPr>
              <w:pStyle w:val="TableRowCentered"/>
              <w:jc w:val="left"/>
              <w:rPr>
                <w:color w:val="auto"/>
                <w:sz w:val="22"/>
                <w:szCs w:val="22"/>
              </w:rPr>
            </w:pPr>
            <w:r>
              <w:rPr>
                <w:color w:val="auto"/>
                <w:sz w:val="22"/>
                <w:szCs w:val="22"/>
              </w:rPr>
              <w:t>1&amp; 2</w:t>
            </w:r>
          </w:p>
        </w:tc>
      </w:tr>
      <w:tr w:rsidR="002B474C" w14:paraId="484015F3" w14:textId="77777777" w:rsidTr="00B6799F">
        <w:tc>
          <w:tcPr>
            <w:tcW w:w="2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BEF1E" w14:textId="5009C18B" w:rsidR="002B474C" w:rsidRDefault="00496356" w:rsidP="00B6799F">
            <w:pPr>
              <w:pStyle w:val="TableRow"/>
              <w:rPr>
                <w:rFonts w:cs="Arial"/>
                <w:iCs/>
                <w:color w:val="auto"/>
                <w:sz w:val="22"/>
                <w:szCs w:val="22"/>
                <w:lang w:val="en-US"/>
              </w:rPr>
            </w:pPr>
            <w:r>
              <w:rPr>
                <w:rFonts w:cs="Arial"/>
                <w:iCs/>
                <w:color w:val="auto"/>
                <w:sz w:val="22"/>
                <w:szCs w:val="22"/>
                <w:lang w:val="en-US"/>
              </w:rPr>
              <w:t>Use of technology to provide targeted educational support to supplement quality first teaching</w:t>
            </w:r>
            <w:r w:rsidR="00F70F74">
              <w:rPr>
                <w:rFonts w:cs="Arial"/>
                <w:iCs/>
                <w:color w:val="auto"/>
                <w:sz w:val="22"/>
                <w:szCs w:val="22"/>
                <w:lang w:val="en-US"/>
              </w:rPr>
              <w:t xml:space="preserve"> &amp; </w:t>
            </w:r>
            <w:r w:rsidR="00F70F74">
              <w:rPr>
                <w:rFonts w:cs="Arial"/>
                <w:iCs/>
                <w:color w:val="auto"/>
                <w:sz w:val="22"/>
                <w:szCs w:val="22"/>
                <w:lang w:val="en-US"/>
              </w:rPr>
              <w:lastRenderedPageBreak/>
              <w:t>support pupils to complete home learning</w:t>
            </w:r>
            <w:r>
              <w:rPr>
                <w:rFonts w:cs="Arial"/>
                <w:iCs/>
                <w:color w:val="auto"/>
                <w:sz w:val="22"/>
                <w:szCs w:val="22"/>
                <w:lang w:val="en-US"/>
              </w:rPr>
              <w:t xml:space="preserve">- </w:t>
            </w:r>
            <w:proofErr w:type="spellStart"/>
            <w:r>
              <w:rPr>
                <w:rFonts w:cs="Arial"/>
                <w:iCs/>
                <w:color w:val="auto"/>
                <w:sz w:val="22"/>
                <w:szCs w:val="22"/>
                <w:lang w:val="en-US"/>
              </w:rPr>
              <w:t>eg</w:t>
            </w:r>
            <w:proofErr w:type="spellEnd"/>
            <w:r>
              <w:rPr>
                <w:rFonts w:cs="Arial"/>
                <w:iCs/>
                <w:color w:val="auto"/>
                <w:sz w:val="22"/>
                <w:szCs w:val="22"/>
                <w:lang w:val="en-US"/>
              </w:rPr>
              <w:t xml:space="preserve"> subscription to </w:t>
            </w:r>
            <w:proofErr w:type="spellStart"/>
            <w:r w:rsidR="00F10C8F">
              <w:rPr>
                <w:rFonts w:cs="Arial"/>
                <w:iCs/>
                <w:color w:val="auto"/>
                <w:sz w:val="22"/>
                <w:szCs w:val="22"/>
                <w:lang w:val="en-US"/>
              </w:rPr>
              <w:t>Splingo</w:t>
            </w:r>
            <w:proofErr w:type="spellEnd"/>
            <w:r w:rsidR="00F10C8F">
              <w:rPr>
                <w:rFonts w:cs="Arial"/>
                <w:iCs/>
                <w:color w:val="auto"/>
                <w:sz w:val="22"/>
                <w:szCs w:val="22"/>
                <w:lang w:val="en-US"/>
              </w:rPr>
              <w:t xml:space="preserve">, </w:t>
            </w:r>
            <w:r>
              <w:rPr>
                <w:rFonts w:cs="Arial"/>
                <w:iCs/>
                <w:color w:val="auto"/>
                <w:sz w:val="22"/>
                <w:szCs w:val="22"/>
                <w:lang w:val="en-US"/>
              </w:rPr>
              <w:t>IDL litera</w:t>
            </w:r>
            <w:r w:rsidR="00544819">
              <w:rPr>
                <w:rFonts w:cs="Arial"/>
                <w:iCs/>
                <w:color w:val="auto"/>
                <w:sz w:val="22"/>
                <w:szCs w:val="22"/>
                <w:lang w:val="en-US"/>
              </w:rPr>
              <w:t xml:space="preserve">cy, </w:t>
            </w:r>
            <w:r>
              <w:rPr>
                <w:rFonts w:cs="Arial"/>
                <w:iCs/>
                <w:color w:val="auto"/>
                <w:sz w:val="22"/>
                <w:szCs w:val="22"/>
                <w:lang w:val="en-US"/>
              </w:rPr>
              <w:t>Times Tables Rockstars</w:t>
            </w:r>
          </w:p>
        </w:tc>
        <w:tc>
          <w:tcPr>
            <w:tcW w:w="46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81A87" w14:textId="3A5DBC53" w:rsidR="002B474C" w:rsidRDefault="00496356" w:rsidP="002B474C">
            <w:pPr>
              <w:suppressAutoHyphens w:val="0"/>
              <w:autoSpaceDN/>
              <w:spacing w:before="60" w:after="0" w:line="240" w:lineRule="auto"/>
              <w:ind w:left="57" w:right="57"/>
              <w:rPr>
                <w:rFonts w:cs="Arial"/>
                <w:color w:val="auto"/>
                <w:sz w:val="22"/>
                <w:szCs w:val="22"/>
                <w:shd w:val="clear" w:color="auto" w:fill="FFFFFF"/>
              </w:rPr>
            </w:pPr>
            <w:r>
              <w:rPr>
                <w:rFonts w:cs="Arial"/>
                <w:color w:val="auto"/>
                <w:sz w:val="22"/>
                <w:szCs w:val="22"/>
                <w:shd w:val="clear" w:color="auto" w:fill="FFFFFF"/>
              </w:rPr>
              <w:lastRenderedPageBreak/>
              <w:t>Using technology</w:t>
            </w:r>
            <w:r w:rsidRPr="00496356">
              <w:rPr>
                <w:rFonts w:cs="Arial"/>
                <w:color w:val="auto"/>
                <w:sz w:val="22"/>
                <w:szCs w:val="22"/>
                <w:shd w:val="clear" w:color="auto" w:fill="FFFFFF"/>
              </w:rPr>
              <w:t xml:space="preserve"> in ways which support improved t</w:t>
            </w:r>
            <w:r>
              <w:rPr>
                <w:rFonts w:cs="Arial"/>
                <w:color w:val="auto"/>
                <w:sz w:val="22"/>
                <w:szCs w:val="22"/>
                <w:shd w:val="clear" w:color="auto" w:fill="FFFFFF"/>
              </w:rPr>
              <w:t>eaching</w:t>
            </w:r>
            <w:r w:rsidRPr="00496356">
              <w:rPr>
                <w:rFonts w:cs="Arial"/>
                <w:color w:val="auto"/>
                <w:sz w:val="22"/>
                <w:szCs w:val="22"/>
                <w:shd w:val="clear" w:color="auto" w:fill="FFFFFF"/>
              </w:rPr>
              <w:t xml:space="preserve"> or improve</w:t>
            </w:r>
            <w:r>
              <w:rPr>
                <w:rFonts w:cs="Arial"/>
                <w:color w:val="auto"/>
                <w:sz w:val="22"/>
                <w:szCs w:val="22"/>
                <w:shd w:val="clear" w:color="auto" w:fill="FFFFFF"/>
              </w:rPr>
              <w:t>d pupil learning (e.g.</w:t>
            </w:r>
            <w:r w:rsidRPr="00496356">
              <w:rPr>
                <w:rFonts w:cs="Arial"/>
                <w:color w:val="auto"/>
                <w:sz w:val="22"/>
                <w:szCs w:val="22"/>
                <w:shd w:val="clear" w:color="auto" w:fill="FFFFFF"/>
              </w:rPr>
              <w:t xml:space="preserve"> by increasing the quality and quantity of pupil practice).</w:t>
            </w:r>
          </w:p>
          <w:p w14:paraId="550888C6" w14:textId="77777777" w:rsidR="00496356" w:rsidRPr="00496356" w:rsidRDefault="00496356" w:rsidP="002B474C">
            <w:pPr>
              <w:suppressAutoHyphens w:val="0"/>
              <w:autoSpaceDN/>
              <w:spacing w:before="60" w:after="0" w:line="240" w:lineRule="auto"/>
              <w:ind w:left="57" w:right="57"/>
              <w:rPr>
                <w:rFonts w:cs="Arial"/>
                <w:color w:val="0070C0"/>
                <w:sz w:val="22"/>
                <w:szCs w:val="22"/>
                <w:shd w:val="clear" w:color="auto" w:fill="FFFFFF"/>
              </w:rPr>
            </w:pPr>
            <w:r w:rsidRPr="00496356">
              <w:rPr>
                <w:rFonts w:cs="Arial"/>
                <w:color w:val="0070C0"/>
                <w:sz w:val="22"/>
                <w:szCs w:val="22"/>
                <w:shd w:val="clear" w:color="auto" w:fill="FFFFFF"/>
              </w:rPr>
              <w:lastRenderedPageBreak/>
              <w:t xml:space="preserve">Using Digital Technology to Improve </w:t>
            </w:r>
          </w:p>
          <w:p w14:paraId="361B83E6" w14:textId="04BCAB69" w:rsidR="00496356" w:rsidRPr="00496356" w:rsidRDefault="00496356" w:rsidP="002B474C">
            <w:pPr>
              <w:suppressAutoHyphens w:val="0"/>
              <w:autoSpaceDN/>
              <w:spacing w:before="60" w:after="0" w:line="240" w:lineRule="auto"/>
              <w:ind w:left="57" w:right="57"/>
              <w:rPr>
                <w:rFonts w:cs="Arial"/>
                <w:color w:val="0070C0"/>
                <w:sz w:val="22"/>
                <w:szCs w:val="22"/>
                <w:shd w:val="clear" w:color="auto" w:fill="FFFFFF"/>
              </w:rPr>
            </w:pPr>
            <w:r w:rsidRPr="00496356">
              <w:rPr>
                <w:rFonts w:cs="Arial"/>
                <w:color w:val="0070C0"/>
                <w:sz w:val="22"/>
                <w:szCs w:val="22"/>
                <w:shd w:val="clear" w:color="auto" w:fill="FFFFFF"/>
              </w:rPr>
              <w:t>Learning</w:t>
            </w:r>
          </w:p>
          <w:p w14:paraId="3D113A59" w14:textId="67585A57" w:rsidR="00496356" w:rsidRPr="00496356" w:rsidRDefault="00496356" w:rsidP="002B474C">
            <w:pPr>
              <w:suppressAutoHyphens w:val="0"/>
              <w:autoSpaceDN/>
              <w:spacing w:before="60" w:after="0" w:line="240" w:lineRule="auto"/>
              <w:ind w:left="57" w:right="57"/>
              <w:rPr>
                <w:rFonts w:cs="Arial"/>
                <w:color w:val="auto"/>
                <w:sz w:val="22"/>
                <w:szCs w:val="22"/>
                <w:u w:val="single"/>
                <w:shd w:val="clear" w:color="auto" w:fill="FFFFFF"/>
              </w:rPr>
            </w:pPr>
            <w:r w:rsidRPr="00496356">
              <w:rPr>
                <w:rFonts w:cs="Arial"/>
                <w:color w:val="0070C0"/>
                <w:sz w:val="22"/>
                <w:szCs w:val="22"/>
                <w:u w:val="single"/>
                <w:shd w:val="clear" w:color="auto" w:fill="FFFFFF"/>
              </w:rPr>
              <w:t>https://educationendowmentfoundation.org.uk/education-evidence/guidance-reports/digital</w:t>
            </w:r>
          </w:p>
        </w:tc>
        <w:tc>
          <w:tcPr>
            <w:tcW w:w="23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F84A1D" w14:textId="54F44B75" w:rsidR="002B474C" w:rsidRDefault="00304907" w:rsidP="00B6799F">
            <w:pPr>
              <w:pStyle w:val="TableRowCentered"/>
              <w:jc w:val="left"/>
              <w:rPr>
                <w:color w:val="auto"/>
                <w:sz w:val="22"/>
                <w:szCs w:val="22"/>
              </w:rPr>
            </w:pPr>
            <w:r>
              <w:rPr>
                <w:color w:val="auto"/>
                <w:sz w:val="22"/>
                <w:szCs w:val="22"/>
              </w:rPr>
              <w:lastRenderedPageBreak/>
              <w:t>1, 2, 3</w:t>
            </w:r>
            <w:r w:rsidR="00770865">
              <w:rPr>
                <w:color w:val="auto"/>
                <w:sz w:val="22"/>
                <w:szCs w:val="22"/>
              </w:rPr>
              <w:t xml:space="preserve"> </w:t>
            </w:r>
          </w:p>
        </w:tc>
      </w:tr>
    </w:tbl>
    <w:p w14:paraId="6372221E" w14:textId="77777777" w:rsidR="00191EA1" w:rsidRDefault="00191EA1">
      <w:pPr>
        <w:rPr>
          <w:b/>
          <w:color w:val="104F75"/>
          <w:sz w:val="28"/>
          <w:szCs w:val="28"/>
        </w:rPr>
      </w:pPr>
    </w:p>
    <w:p w14:paraId="05764A34" w14:textId="77777777" w:rsidR="00EC108C" w:rsidRDefault="00EC108C">
      <w:pPr>
        <w:rPr>
          <w:b/>
          <w:color w:val="104F75"/>
          <w:sz w:val="28"/>
          <w:szCs w:val="28"/>
        </w:rPr>
      </w:pPr>
    </w:p>
    <w:p w14:paraId="51414221" w14:textId="77777777" w:rsidR="00EC108C" w:rsidRDefault="00EC108C">
      <w:pPr>
        <w:rPr>
          <w:b/>
          <w:color w:val="104F75"/>
          <w:sz w:val="28"/>
          <w:szCs w:val="28"/>
        </w:rPr>
      </w:pPr>
    </w:p>
    <w:p w14:paraId="4E3D565B" w14:textId="77777777" w:rsidR="00EC108C" w:rsidRDefault="00EC108C">
      <w:pPr>
        <w:rPr>
          <w:b/>
          <w:color w:val="104F75"/>
          <w:sz w:val="28"/>
          <w:szCs w:val="28"/>
        </w:rPr>
      </w:pPr>
    </w:p>
    <w:p w14:paraId="4646B3E9" w14:textId="77777777" w:rsidR="00EC108C" w:rsidRDefault="00EC108C">
      <w:pPr>
        <w:rPr>
          <w:b/>
          <w:color w:val="104F75"/>
          <w:sz w:val="28"/>
          <w:szCs w:val="28"/>
        </w:rPr>
      </w:pPr>
    </w:p>
    <w:p w14:paraId="0123CFBD" w14:textId="77777777" w:rsidR="00EC108C" w:rsidRDefault="00EC108C">
      <w:pPr>
        <w:rPr>
          <w:b/>
          <w:color w:val="104F75"/>
          <w:sz w:val="28"/>
          <w:szCs w:val="28"/>
        </w:rPr>
      </w:pPr>
    </w:p>
    <w:p w14:paraId="543B577E" w14:textId="77777777" w:rsidR="00EC108C" w:rsidRDefault="00EC108C">
      <w:pPr>
        <w:rPr>
          <w:b/>
          <w:color w:val="104F75"/>
          <w:sz w:val="28"/>
          <w:szCs w:val="28"/>
        </w:rPr>
      </w:pPr>
    </w:p>
    <w:p w14:paraId="081FA11D" w14:textId="77777777" w:rsidR="00EC108C" w:rsidRDefault="00EC108C">
      <w:pPr>
        <w:rPr>
          <w:b/>
          <w:color w:val="104F75"/>
          <w:sz w:val="28"/>
          <w:szCs w:val="28"/>
        </w:rPr>
      </w:pPr>
    </w:p>
    <w:p w14:paraId="5200E687" w14:textId="77777777" w:rsidR="00EC108C" w:rsidRDefault="00EC108C">
      <w:pPr>
        <w:rPr>
          <w:b/>
          <w:color w:val="104F75"/>
          <w:sz w:val="28"/>
          <w:szCs w:val="28"/>
        </w:rPr>
      </w:pPr>
    </w:p>
    <w:p w14:paraId="076B15BB" w14:textId="77777777" w:rsidR="00EC108C" w:rsidRDefault="00EC108C">
      <w:pPr>
        <w:rPr>
          <w:b/>
          <w:color w:val="104F75"/>
          <w:sz w:val="28"/>
          <w:szCs w:val="28"/>
        </w:rPr>
      </w:pPr>
    </w:p>
    <w:p w14:paraId="12E38972" w14:textId="77777777" w:rsidR="00EC108C" w:rsidRDefault="00EC108C">
      <w:pPr>
        <w:rPr>
          <w:b/>
          <w:color w:val="104F75"/>
          <w:sz w:val="28"/>
          <w:szCs w:val="28"/>
        </w:rPr>
      </w:pPr>
    </w:p>
    <w:p w14:paraId="6ACF3ABA" w14:textId="77777777" w:rsidR="00EC108C" w:rsidRDefault="00EC108C">
      <w:pPr>
        <w:rPr>
          <w:b/>
          <w:color w:val="104F75"/>
          <w:sz w:val="28"/>
          <w:szCs w:val="28"/>
        </w:rPr>
      </w:pPr>
    </w:p>
    <w:p w14:paraId="2936FB07" w14:textId="77777777" w:rsidR="00EC108C" w:rsidRDefault="00EC108C">
      <w:pPr>
        <w:rPr>
          <w:b/>
          <w:color w:val="104F75"/>
          <w:sz w:val="28"/>
          <w:szCs w:val="28"/>
        </w:rPr>
      </w:pPr>
    </w:p>
    <w:p w14:paraId="35A6DAB8" w14:textId="77777777" w:rsidR="00EC108C" w:rsidRDefault="00EC108C">
      <w:pPr>
        <w:rPr>
          <w:b/>
          <w:color w:val="104F75"/>
          <w:sz w:val="28"/>
          <w:szCs w:val="28"/>
        </w:rPr>
      </w:pPr>
    </w:p>
    <w:p w14:paraId="69BE0030" w14:textId="77777777" w:rsidR="00EC108C" w:rsidRDefault="00EC108C">
      <w:pPr>
        <w:rPr>
          <w:b/>
          <w:color w:val="104F75"/>
          <w:sz w:val="28"/>
          <w:szCs w:val="28"/>
        </w:rPr>
      </w:pPr>
    </w:p>
    <w:p w14:paraId="3CD5536A" w14:textId="77777777" w:rsidR="00EC108C" w:rsidRDefault="00EC108C">
      <w:pPr>
        <w:rPr>
          <w:b/>
          <w:color w:val="104F75"/>
          <w:sz w:val="28"/>
          <w:szCs w:val="28"/>
        </w:rPr>
      </w:pPr>
    </w:p>
    <w:p w14:paraId="66F581FA" w14:textId="77777777" w:rsidR="00EC108C" w:rsidRDefault="00EC108C">
      <w:pPr>
        <w:rPr>
          <w:b/>
          <w:color w:val="104F75"/>
          <w:sz w:val="28"/>
          <w:szCs w:val="28"/>
        </w:rPr>
      </w:pPr>
    </w:p>
    <w:p w14:paraId="4CEFFFAD" w14:textId="77777777" w:rsidR="00EC108C" w:rsidRDefault="00EC108C">
      <w:pPr>
        <w:rPr>
          <w:b/>
          <w:color w:val="104F75"/>
          <w:sz w:val="28"/>
          <w:szCs w:val="28"/>
        </w:rPr>
      </w:pPr>
    </w:p>
    <w:p w14:paraId="10DDA76D" w14:textId="77777777" w:rsidR="00EC108C" w:rsidRDefault="00EC108C">
      <w:pPr>
        <w:rPr>
          <w:b/>
          <w:color w:val="104F75"/>
          <w:sz w:val="28"/>
          <w:szCs w:val="28"/>
        </w:rPr>
      </w:pPr>
    </w:p>
    <w:p w14:paraId="3F0011AE" w14:textId="77777777" w:rsidR="00EC108C" w:rsidRDefault="00EC108C">
      <w:pPr>
        <w:rPr>
          <w:b/>
          <w:color w:val="104F75"/>
          <w:sz w:val="28"/>
          <w:szCs w:val="28"/>
        </w:rPr>
      </w:pPr>
    </w:p>
    <w:p w14:paraId="2A7D5532" w14:textId="226CB247" w:rsidR="00E66558" w:rsidRDefault="009D71E8">
      <w:pPr>
        <w:rPr>
          <w:b/>
          <w:color w:val="104F75"/>
          <w:sz w:val="28"/>
          <w:szCs w:val="28"/>
        </w:rPr>
      </w:pPr>
      <w:r>
        <w:rPr>
          <w:b/>
          <w:color w:val="104F75"/>
          <w:sz w:val="28"/>
          <w:szCs w:val="28"/>
        </w:rPr>
        <w:lastRenderedPageBreak/>
        <w:t>Wider strategies (for example, related to attendance, behaviour, wellbeing)</w:t>
      </w:r>
    </w:p>
    <w:p w14:paraId="2A7D5533" w14:textId="1DF5AAEF" w:rsidR="00E66558" w:rsidRPr="00804FD2" w:rsidRDefault="3BE2E3FD" w:rsidP="263E451C">
      <w:pPr>
        <w:rPr>
          <w:b/>
          <w:bCs/>
        </w:rPr>
      </w:pPr>
      <w:r w:rsidRPr="263E451C">
        <w:rPr>
          <w:b/>
          <w:bCs/>
        </w:rPr>
        <w:t>Budgeted cost: £</w:t>
      </w:r>
      <w:r w:rsidR="6E15B95E" w:rsidRPr="263E451C">
        <w:rPr>
          <w:b/>
          <w:bCs/>
        </w:rPr>
        <w:t>119,914.</w:t>
      </w:r>
      <w:r w:rsidR="6E15B95E" w:rsidRPr="00540A20">
        <w:rPr>
          <w:b/>
          <w:bCs/>
        </w:rPr>
        <w:t>00</w:t>
      </w:r>
      <w:r w:rsidR="006A3C86" w:rsidRPr="00540A20">
        <w:rPr>
          <w:b/>
          <w:bCs/>
        </w:rPr>
        <w:t xml:space="preserve">    Actual Cost: £</w:t>
      </w:r>
      <w:r w:rsidR="00540A20" w:rsidRPr="00540A20">
        <w:rPr>
          <w:b/>
          <w:bCs/>
        </w:rPr>
        <w:t>125,874.00</w:t>
      </w:r>
    </w:p>
    <w:p w14:paraId="3C2EADC2" w14:textId="42117F9B" w:rsidR="007A7F25" w:rsidRPr="00540A20" w:rsidRDefault="00540A20" w:rsidP="263E451C">
      <w:pPr>
        <w:pStyle w:val="NoSpacing"/>
      </w:pPr>
      <w:r w:rsidRPr="00540A20">
        <w:t xml:space="preserve">Attendance &amp; </w:t>
      </w:r>
      <w:r w:rsidR="4C78B5CE" w:rsidRPr="00540A20">
        <w:t>Parental Support</w:t>
      </w:r>
      <w:r w:rsidR="207A0876" w:rsidRPr="00540A20">
        <w:t xml:space="preserve"> </w:t>
      </w:r>
      <w:r w:rsidR="7A1251ED" w:rsidRPr="00540A20">
        <w:t>£</w:t>
      </w:r>
      <w:r w:rsidRPr="00540A20">
        <w:t>33</w:t>
      </w:r>
      <w:r w:rsidR="25EB9DC2" w:rsidRPr="00540A20">
        <w:t>,</w:t>
      </w:r>
      <w:r w:rsidRPr="00540A20">
        <w:t>687</w:t>
      </w:r>
      <w:r w:rsidR="25EB9DC2" w:rsidRPr="00540A20">
        <w:t>.00</w:t>
      </w:r>
    </w:p>
    <w:p w14:paraId="2527127D" w14:textId="36917E69" w:rsidR="007A7F25" w:rsidRPr="00540A20" w:rsidRDefault="2D29B62D" w:rsidP="263E451C">
      <w:pPr>
        <w:pStyle w:val="NoSpacing"/>
      </w:pPr>
      <w:r w:rsidRPr="00540A20">
        <w:t xml:space="preserve">Learning Mentor &amp; </w:t>
      </w:r>
      <w:r w:rsidR="4C78B5CE" w:rsidRPr="00540A20">
        <w:t xml:space="preserve">Parental Support </w:t>
      </w:r>
      <w:r w:rsidR="7A1251ED" w:rsidRPr="00540A20">
        <w:t>£</w:t>
      </w:r>
      <w:r w:rsidR="00540A20" w:rsidRPr="00540A20">
        <w:t>50</w:t>
      </w:r>
      <w:r w:rsidR="11C95030" w:rsidRPr="00540A20">
        <w:t>,</w:t>
      </w:r>
      <w:r w:rsidR="00540A20" w:rsidRPr="00540A20">
        <w:t>694.00</w:t>
      </w:r>
    </w:p>
    <w:p w14:paraId="552F0D2B" w14:textId="7218FBDD" w:rsidR="120B0289" w:rsidRDefault="120B0289" w:rsidP="263E451C">
      <w:pPr>
        <w:pStyle w:val="NoSpacing"/>
      </w:pPr>
      <w:r w:rsidRPr="00540A20">
        <w:t>School Attendance Assistant £</w:t>
      </w:r>
      <w:r w:rsidR="0DCDE379" w:rsidRPr="00540A20">
        <w:t>3</w:t>
      </w:r>
      <w:r w:rsidR="00540A20" w:rsidRPr="00540A20">
        <w:t>4</w:t>
      </w:r>
      <w:r w:rsidR="0DCDE379" w:rsidRPr="00540A20">
        <w:t>,</w:t>
      </w:r>
      <w:r w:rsidR="00540A20" w:rsidRPr="00540A20">
        <w:t>793</w:t>
      </w:r>
      <w:r w:rsidR="0DCDE379" w:rsidRPr="00540A20">
        <w:t>.00</w:t>
      </w:r>
    </w:p>
    <w:p w14:paraId="050F858C" w14:textId="11EA5B22" w:rsidR="00F70F74" w:rsidRPr="00804FD2" w:rsidRDefault="10A61077" w:rsidP="263E451C">
      <w:pPr>
        <w:pStyle w:val="NoSpacing"/>
      </w:pPr>
      <w:r>
        <w:t>Play therapist COST FOR 1 YEAR £</w:t>
      </w:r>
      <w:r w:rsidR="75C981E5">
        <w:t>5,700.00</w:t>
      </w:r>
    </w:p>
    <w:p w14:paraId="2C055CD6" w14:textId="2E0875CE" w:rsidR="00A569C5" w:rsidRDefault="413F28F3" w:rsidP="007A7F25">
      <w:pPr>
        <w:pStyle w:val="NoSpacing"/>
      </w:pPr>
      <w:r>
        <w:t>Attendance Rewards - £</w:t>
      </w:r>
      <w:r w:rsidR="450868EC">
        <w:t>1,0</w:t>
      </w:r>
      <w:r>
        <w:t>00.00</w:t>
      </w:r>
    </w:p>
    <w:p w14:paraId="51764F45" w14:textId="69FA4911" w:rsidR="00A569C5" w:rsidRPr="00B4102A" w:rsidRDefault="00A569C5" w:rsidP="007A7F25">
      <w:pPr>
        <w:pStyle w:val="NoSpacing"/>
        <w:rPr>
          <w:b/>
        </w:rPr>
      </w:pPr>
    </w:p>
    <w:tbl>
      <w:tblPr>
        <w:tblW w:w="5000" w:type="pct"/>
        <w:tblCellMar>
          <w:left w:w="10" w:type="dxa"/>
          <w:right w:w="10" w:type="dxa"/>
        </w:tblCellMar>
        <w:tblLook w:val="04A0" w:firstRow="1" w:lastRow="0" w:firstColumn="1" w:lastColumn="0" w:noHBand="0" w:noVBand="1"/>
      </w:tblPr>
      <w:tblGrid>
        <w:gridCol w:w="1948"/>
        <w:gridCol w:w="5871"/>
        <w:gridCol w:w="1667"/>
      </w:tblGrid>
      <w:tr w:rsidR="00E66558" w14:paraId="2A7D5537" w14:textId="77777777" w:rsidTr="263E451C">
        <w:tc>
          <w:tcPr>
            <w:tcW w:w="1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2C3148" w14:paraId="2A7D553F" w14:textId="77777777" w:rsidTr="263E451C">
        <w:tc>
          <w:tcPr>
            <w:tcW w:w="19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3C" w14:textId="673EB1CF" w:rsidR="002C3148" w:rsidRPr="003E2552" w:rsidRDefault="00496356" w:rsidP="006B32BC">
            <w:pPr>
              <w:pStyle w:val="TableRow"/>
              <w:rPr>
                <w:i/>
                <w:sz w:val="22"/>
                <w:szCs w:val="22"/>
              </w:rPr>
            </w:pPr>
            <w:r>
              <w:rPr>
                <w:iCs/>
                <w:color w:val="auto"/>
                <w:sz w:val="22"/>
                <w:szCs w:val="22"/>
                <w:lang w:val="en-US"/>
              </w:rPr>
              <w:t>R</w:t>
            </w:r>
            <w:r w:rsidR="002C3148" w:rsidRPr="003E2552">
              <w:rPr>
                <w:iCs/>
                <w:color w:val="auto"/>
                <w:sz w:val="22"/>
                <w:szCs w:val="22"/>
                <w:lang w:val="en-US"/>
              </w:rPr>
              <w:t xml:space="preserve">elease time for </w:t>
            </w:r>
            <w:r w:rsidR="006B32BC" w:rsidRPr="003E2552">
              <w:rPr>
                <w:iCs/>
                <w:color w:val="auto"/>
                <w:sz w:val="22"/>
                <w:szCs w:val="22"/>
                <w:lang w:val="en-US"/>
              </w:rPr>
              <w:t>the attendance s</w:t>
            </w:r>
            <w:r w:rsidR="00191EA1">
              <w:rPr>
                <w:iCs/>
                <w:color w:val="auto"/>
                <w:sz w:val="22"/>
                <w:szCs w:val="22"/>
                <w:lang w:val="en-US"/>
              </w:rPr>
              <w:t xml:space="preserve">upport officer </w:t>
            </w:r>
            <w:r w:rsidR="006B32BC" w:rsidRPr="003E2552">
              <w:rPr>
                <w:iCs/>
                <w:color w:val="auto"/>
                <w:sz w:val="22"/>
                <w:szCs w:val="22"/>
                <w:lang w:val="en-US"/>
              </w:rPr>
              <w:t xml:space="preserve"> </w:t>
            </w:r>
            <w:r w:rsidR="002C3148" w:rsidRPr="003E2552">
              <w:rPr>
                <w:iCs/>
                <w:color w:val="auto"/>
                <w:sz w:val="22"/>
                <w:szCs w:val="22"/>
                <w:lang w:val="en-US"/>
              </w:rPr>
              <w:t xml:space="preserve">to develop and implement new procedures to improve attendance. </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0F7183" w14:textId="77777777" w:rsidR="002C3148" w:rsidRDefault="002C3148" w:rsidP="002C3148">
            <w:pPr>
              <w:pStyle w:val="TableRowCentered"/>
              <w:jc w:val="left"/>
              <w:rPr>
                <w:color w:val="auto"/>
                <w:sz w:val="22"/>
                <w:szCs w:val="22"/>
              </w:rPr>
            </w:pPr>
            <w:r w:rsidRPr="003E2552">
              <w:rPr>
                <w:color w:val="auto"/>
                <w:sz w:val="22"/>
                <w:szCs w:val="22"/>
              </w:rPr>
              <w:t xml:space="preserve">The DfE guidance has been informed by engagement with schools that have significantly reduced levels of absence and persistent absence. </w:t>
            </w:r>
          </w:p>
          <w:p w14:paraId="1CFCE9B8" w14:textId="2E4D8514" w:rsidR="00770865" w:rsidRPr="00544819" w:rsidRDefault="00496356" w:rsidP="00770865">
            <w:pPr>
              <w:pStyle w:val="TableRow"/>
              <w:spacing w:after="120"/>
              <w:ind w:left="29"/>
              <w:rPr>
                <w:iCs/>
                <w:color w:val="4F81BD" w:themeColor="accent1"/>
                <w:sz w:val="22"/>
                <w:szCs w:val="22"/>
                <w:lang w:val="en-US"/>
              </w:rPr>
            </w:pPr>
            <w:r w:rsidRPr="00544819">
              <w:rPr>
                <w:iCs/>
                <w:color w:val="4F81BD" w:themeColor="accent1"/>
                <w:sz w:val="22"/>
                <w:szCs w:val="22"/>
                <w:lang w:val="en-US"/>
              </w:rPr>
              <w:t xml:space="preserve">DfE’s </w:t>
            </w:r>
            <w:r w:rsidR="00770865" w:rsidRPr="00544819">
              <w:rPr>
                <w:iCs/>
                <w:color w:val="4F81BD" w:themeColor="accent1"/>
                <w:sz w:val="22"/>
                <w:szCs w:val="22"/>
                <w:lang w:val="en-US"/>
              </w:rPr>
              <w:t xml:space="preserve">Working Together to Improve School Attendance </w:t>
            </w:r>
            <w:r w:rsidR="00544819" w:rsidRPr="00544819">
              <w:rPr>
                <w:iCs/>
                <w:color w:val="4F81BD" w:themeColor="accent1"/>
                <w:sz w:val="22"/>
                <w:szCs w:val="22"/>
                <w:lang w:val="en-US"/>
              </w:rPr>
              <w:t>Guidance</w:t>
            </w:r>
          </w:p>
          <w:p w14:paraId="2A7D553D" w14:textId="307CEFFC" w:rsidR="00496356" w:rsidRPr="003E2552" w:rsidRDefault="00496356" w:rsidP="002C3148">
            <w:pPr>
              <w:pStyle w:val="TableRowCentered"/>
              <w:jc w:val="left"/>
              <w:rPr>
                <w:sz w:val="22"/>
                <w:szCs w:val="22"/>
              </w:rPr>
            </w:pP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3E" w14:textId="26845AE6" w:rsidR="002C3148" w:rsidRPr="003E2552" w:rsidRDefault="00804FD2" w:rsidP="002C3148">
            <w:pPr>
              <w:pStyle w:val="TableRowCentered"/>
              <w:jc w:val="left"/>
              <w:rPr>
                <w:sz w:val="22"/>
                <w:szCs w:val="22"/>
              </w:rPr>
            </w:pPr>
            <w:r>
              <w:rPr>
                <w:sz w:val="22"/>
                <w:szCs w:val="22"/>
              </w:rPr>
              <w:t>4</w:t>
            </w:r>
          </w:p>
        </w:tc>
      </w:tr>
      <w:tr w:rsidR="00304907" w14:paraId="59C3D1CC" w14:textId="77777777" w:rsidTr="263E451C">
        <w:tc>
          <w:tcPr>
            <w:tcW w:w="19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2FEB34" w14:textId="738DE45B" w:rsidR="00304907" w:rsidRDefault="00304907" w:rsidP="00304907">
            <w:pPr>
              <w:suppressAutoHyphens w:val="0"/>
              <w:autoSpaceDN/>
              <w:spacing w:after="0" w:line="0" w:lineRule="atLeast"/>
              <w:rPr>
                <w:iCs/>
                <w:color w:val="auto"/>
                <w:sz w:val="22"/>
                <w:szCs w:val="22"/>
                <w:lang w:val="en-US"/>
              </w:rPr>
            </w:pPr>
            <w:r>
              <w:rPr>
                <w:sz w:val="22"/>
                <w:szCs w:val="22"/>
              </w:rPr>
              <w:t>D</w:t>
            </w:r>
            <w:r w:rsidRPr="00B6051A">
              <w:rPr>
                <w:sz w:val="22"/>
                <w:szCs w:val="22"/>
              </w:rPr>
              <w:t xml:space="preserve">edicated time and support to pupils (1:1 and group) </w:t>
            </w:r>
            <w:r>
              <w:rPr>
                <w:rFonts w:cs="Calibri"/>
                <w:sz w:val="22"/>
                <w:szCs w:val="22"/>
              </w:rPr>
              <w:t>t</w:t>
            </w:r>
            <w:r w:rsidRPr="00B6051A">
              <w:rPr>
                <w:rFonts w:cs="Calibri"/>
                <w:sz w:val="22"/>
                <w:szCs w:val="22"/>
              </w:rPr>
              <w:t xml:space="preserve">o improve the </w:t>
            </w:r>
            <w:proofErr w:type="spellStart"/>
            <w:r w:rsidRPr="00B6051A">
              <w:rPr>
                <w:rFonts w:cs="Calibri"/>
                <w:sz w:val="22"/>
                <w:szCs w:val="22"/>
              </w:rPr>
              <w:t>self esteem</w:t>
            </w:r>
            <w:proofErr w:type="spellEnd"/>
            <w:r w:rsidRPr="00B6051A">
              <w:rPr>
                <w:rFonts w:cs="Calibri"/>
                <w:sz w:val="22"/>
                <w:szCs w:val="22"/>
              </w:rPr>
              <w:t>, social skills and behaviour of identified pupils leading to increased confidence and attainment in the classroom</w:t>
            </w:r>
            <w:r>
              <w:rPr>
                <w:rFonts w:cs="Calibri"/>
                <w:sz w:val="22"/>
                <w:szCs w:val="22"/>
              </w:rPr>
              <w:t>.  Also, t</w:t>
            </w:r>
            <w:r w:rsidRPr="00B6051A">
              <w:rPr>
                <w:rFonts w:cs="Calibri"/>
                <w:sz w:val="22"/>
                <w:szCs w:val="22"/>
              </w:rPr>
              <w:t xml:space="preserve">o </w:t>
            </w:r>
            <w:r>
              <w:rPr>
                <w:rFonts w:cs="Calibri"/>
                <w:sz w:val="22"/>
                <w:szCs w:val="22"/>
              </w:rPr>
              <w:t xml:space="preserve">provide support to parent/carers in understanding their child’s needs and to improve relationships and routines at home.  </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82D407" w14:textId="04AFA414" w:rsidR="00304907" w:rsidRDefault="00304907" w:rsidP="00304907">
            <w:pPr>
              <w:pStyle w:val="TableRowCentered"/>
              <w:jc w:val="left"/>
              <w:rPr>
                <w:rFonts w:cs="Arial"/>
                <w:color w:val="auto"/>
                <w:sz w:val="22"/>
                <w:szCs w:val="22"/>
                <w:shd w:val="clear" w:color="auto" w:fill="FFFFFF"/>
              </w:rPr>
            </w:pPr>
            <w:r w:rsidRPr="00304907">
              <w:rPr>
                <w:rFonts w:cs="Arial"/>
                <w:color w:val="auto"/>
                <w:sz w:val="22"/>
                <w:szCs w:val="22"/>
              </w:rPr>
              <w:t xml:space="preserve">By </w:t>
            </w:r>
            <w:r w:rsidRPr="00304907">
              <w:rPr>
                <w:rFonts w:cs="Arial"/>
                <w:color w:val="auto"/>
                <w:sz w:val="22"/>
                <w:szCs w:val="22"/>
                <w:shd w:val="clear" w:color="auto" w:fill="FFFFFF"/>
              </w:rPr>
              <w:t xml:space="preserve">Improving Social and Emotional Learning in Primary Schools </w:t>
            </w:r>
            <w:r>
              <w:rPr>
                <w:rFonts w:cs="Arial"/>
                <w:color w:val="auto"/>
                <w:sz w:val="22"/>
                <w:szCs w:val="22"/>
                <w:shd w:val="clear" w:color="auto" w:fill="FFFFFF"/>
              </w:rPr>
              <w:t xml:space="preserve">it increases the resilience and independence of pupils and families.  It </w:t>
            </w:r>
            <w:r w:rsidRPr="00304907">
              <w:rPr>
                <w:rFonts w:cs="Arial"/>
                <w:color w:val="auto"/>
                <w:sz w:val="22"/>
                <w:szCs w:val="22"/>
                <w:shd w:val="clear" w:color="auto" w:fill="FFFFFF"/>
              </w:rPr>
              <w:t>is especially important for children from disadvantaged backgrounds and other vulnerable groups, who, on average, have weaker SEL skills a</w:t>
            </w:r>
            <w:r>
              <w:rPr>
                <w:rFonts w:cs="Arial"/>
                <w:color w:val="auto"/>
                <w:sz w:val="22"/>
                <w:szCs w:val="22"/>
                <w:shd w:val="clear" w:color="auto" w:fill="FFFFFF"/>
              </w:rPr>
              <w:t>t all ages than their non-disadvantaged</w:t>
            </w:r>
            <w:r w:rsidRPr="00304907">
              <w:rPr>
                <w:rFonts w:cs="Arial"/>
                <w:color w:val="auto"/>
                <w:sz w:val="22"/>
                <w:szCs w:val="22"/>
                <w:shd w:val="clear" w:color="auto" w:fill="FFFFFF"/>
              </w:rPr>
              <w:t xml:space="preserve"> classmates.</w:t>
            </w:r>
          </w:p>
          <w:p w14:paraId="613650C8" w14:textId="20536482" w:rsidR="00304907" w:rsidRPr="00304907" w:rsidRDefault="00304907" w:rsidP="00304907">
            <w:pPr>
              <w:pStyle w:val="TableRowCentered"/>
              <w:jc w:val="left"/>
              <w:rPr>
                <w:rFonts w:cs="Arial"/>
                <w:color w:val="0070C0"/>
                <w:sz w:val="22"/>
                <w:szCs w:val="22"/>
                <w:shd w:val="clear" w:color="auto" w:fill="FFFFFF"/>
              </w:rPr>
            </w:pPr>
            <w:r w:rsidRPr="00304907">
              <w:rPr>
                <w:rFonts w:cs="Arial"/>
                <w:color w:val="0070C0"/>
                <w:sz w:val="22"/>
                <w:szCs w:val="22"/>
                <w:shd w:val="clear" w:color="auto" w:fill="FFFFFF"/>
              </w:rPr>
              <w:t>Improving Social &amp; Emotional Learning in Primary Schools EEF</w:t>
            </w:r>
          </w:p>
          <w:p w14:paraId="24C5E45A" w14:textId="19B7FB74" w:rsidR="00304907" w:rsidRPr="00304907" w:rsidRDefault="00304907" w:rsidP="00304907">
            <w:pPr>
              <w:pStyle w:val="TableRowCentered"/>
              <w:jc w:val="left"/>
              <w:rPr>
                <w:rFonts w:cs="Arial"/>
                <w:color w:val="0070C0"/>
                <w:sz w:val="22"/>
                <w:szCs w:val="22"/>
                <w:u w:val="single"/>
                <w:shd w:val="clear" w:color="auto" w:fill="FFFFFF"/>
              </w:rPr>
            </w:pPr>
            <w:r w:rsidRPr="00304907">
              <w:rPr>
                <w:rFonts w:cs="Arial"/>
                <w:color w:val="0070C0"/>
                <w:sz w:val="22"/>
                <w:szCs w:val="22"/>
                <w:u w:val="single"/>
                <w:shd w:val="clear" w:color="auto" w:fill="FFFFFF"/>
              </w:rPr>
              <w:t>https://educationendowmentfoundation.org.uk/education-evidence/guidance-reports/primary-s</w:t>
            </w:r>
            <w:r>
              <w:rPr>
                <w:rFonts w:cs="Arial"/>
                <w:color w:val="0070C0"/>
                <w:sz w:val="22"/>
                <w:szCs w:val="22"/>
                <w:u w:val="single"/>
                <w:shd w:val="clear" w:color="auto" w:fill="FFFFFF"/>
              </w:rPr>
              <w:t>el</w:t>
            </w:r>
          </w:p>
          <w:p w14:paraId="4E5F115E" w14:textId="4295B663" w:rsidR="00304907" w:rsidRPr="00304907" w:rsidRDefault="00304907" w:rsidP="00304907">
            <w:pPr>
              <w:pStyle w:val="TableRowCentered"/>
              <w:jc w:val="left"/>
              <w:rPr>
                <w:rFonts w:cs="Arial"/>
                <w:color w:val="auto"/>
                <w:sz w:val="22"/>
                <w:szCs w:val="22"/>
              </w:rPr>
            </w:pP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2A1712" w14:textId="1BC32A76" w:rsidR="00304907" w:rsidRPr="003E2552" w:rsidRDefault="00770865" w:rsidP="002C3148">
            <w:pPr>
              <w:pStyle w:val="TableRowCentered"/>
              <w:jc w:val="left"/>
              <w:rPr>
                <w:color w:val="auto"/>
                <w:sz w:val="22"/>
                <w:szCs w:val="22"/>
              </w:rPr>
            </w:pPr>
            <w:r>
              <w:rPr>
                <w:color w:val="auto"/>
                <w:sz w:val="22"/>
                <w:szCs w:val="22"/>
              </w:rPr>
              <w:t>4 &amp;</w:t>
            </w:r>
            <w:r w:rsidR="00304907">
              <w:rPr>
                <w:color w:val="auto"/>
                <w:sz w:val="22"/>
                <w:szCs w:val="22"/>
              </w:rPr>
              <w:t xml:space="preserve"> </w:t>
            </w:r>
            <w:r w:rsidR="00804FD2">
              <w:rPr>
                <w:color w:val="auto"/>
                <w:sz w:val="22"/>
                <w:szCs w:val="22"/>
              </w:rPr>
              <w:t>5</w:t>
            </w:r>
          </w:p>
        </w:tc>
      </w:tr>
    </w:tbl>
    <w:p w14:paraId="4FD9968F" w14:textId="77777777" w:rsidR="00E802A9" w:rsidRDefault="00E802A9" w:rsidP="00120AB1"/>
    <w:p w14:paraId="2921B82F" w14:textId="77777777" w:rsidR="00512454" w:rsidRDefault="00512454" w:rsidP="00512454">
      <w:pPr>
        <w:suppressAutoHyphens w:val="0"/>
        <w:autoSpaceDN/>
        <w:spacing w:before="100" w:beforeAutospacing="1" w:after="100" w:afterAutospacing="1" w:line="240" w:lineRule="auto"/>
        <w:outlineLvl w:val="2"/>
        <w:rPr>
          <w:rFonts w:ascii="Times New Roman" w:hAnsi="Times New Roman"/>
          <w:b/>
          <w:bCs/>
          <w:color w:val="auto"/>
          <w:sz w:val="27"/>
          <w:szCs w:val="27"/>
        </w:rPr>
      </w:pPr>
    </w:p>
    <w:p w14:paraId="5AFE0C6C" w14:textId="77777777" w:rsidR="00512454" w:rsidRDefault="00512454" w:rsidP="00512454">
      <w:pPr>
        <w:suppressAutoHyphens w:val="0"/>
        <w:autoSpaceDN/>
        <w:spacing w:before="100" w:beforeAutospacing="1" w:after="100" w:afterAutospacing="1" w:line="240" w:lineRule="auto"/>
        <w:outlineLvl w:val="2"/>
        <w:rPr>
          <w:rFonts w:ascii="Times New Roman" w:hAnsi="Times New Roman"/>
          <w:b/>
          <w:bCs/>
          <w:color w:val="auto"/>
          <w:sz w:val="27"/>
          <w:szCs w:val="27"/>
        </w:rPr>
      </w:pPr>
    </w:p>
    <w:p w14:paraId="3C44AD89" w14:textId="77777777" w:rsidR="00512454" w:rsidRDefault="00512454" w:rsidP="00512454">
      <w:pPr>
        <w:suppressAutoHyphens w:val="0"/>
        <w:autoSpaceDN/>
        <w:spacing w:before="100" w:beforeAutospacing="1" w:after="100" w:afterAutospacing="1" w:line="240" w:lineRule="auto"/>
        <w:outlineLvl w:val="2"/>
        <w:rPr>
          <w:rFonts w:ascii="Times New Roman" w:hAnsi="Times New Roman"/>
          <w:b/>
          <w:bCs/>
          <w:color w:val="auto"/>
          <w:sz w:val="27"/>
          <w:szCs w:val="27"/>
        </w:rPr>
      </w:pPr>
    </w:p>
    <w:p w14:paraId="01D99529" w14:textId="77777777" w:rsidR="00512454" w:rsidRDefault="00512454" w:rsidP="00512454">
      <w:pPr>
        <w:suppressAutoHyphens w:val="0"/>
        <w:autoSpaceDN/>
        <w:spacing w:before="100" w:beforeAutospacing="1" w:after="100" w:afterAutospacing="1" w:line="240" w:lineRule="auto"/>
        <w:outlineLvl w:val="2"/>
        <w:rPr>
          <w:rFonts w:ascii="Times New Roman" w:hAnsi="Times New Roman"/>
          <w:b/>
          <w:bCs/>
          <w:color w:val="auto"/>
          <w:sz w:val="27"/>
          <w:szCs w:val="27"/>
        </w:rPr>
      </w:pPr>
    </w:p>
    <w:p w14:paraId="2DC3BD45" w14:textId="31C230DE" w:rsidR="00512454" w:rsidRPr="00512454" w:rsidRDefault="00512454" w:rsidP="00512454">
      <w:pPr>
        <w:suppressAutoHyphens w:val="0"/>
        <w:autoSpaceDN/>
        <w:spacing w:before="100" w:beforeAutospacing="1" w:after="100" w:afterAutospacing="1" w:line="240" w:lineRule="auto"/>
        <w:outlineLvl w:val="2"/>
        <w:rPr>
          <w:rFonts w:cs="Arial"/>
          <w:b/>
          <w:bCs/>
          <w:color w:val="auto"/>
          <w:sz w:val="22"/>
          <w:szCs w:val="22"/>
        </w:rPr>
      </w:pPr>
      <w:r w:rsidRPr="00512454">
        <w:rPr>
          <w:rFonts w:cs="Arial"/>
          <w:b/>
          <w:bCs/>
          <w:color w:val="auto"/>
          <w:sz w:val="22"/>
          <w:szCs w:val="22"/>
        </w:rPr>
        <w:lastRenderedPageBreak/>
        <w:t>Pupil Premium Grant – Expenditure</w:t>
      </w:r>
    </w:p>
    <w:p w14:paraId="4940DA34" w14:textId="77777777" w:rsidR="00512454" w:rsidRPr="00512454" w:rsidRDefault="00512454" w:rsidP="00512454">
      <w:pPr>
        <w:numPr>
          <w:ilvl w:val="0"/>
          <w:numId w:val="24"/>
        </w:numPr>
        <w:suppressAutoHyphens w:val="0"/>
        <w:autoSpaceDN/>
        <w:spacing w:before="100" w:beforeAutospacing="1" w:after="100" w:afterAutospacing="1" w:line="240" w:lineRule="auto"/>
        <w:rPr>
          <w:rFonts w:cs="Arial"/>
          <w:color w:val="auto"/>
          <w:sz w:val="22"/>
          <w:szCs w:val="22"/>
        </w:rPr>
      </w:pPr>
      <w:r w:rsidRPr="00512454">
        <w:rPr>
          <w:rFonts w:cs="Arial"/>
          <w:b/>
          <w:bCs/>
          <w:color w:val="auto"/>
          <w:sz w:val="22"/>
          <w:szCs w:val="22"/>
        </w:rPr>
        <w:t>Total Pupil Premium Grant (PPG):</w:t>
      </w:r>
      <w:r w:rsidRPr="00512454">
        <w:rPr>
          <w:rFonts w:cs="Arial"/>
          <w:color w:val="auto"/>
          <w:sz w:val="22"/>
          <w:szCs w:val="22"/>
        </w:rPr>
        <w:t xml:space="preserve"> £161,964.58</w:t>
      </w:r>
    </w:p>
    <w:p w14:paraId="57FFEA6F" w14:textId="77777777" w:rsidR="00512454" w:rsidRPr="00512454" w:rsidRDefault="00512454" w:rsidP="00512454">
      <w:pPr>
        <w:numPr>
          <w:ilvl w:val="0"/>
          <w:numId w:val="24"/>
        </w:numPr>
        <w:suppressAutoHyphens w:val="0"/>
        <w:autoSpaceDN/>
        <w:spacing w:before="100" w:beforeAutospacing="1" w:after="100" w:afterAutospacing="1" w:line="240" w:lineRule="auto"/>
        <w:rPr>
          <w:rFonts w:cs="Arial"/>
          <w:color w:val="auto"/>
          <w:sz w:val="22"/>
          <w:szCs w:val="22"/>
        </w:rPr>
      </w:pPr>
      <w:r w:rsidRPr="00512454">
        <w:rPr>
          <w:rFonts w:cs="Arial"/>
          <w:b/>
          <w:bCs/>
          <w:color w:val="auto"/>
          <w:sz w:val="22"/>
          <w:szCs w:val="22"/>
        </w:rPr>
        <w:t>Total Budgeted Cost:</w:t>
      </w:r>
      <w:r w:rsidRPr="00512454">
        <w:rPr>
          <w:rFonts w:cs="Arial"/>
          <w:color w:val="auto"/>
          <w:sz w:val="22"/>
          <w:szCs w:val="22"/>
        </w:rPr>
        <w:t xml:space="preserve"> £192,262.00</w:t>
      </w:r>
    </w:p>
    <w:p w14:paraId="0FD19399" w14:textId="77777777" w:rsidR="00512454" w:rsidRPr="00512454" w:rsidRDefault="00512454" w:rsidP="00512454">
      <w:pPr>
        <w:numPr>
          <w:ilvl w:val="0"/>
          <w:numId w:val="24"/>
        </w:numPr>
        <w:suppressAutoHyphens w:val="0"/>
        <w:autoSpaceDN/>
        <w:spacing w:before="100" w:beforeAutospacing="1" w:after="100" w:afterAutospacing="1" w:line="240" w:lineRule="auto"/>
        <w:rPr>
          <w:rFonts w:cs="Arial"/>
          <w:color w:val="auto"/>
          <w:sz w:val="22"/>
          <w:szCs w:val="22"/>
        </w:rPr>
      </w:pPr>
      <w:r w:rsidRPr="00512454">
        <w:rPr>
          <w:rFonts w:cs="Arial"/>
          <w:b/>
          <w:bCs/>
          <w:color w:val="auto"/>
          <w:sz w:val="22"/>
          <w:szCs w:val="22"/>
        </w:rPr>
        <w:t>Actual Cost:</w:t>
      </w:r>
      <w:r w:rsidRPr="00512454">
        <w:rPr>
          <w:rFonts w:cs="Arial"/>
          <w:color w:val="auto"/>
          <w:sz w:val="22"/>
          <w:szCs w:val="22"/>
        </w:rPr>
        <w:t xml:space="preserve"> £204,127.96</w:t>
      </w:r>
    </w:p>
    <w:p w14:paraId="7617FDF1" w14:textId="77777777" w:rsidR="00512454" w:rsidRPr="00512454" w:rsidRDefault="00512454" w:rsidP="00512454">
      <w:pPr>
        <w:numPr>
          <w:ilvl w:val="0"/>
          <w:numId w:val="24"/>
        </w:numPr>
        <w:suppressAutoHyphens w:val="0"/>
        <w:autoSpaceDN/>
        <w:spacing w:before="100" w:beforeAutospacing="1" w:after="100" w:afterAutospacing="1" w:line="240" w:lineRule="auto"/>
        <w:rPr>
          <w:rFonts w:cs="Arial"/>
          <w:color w:val="auto"/>
          <w:sz w:val="22"/>
          <w:szCs w:val="22"/>
        </w:rPr>
      </w:pPr>
      <w:r w:rsidRPr="00512454">
        <w:rPr>
          <w:rFonts w:cs="Arial"/>
          <w:b/>
          <w:bCs/>
          <w:color w:val="auto"/>
          <w:sz w:val="22"/>
          <w:szCs w:val="22"/>
        </w:rPr>
        <w:t>Overall Overspend:</w:t>
      </w:r>
      <w:r w:rsidRPr="00512454">
        <w:rPr>
          <w:rFonts w:cs="Arial"/>
          <w:color w:val="auto"/>
          <w:sz w:val="22"/>
          <w:szCs w:val="22"/>
        </w:rPr>
        <w:t xml:space="preserve"> £42,163.38</w:t>
      </w:r>
    </w:p>
    <w:p w14:paraId="1175EA95" w14:textId="77777777" w:rsidR="00512454" w:rsidRPr="00512454" w:rsidRDefault="00512454" w:rsidP="00512454">
      <w:pPr>
        <w:suppressAutoHyphens w:val="0"/>
        <w:autoSpaceDN/>
        <w:spacing w:before="100" w:beforeAutospacing="1" w:after="100" w:afterAutospacing="1" w:line="240" w:lineRule="auto"/>
        <w:rPr>
          <w:rFonts w:cs="Arial"/>
          <w:color w:val="auto"/>
          <w:sz w:val="22"/>
          <w:szCs w:val="22"/>
        </w:rPr>
      </w:pPr>
      <w:r w:rsidRPr="00512454">
        <w:rPr>
          <w:rFonts w:cs="Arial"/>
          <w:color w:val="auto"/>
          <w:sz w:val="22"/>
          <w:szCs w:val="22"/>
        </w:rPr>
        <w:t xml:space="preserve">The overall expenditure exceeded the budget by </w:t>
      </w:r>
      <w:r w:rsidRPr="00512454">
        <w:rPr>
          <w:rFonts w:cs="Arial"/>
          <w:b/>
          <w:bCs/>
          <w:color w:val="auto"/>
          <w:sz w:val="22"/>
          <w:szCs w:val="22"/>
        </w:rPr>
        <w:t>£42,163.38</w:t>
      </w:r>
      <w:r w:rsidRPr="00512454">
        <w:rPr>
          <w:rFonts w:cs="Arial"/>
          <w:color w:val="auto"/>
          <w:sz w:val="22"/>
          <w:szCs w:val="22"/>
        </w:rPr>
        <w:t>. This variance is primarily attributable to a number of increased costs during the period.</w:t>
      </w:r>
    </w:p>
    <w:p w14:paraId="73B51C7C" w14:textId="77777777" w:rsidR="00512454" w:rsidRPr="009308A3" w:rsidRDefault="00512454" w:rsidP="00512454">
      <w:pPr>
        <w:suppressAutoHyphens w:val="0"/>
        <w:autoSpaceDN/>
        <w:spacing w:before="100" w:beforeAutospacing="1" w:after="100" w:afterAutospacing="1" w:line="240" w:lineRule="auto"/>
        <w:rPr>
          <w:rFonts w:cs="Arial"/>
          <w:color w:val="auto"/>
          <w:sz w:val="22"/>
          <w:szCs w:val="22"/>
        </w:rPr>
      </w:pPr>
      <w:r w:rsidRPr="009308A3">
        <w:rPr>
          <w:rFonts w:cs="Arial"/>
          <w:color w:val="auto"/>
          <w:sz w:val="22"/>
          <w:szCs w:val="22"/>
        </w:rPr>
        <w:t>The main factors contributing to the overspend were increases in staff salaries, together with an increased need for class-based interventions and additional support as the number of pupils requiring targeted support increased. This included additional provision to support pupils with English as an Additional Language (EAL) and other individual learning needs.</w:t>
      </w:r>
    </w:p>
    <w:p w14:paraId="0612B065" w14:textId="77777777" w:rsidR="00512454" w:rsidRPr="009308A3" w:rsidRDefault="00512454" w:rsidP="00512454">
      <w:pPr>
        <w:suppressAutoHyphens w:val="0"/>
        <w:autoSpaceDN/>
        <w:spacing w:before="100" w:beforeAutospacing="1" w:after="100" w:afterAutospacing="1" w:line="240" w:lineRule="auto"/>
        <w:rPr>
          <w:rFonts w:cs="Arial"/>
          <w:color w:val="auto"/>
          <w:sz w:val="22"/>
          <w:szCs w:val="22"/>
        </w:rPr>
      </w:pPr>
      <w:r w:rsidRPr="009308A3">
        <w:rPr>
          <w:rFonts w:cs="Arial"/>
          <w:color w:val="auto"/>
          <w:sz w:val="22"/>
          <w:szCs w:val="22"/>
        </w:rPr>
        <w:t>In addition, there has been a general increase in the cost of services, resources and products, which has contributed to the overall increase in expenditure.</w:t>
      </w:r>
    </w:p>
    <w:p w14:paraId="1605C32C" w14:textId="77777777" w:rsidR="00512454" w:rsidRPr="009308A3" w:rsidRDefault="00512454" w:rsidP="00512454">
      <w:pPr>
        <w:suppressAutoHyphens w:val="0"/>
        <w:autoSpaceDN/>
        <w:spacing w:before="100" w:beforeAutospacing="1" w:after="100" w:afterAutospacing="1" w:line="240" w:lineRule="auto"/>
        <w:rPr>
          <w:rFonts w:cs="Arial"/>
          <w:color w:val="auto"/>
          <w:sz w:val="22"/>
          <w:szCs w:val="22"/>
        </w:rPr>
      </w:pPr>
      <w:r w:rsidRPr="009308A3">
        <w:rPr>
          <w:rFonts w:cs="Arial"/>
          <w:color w:val="auto"/>
          <w:sz w:val="22"/>
          <w:szCs w:val="22"/>
        </w:rPr>
        <w:t>Despite the overspend, the additional expenditure reflects the school's commitment to providing targeted support and interventions to meet the changing needs of pupils and ensure they are able to access learning and make appropriate progress.</w:t>
      </w:r>
    </w:p>
    <w:p w14:paraId="2A7D5542" w14:textId="52B20212" w:rsidR="00E66558" w:rsidRDefault="009D71E8">
      <w:pPr>
        <w:pStyle w:val="Heading1"/>
      </w:pPr>
      <w:r w:rsidRPr="00A964C5">
        <w:lastRenderedPageBreak/>
        <w:t>Part B: Review of outcomes in the previous academic year</w:t>
      </w:r>
    </w:p>
    <w:p w14:paraId="2A7D5543" w14:textId="77777777" w:rsidR="00E66558" w:rsidRDefault="009D71E8">
      <w:pPr>
        <w:pStyle w:val="Heading2"/>
      </w:pPr>
      <w:r w:rsidRPr="00A50965">
        <w:t>Pupil premium strategy outcomes</w:t>
      </w:r>
    </w:p>
    <w:p w14:paraId="2A7D5544" w14:textId="04F694CB" w:rsidR="00E66558" w:rsidRDefault="009D71E8">
      <w:r>
        <w:t>This details the impact that our pupil premium activi</w:t>
      </w:r>
      <w:r w:rsidR="00C72761">
        <w:t xml:space="preserve">ty had on pupils in the </w:t>
      </w:r>
      <w:r w:rsidR="00191EA1" w:rsidRPr="00435F23">
        <w:t>20</w:t>
      </w:r>
      <w:r w:rsidR="00F70F74" w:rsidRPr="00435F23">
        <w:t>25</w:t>
      </w:r>
      <w:r w:rsidR="006A3C86">
        <w:t>-26</w:t>
      </w:r>
      <w:r w:rsidR="00C616CB">
        <w:t xml:space="preserve"> </w:t>
      </w:r>
      <w:r>
        <w:t xml:space="preserve">academic year. </w:t>
      </w:r>
    </w:p>
    <w:tbl>
      <w:tblPr>
        <w:tblW w:w="9493" w:type="dxa"/>
        <w:tblCellMar>
          <w:left w:w="10" w:type="dxa"/>
          <w:right w:w="10" w:type="dxa"/>
        </w:tblCellMar>
        <w:tblLook w:val="04A0" w:firstRow="1" w:lastRow="0" w:firstColumn="1" w:lastColumn="0" w:noHBand="0" w:noVBand="1"/>
      </w:tblPr>
      <w:tblGrid>
        <w:gridCol w:w="9493"/>
      </w:tblGrid>
      <w:tr w:rsidR="00E66558" w14:paraId="2A7D5547" w14:textId="77777777">
        <w:trPr>
          <w:trHeight w:val="1102"/>
        </w:trPr>
        <w:tc>
          <w:tcPr>
            <w:tcW w:w="9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8DAC1" w14:textId="58BAE37C" w:rsidR="00191EA1" w:rsidRPr="00CA77BE" w:rsidRDefault="00191EA1" w:rsidP="00CA77BE">
            <w:pPr>
              <w:spacing w:after="0" w:line="240" w:lineRule="auto"/>
              <w:jc w:val="center"/>
              <w:rPr>
                <w:b/>
                <w:u w:val="single"/>
              </w:rPr>
            </w:pPr>
            <w:r>
              <w:rPr>
                <w:b/>
                <w:u w:val="single"/>
              </w:rPr>
              <w:t xml:space="preserve">DISADVANTAGED PUPIL DATA </w:t>
            </w:r>
            <w:r w:rsidRPr="00435F23">
              <w:rPr>
                <w:b/>
                <w:u w:val="single"/>
              </w:rPr>
              <w:t>(JULY 2</w:t>
            </w:r>
            <w:r w:rsidR="00CA77BE">
              <w:rPr>
                <w:b/>
                <w:u w:val="single"/>
              </w:rPr>
              <w:t>6</w:t>
            </w:r>
            <w:r w:rsidRPr="00435F23">
              <w:rPr>
                <w:b/>
                <w:u w:val="single"/>
              </w:rPr>
              <w:t>)</w:t>
            </w:r>
          </w:p>
          <w:p w14:paraId="0AF89261" w14:textId="7D144596" w:rsidR="00CA77BE" w:rsidRPr="00CA77BE" w:rsidRDefault="00CA77BE" w:rsidP="00191EA1">
            <w:pPr>
              <w:spacing w:after="0"/>
              <w:rPr>
                <w:b/>
                <w:bCs/>
                <w:iCs/>
                <w:u w:val="single"/>
              </w:rPr>
            </w:pPr>
            <w:r w:rsidRPr="00CA77BE">
              <w:rPr>
                <w:b/>
                <w:bCs/>
                <w:iCs/>
                <w:u w:val="single"/>
              </w:rPr>
              <w:t>END OF EYFS (RECEPTION)</w:t>
            </w:r>
          </w:p>
          <w:p w14:paraId="625DF945" w14:textId="77777777" w:rsidR="00CA77BE" w:rsidRDefault="00435F23" w:rsidP="00435F23">
            <w:pPr>
              <w:spacing w:after="0" w:line="240" w:lineRule="auto"/>
              <w:rPr>
                <w:b/>
                <w:bCs/>
              </w:rPr>
            </w:pPr>
            <w:r>
              <w:rPr>
                <w:b/>
                <w:bCs/>
              </w:rPr>
              <w:t>-</w:t>
            </w:r>
            <w:r w:rsidR="00CA77BE">
              <w:rPr>
                <w:b/>
                <w:bCs/>
              </w:rPr>
              <w:t>18/29</w:t>
            </w:r>
            <w:r w:rsidRPr="00435F23">
              <w:rPr>
                <w:b/>
                <w:bCs/>
              </w:rPr>
              <w:t xml:space="preserve"> pupils were in receipt of PPG.  </w:t>
            </w:r>
          </w:p>
          <w:p w14:paraId="2EB58C23" w14:textId="77777777" w:rsidR="00CA77BE" w:rsidRDefault="00CA77BE" w:rsidP="00435F23">
            <w:pPr>
              <w:spacing w:after="0" w:line="240" w:lineRule="auto"/>
              <w:rPr>
                <w:b/>
                <w:bCs/>
              </w:rPr>
            </w:pPr>
            <w:r>
              <w:rPr>
                <w:b/>
                <w:bCs/>
              </w:rPr>
              <w:t xml:space="preserve">-61.1% of PPG pupils achieved a Good Level of Development (GLD) in comparison to 60% </w:t>
            </w:r>
          </w:p>
          <w:p w14:paraId="34CDC251" w14:textId="05CDE426" w:rsidR="00435F23" w:rsidRDefault="00CA77BE" w:rsidP="00435F23">
            <w:pPr>
              <w:spacing w:after="0" w:line="240" w:lineRule="auto"/>
              <w:rPr>
                <w:b/>
                <w:bCs/>
              </w:rPr>
            </w:pPr>
            <w:r>
              <w:rPr>
                <w:b/>
                <w:bCs/>
              </w:rPr>
              <w:t xml:space="preserve">of Non PPG pupils in school (+1.1%) </w:t>
            </w:r>
          </w:p>
          <w:p w14:paraId="6722DCA7" w14:textId="7EA8E848" w:rsidR="00CA77BE" w:rsidRDefault="00CA77BE" w:rsidP="00435F23">
            <w:pPr>
              <w:spacing w:after="0" w:line="240" w:lineRule="auto"/>
              <w:rPr>
                <w:b/>
                <w:bCs/>
              </w:rPr>
            </w:pPr>
            <w:r>
              <w:rPr>
                <w:b/>
                <w:bCs/>
              </w:rPr>
              <w:t xml:space="preserve">-Locally, 60% of PPG pupils achieved a GLD.  </w:t>
            </w:r>
          </w:p>
          <w:p w14:paraId="1B0E37C7" w14:textId="77777777" w:rsidR="00435F23" w:rsidRDefault="00435F23" w:rsidP="00435F23">
            <w:pPr>
              <w:spacing w:after="0" w:line="240" w:lineRule="auto"/>
              <w:rPr>
                <w:b/>
                <w:bCs/>
              </w:rPr>
            </w:pPr>
          </w:p>
          <w:p w14:paraId="68D6428A" w14:textId="2A7801C5" w:rsidR="00435F23" w:rsidRPr="00435F23" w:rsidRDefault="00435F23" w:rsidP="00435F23">
            <w:pPr>
              <w:spacing w:after="0" w:line="240" w:lineRule="auto"/>
              <w:rPr>
                <w:b/>
                <w:bCs/>
                <w:noProof/>
                <w:u w:val="single"/>
              </w:rPr>
            </w:pPr>
            <w:r w:rsidRPr="00435F23">
              <w:rPr>
                <w:b/>
                <w:bCs/>
                <w:noProof/>
                <w:u w:val="single"/>
              </w:rPr>
              <w:t>Year 1 Phonics Screening Check (1</w:t>
            </w:r>
            <w:r w:rsidR="00CA77BE">
              <w:rPr>
                <w:b/>
                <w:bCs/>
                <w:noProof/>
                <w:u w:val="single"/>
              </w:rPr>
              <w:t>8</w:t>
            </w:r>
            <w:r w:rsidRPr="00435F23">
              <w:rPr>
                <w:b/>
                <w:bCs/>
                <w:noProof/>
                <w:u w:val="single"/>
              </w:rPr>
              <w:t xml:space="preserve"> pupils PPG eligible)</w:t>
            </w:r>
          </w:p>
          <w:p w14:paraId="3A5641B4" w14:textId="709C0A20" w:rsidR="00435F23" w:rsidRPr="00435F23" w:rsidRDefault="00CA77BE" w:rsidP="00435F23">
            <w:pPr>
              <w:spacing w:after="0" w:line="240" w:lineRule="auto"/>
              <w:rPr>
                <w:b/>
                <w:bCs/>
                <w:noProof/>
              </w:rPr>
            </w:pPr>
            <w:r>
              <w:rPr>
                <w:b/>
                <w:bCs/>
              </w:rPr>
              <w:t>62.1</w:t>
            </w:r>
            <w:r w:rsidR="00435F23" w:rsidRPr="00435F23">
              <w:rPr>
                <w:b/>
                <w:bCs/>
              </w:rPr>
              <w:t xml:space="preserve">% was the % of pupils who passed the phonics screening check at the end of Year 1.  </w:t>
            </w:r>
          </w:p>
          <w:p w14:paraId="1A237387" w14:textId="622DC79A" w:rsidR="00435F23" w:rsidRDefault="00435F23" w:rsidP="00CA77BE">
            <w:pPr>
              <w:spacing w:after="0" w:line="240" w:lineRule="auto"/>
              <w:rPr>
                <w:b/>
                <w:bCs/>
              </w:rPr>
            </w:pPr>
            <w:r w:rsidRPr="00435F23">
              <w:rPr>
                <w:b/>
                <w:bCs/>
              </w:rPr>
              <w:t xml:space="preserve">The average % for PPG pupils was </w:t>
            </w:r>
            <w:r w:rsidR="00CA77BE">
              <w:rPr>
                <w:b/>
                <w:bCs/>
              </w:rPr>
              <w:t>55.6</w:t>
            </w:r>
            <w:r w:rsidRPr="00435F23">
              <w:rPr>
                <w:b/>
                <w:bCs/>
              </w:rPr>
              <w:t>%</w:t>
            </w:r>
          </w:p>
          <w:p w14:paraId="2C6C8D34" w14:textId="409A353D" w:rsidR="00CA77BE" w:rsidRPr="00CA77BE" w:rsidRDefault="00CA77BE" w:rsidP="00CA77BE">
            <w:pPr>
              <w:spacing w:after="0" w:line="240" w:lineRule="auto"/>
              <w:rPr>
                <w:b/>
                <w:bCs/>
              </w:rPr>
            </w:pPr>
            <w:r w:rsidRPr="00CA77BE">
              <w:rPr>
                <w:b/>
                <w:bCs/>
              </w:rPr>
              <w:t>The average % for Non PPG pupils was 80%</w:t>
            </w:r>
          </w:p>
          <w:p w14:paraId="7067963C" w14:textId="77777777" w:rsidR="00435F23" w:rsidRDefault="00435F23" w:rsidP="00435F23">
            <w:pPr>
              <w:rPr>
                <w:b/>
                <w:bCs/>
              </w:rPr>
            </w:pPr>
          </w:p>
          <w:p w14:paraId="50CCFE86" w14:textId="32E13B1F" w:rsidR="00435F23" w:rsidRDefault="00435F23" w:rsidP="00435F23">
            <w:pPr>
              <w:rPr>
                <w:b/>
                <w:bCs/>
                <w:u w:val="single"/>
              </w:rPr>
            </w:pPr>
            <w:r w:rsidRPr="00FD270E">
              <w:rPr>
                <w:b/>
                <w:bCs/>
                <w:u w:val="single"/>
              </w:rPr>
              <w:t xml:space="preserve">END OF KEY STAGE 2- </w:t>
            </w:r>
            <w:r w:rsidR="00FD270E" w:rsidRPr="00FD270E">
              <w:rPr>
                <w:b/>
                <w:bCs/>
                <w:u w:val="single"/>
              </w:rPr>
              <w:t xml:space="preserve">Y6 </w:t>
            </w:r>
            <w:r w:rsidRPr="00FD270E">
              <w:rPr>
                <w:b/>
                <w:bCs/>
                <w:u w:val="single"/>
              </w:rPr>
              <w:t>PUPIL PREMIUM PUPILS  (</w:t>
            </w:r>
            <w:r w:rsidR="00FD270E" w:rsidRPr="00FD270E">
              <w:rPr>
                <w:b/>
                <w:bCs/>
                <w:u w:val="single"/>
              </w:rPr>
              <w:t>21/34</w:t>
            </w:r>
            <w:r w:rsidRPr="00FD270E">
              <w:rPr>
                <w:b/>
                <w:bCs/>
                <w:u w:val="single"/>
              </w:rPr>
              <w:t>)</w:t>
            </w:r>
          </w:p>
          <w:p w14:paraId="1D62207B" w14:textId="5884C169" w:rsidR="00FD270E" w:rsidRDefault="00FD270E" w:rsidP="00FD270E">
            <w:pPr>
              <w:spacing w:after="0" w:line="240" w:lineRule="auto"/>
              <w:rPr>
                <w:b/>
                <w:bCs/>
              </w:rPr>
            </w:pPr>
            <w:r>
              <w:rPr>
                <w:b/>
                <w:bCs/>
                <w:u w:val="single"/>
              </w:rPr>
              <w:t>Reading</w:t>
            </w:r>
            <w:r w:rsidRPr="00FD270E">
              <w:rPr>
                <w:b/>
                <w:bCs/>
              </w:rPr>
              <w:t xml:space="preserve">:  42.9% of PPG pupils </w:t>
            </w:r>
            <w:r>
              <w:rPr>
                <w:b/>
                <w:bCs/>
              </w:rPr>
              <w:t xml:space="preserve">in school </w:t>
            </w:r>
            <w:r w:rsidRPr="00FD270E">
              <w:rPr>
                <w:b/>
                <w:bCs/>
              </w:rPr>
              <w:t>achieved ARE</w:t>
            </w:r>
            <w:r>
              <w:rPr>
                <w:b/>
                <w:bCs/>
              </w:rPr>
              <w:t>.  This was in comparison to non PPG pupils who achieved 60%.</w:t>
            </w:r>
          </w:p>
          <w:p w14:paraId="3AA32FAB" w14:textId="77777777" w:rsidR="00FD270E" w:rsidRDefault="00FD270E" w:rsidP="00FD270E">
            <w:pPr>
              <w:spacing w:after="0" w:line="240" w:lineRule="auto"/>
              <w:rPr>
                <w:b/>
                <w:bCs/>
              </w:rPr>
            </w:pPr>
            <w:r>
              <w:rPr>
                <w:b/>
                <w:bCs/>
              </w:rPr>
              <w:t>Locally, 63.6% of PPG pupils achieved ARE.</w:t>
            </w:r>
          </w:p>
          <w:p w14:paraId="44813931" w14:textId="77777777" w:rsidR="00FD270E" w:rsidRDefault="00FD270E" w:rsidP="00FD270E">
            <w:pPr>
              <w:spacing w:after="0" w:line="240" w:lineRule="auto"/>
              <w:rPr>
                <w:b/>
                <w:bCs/>
              </w:rPr>
            </w:pPr>
          </w:p>
          <w:p w14:paraId="17682EFC" w14:textId="690FA068" w:rsidR="00FD270E" w:rsidRDefault="00FD270E" w:rsidP="00FD270E">
            <w:pPr>
              <w:spacing w:after="0" w:line="240" w:lineRule="auto"/>
              <w:rPr>
                <w:b/>
                <w:bCs/>
              </w:rPr>
            </w:pPr>
            <w:r>
              <w:rPr>
                <w:b/>
                <w:bCs/>
                <w:u w:val="single"/>
              </w:rPr>
              <w:t xml:space="preserve">Writing:  </w:t>
            </w:r>
            <w:r>
              <w:rPr>
                <w:b/>
                <w:bCs/>
              </w:rPr>
              <w:t xml:space="preserve"> </w:t>
            </w:r>
            <w:r w:rsidRPr="00FD270E">
              <w:rPr>
                <w:b/>
                <w:bCs/>
              </w:rPr>
              <w:t>4</w:t>
            </w:r>
            <w:r>
              <w:rPr>
                <w:b/>
                <w:bCs/>
              </w:rPr>
              <w:t>7.6</w:t>
            </w:r>
            <w:r w:rsidRPr="00FD270E">
              <w:rPr>
                <w:b/>
                <w:bCs/>
              </w:rPr>
              <w:t xml:space="preserve">% of PPG pupils </w:t>
            </w:r>
            <w:r>
              <w:rPr>
                <w:b/>
                <w:bCs/>
              </w:rPr>
              <w:t xml:space="preserve">in school </w:t>
            </w:r>
            <w:r w:rsidRPr="00FD270E">
              <w:rPr>
                <w:b/>
                <w:bCs/>
              </w:rPr>
              <w:t>achieved ARE</w:t>
            </w:r>
            <w:r>
              <w:rPr>
                <w:b/>
                <w:bCs/>
              </w:rPr>
              <w:t>.  This was in comparison to non PPG pupils who achieved 6</w:t>
            </w:r>
            <w:r>
              <w:rPr>
                <w:b/>
                <w:bCs/>
              </w:rPr>
              <w:t>1.5</w:t>
            </w:r>
            <w:r>
              <w:rPr>
                <w:b/>
                <w:bCs/>
              </w:rPr>
              <w:t>%.</w:t>
            </w:r>
          </w:p>
          <w:p w14:paraId="12DF33EB" w14:textId="7A3B2375" w:rsidR="00FD270E" w:rsidRDefault="00FD270E" w:rsidP="00FD270E">
            <w:pPr>
              <w:spacing w:after="0" w:line="240" w:lineRule="auto"/>
              <w:rPr>
                <w:b/>
                <w:bCs/>
              </w:rPr>
            </w:pPr>
            <w:r>
              <w:rPr>
                <w:b/>
                <w:bCs/>
              </w:rPr>
              <w:t>Locally, 6</w:t>
            </w:r>
            <w:r>
              <w:rPr>
                <w:b/>
                <w:bCs/>
              </w:rPr>
              <w:t>1.9</w:t>
            </w:r>
            <w:r>
              <w:rPr>
                <w:b/>
                <w:bCs/>
              </w:rPr>
              <w:t>% of PPG pupils achieved ARE.</w:t>
            </w:r>
          </w:p>
          <w:p w14:paraId="3C7E0B73" w14:textId="77777777" w:rsidR="00FD270E" w:rsidRDefault="00FD270E" w:rsidP="00FD270E">
            <w:pPr>
              <w:spacing w:after="0" w:line="240" w:lineRule="auto"/>
              <w:rPr>
                <w:b/>
                <w:bCs/>
              </w:rPr>
            </w:pPr>
          </w:p>
          <w:p w14:paraId="1A0F8F49" w14:textId="6AE45475" w:rsidR="00FD270E" w:rsidRDefault="00FD270E" w:rsidP="00FD270E">
            <w:pPr>
              <w:spacing w:after="0" w:line="240" w:lineRule="auto"/>
              <w:rPr>
                <w:b/>
                <w:bCs/>
              </w:rPr>
            </w:pPr>
            <w:r>
              <w:rPr>
                <w:b/>
                <w:bCs/>
                <w:u w:val="single"/>
              </w:rPr>
              <w:t>Maths:</w:t>
            </w:r>
            <w:r>
              <w:rPr>
                <w:b/>
                <w:bCs/>
              </w:rPr>
              <w:t xml:space="preserve">  </w:t>
            </w:r>
            <w:r w:rsidRPr="00FD270E">
              <w:rPr>
                <w:b/>
                <w:bCs/>
              </w:rPr>
              <w:t xml:space="preserve">42.9% of PPG pupils </w:t>
            </w:r>
            <w:r>
              <w:rPr>
                <w:b/>
                <w:bCs/>
              </w:rPr>
              <w:t xml:space="preserve">in school </w:t>
            </w:r>
            <w:r w:rsidRPr="00FD270E">
              <w:rPr>
                <w:b/>
                <w:bCs/>
              </w:rPr>
              <w:t>achieved ARE</w:t>
            </w:r>
            <w:r>
              <w:rPr>
                <w:b/>
                <w:bCs/>
              </w:rPr>
              <w:t>.  This was in comparison to non PPG pupils who achieved 6</w:t>
            </w:r>
            <w:r>
              <w:rPr>
                <w:b/>
                <w:bCs/>
              </w:rPr>
              <w:t>9.2</w:t>
            </w:r>
            <w:r>
              <w:rPr>
                <w:b/>
                <w:bCs/>
              </w:rPr>
              <w:t>%.</w:t>
            </w:r>
          </w:p>
          <w:p w14:paraId="61F89917" w14:textId="26242B3F" w:rsidR="00FD270E" w:rsidRDefault="00FD270E" w:rsidP="00FD270E">
            <w:pPr>
              <w:spacing w:after="0" w:line="240" w:lineRule="auto"/>
              <w:rPr>
                <w:b/>
                <w:bCs/>
              </w:rPr>
            </w:pPr>
            <w:r>
              <w:rPr>
                <w:b/>
                <w:bCs/>
              </w:rPr>
              <w:t>Locally, 6</w:t>
            </w:r>
            <w:r>
              <w:rPr>
                <w:b/>
                <w:bCs/>
              </w:rPr>
              <w:t>4</w:t>
            </w:r>
            <w:r>
              <w:rPr>
                <w:b/>
                <w:bCs/>
              </w:rPr>
              <w:t>.6% of PPG pupils achieved ARE.</w:t>
            </w:r>
          </w:p>
          <w:p w14:paraId="2A7D5546" w14:textId="549BE501" w:rsidR="00435F23" w:rsidRPr="00435F23" w:rsidRDefault="00435F23" w:rsidP="00435F23">
            <w:pPr>
              <w:tabs>
                <w:tab w:val="left" w:pos="10008"/>
              </w:tabs>
              <w:spacing w:after="0"/>
              <w:rPr>
                <w:b/>
              </w:rPr>
            </w:pPr>
          </w:p>
        </w:tc>
      </w:tr>
    </w:tbl>
    <w:p w14:paraId="2A7D5549" w14:textId="6342102F" w:rsidR="00E66558" w:rsidRPr="00006569" w:rsidRDefault="009D71E8" w:rsidP="00006569">
      <w:pPr>
        <w:pStyle w:val="Heading2"/>
        <w:spacing w:before="600"/>
      </w:pPr>
      <w:r>
        <w:t>Externally provided programmes</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4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D" w14:textId="43130BE3" w:rsidR="00E66558" w:rsidRDefault="00006569">
            <w:pPr>
              <w:pStyle w:val="TableRow"/>
            </w:pPr>
            <w:r>
              <w:t>Lancashire Phonics Catch Up Intervention</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E" w14:textId="758B7F1C" w:rsidR="00E66558" w:rsidRDefault="00006569">
            <w:pPr>
              <w:pStyle w:val="TableRowCentered"/>
              <w:jc w:val="left"/>
            </w:pPr>
            <w:r>
              <w:t>Lancashire County Council</w:t>
            </w: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0" w14:textId="2BBD6730" w:rsidR="00E66558" w:rsidRDefault="00544819">
            <w:pPr>
              <w:pStyle w:val="TableRow"/>
            </w:pPr>
            <w:r>
              <w:t>Unlocking Letters &amp; Sounds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1" w14:textId="5249F533" w:rsidR="00E66558" w:rsidRDefault="00643827">
            <w:pPr>
              <w:pStyle w:val="TableRowCentered"/>
              <w:jc w:val="left"/>
            </w:pPr>
            <w:r>
              <w:t>Ransom</w:t>
            </w:r>
          </w:p>
        </w:tc>
      </w:tr>
      <w:tr w:rsidR="00006569" w14:paraId="7CCBA3E7"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62C6B3" w14:textId="28713EB8" w:rsidR="00006569" w:rsidRDefault="00006569">
            <w:pPr>
              <w:pStyle w:val="TableRow"/>
            </w:pPr>
            <w:r>
              <w:t>IDL Literacy (online reading and spelling intervention)</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DC281" w14:textId="45AFAA6E" w:rsidR="00006569" w:rsidRDefault="00006569">
            <w:pPr>
              <w:pStyle w:val="TableRowCentered"/>
              <w:jc w:val="left"/>
            </w:pPr>
            <w:r>
              <w:t>IDL Solutions</w:t>
            </w:r>
          </w:p>
        </w:tc>
      </w:tr>
      <w:tr w:rsidR="0054631F" w14:paraId="65AD070A"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3A1B6" w14:textId="637EAB15" w:rsidR="0054631F" w:rsidRDefault="00E802A9">
            <w:pPr>
              <w:pStyle w:val="TableRow"/>
            </w:pPr>
            <w:r>
              <w:t>Flying Start</w:t>
            </w:r>
            <w:r w:rsidR="0054631F">
              <w:t xml:space="preserve"> Project</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F9250" w14:textId="7218BA81" w:rsidR="0054631F" w:rsidRDefault="0054631F">
            <w:pPr>
              <w:pStyle w:val="TableRowCentered"/>
              <w:jc w:val="left"/>
            </w:pPr>
            <w:r>
              <w:t>Manchester LA</w:t>
            </w:r>
          </w:p>
        </w:tc>
      </w:tr>
    </w:tbl>
    <w:p w14:paraId="2A7D5554" w14:textId="7856A2C0" w:rsidR="00E66558" w:rsidRPr="00E00122" w:rsidRDefault="009D71E8" w:rsidP="00E00122">
      <w:pPr>
        <w:pStyle w:val="Heading2"/>
        <w:spacing w:before="600"/>
      </w:pPr>
      <w:r>
        <w:lastRenderedPageBreak/>
        <w:t>Service pupil premium funding (optional)</w:t>
      </w:r>
      <w:r w:rsidR="00256781">
        <w:t xml:space="preserve"> N/A</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57"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5" w14:textId="77777777" w:rsidR="00E66558" w:rsidRDefault="009D71E8">
            <w:pPr>
              <w:pStyle w:val="TableHeader"/>
              <w:jc w:val="left"/>
            </w:pPr>
            <w:bookmarkStart w:id="17" w:name="_Hlk80604898"/>
            <w:r>
              <w:rPr>
                <w:bCs/>
              </w:rPr>
              <w:t>Measure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6" w14:textId="77777777" w:rsidR="00E66558" w:rsidRDefault="009D71E8">
            <w:pPr>
              <w:pStyle w:val="TableHeader"/>
              <w:jc w:val="left"/>
            </w:pPr>
            <w:r>
              <w:rPr>
                <w:bCs/>
              </w:rPr>
              <w:t xml:space="preserve">Details </w:t>
            </w:r>
          </w:p>
        </w:tc>
      </w:tr>
      <w:tr w:rsidR="00E66558" w14:paraId="2A7D555A"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8" w14:textId="77777777" w:rsidR="00E66558" w:rsidRDefault="009D71E8">
            <w:pPr>
              <w:pStyle w:val="TableRow"/>
            </w:pPr>
            <w:r>
              <w:rPr>
                <w:color w:val="000000"/>
                <w:sz w:val="22"/>
              </w:rPr>
              <w:t>How did you spend your service pupil premium allocation last academic year?</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9" w14:textId="77777777" w:rsidR="00E66558" w:rsidRDefault="00E66558">
            <w:pPr>
              <w:pStyle w:val="TableRowCentered"/>
              <w:jc w:val="left"/>
            </w:pPr>
          </w:p>
        </w:tc>
      </w:tr>
      <w:tr w:rsidR="00E66558" w14:paraId="2A7D555D"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B" w14:textId="77777777" w:rsidR="00E66558" w:rsidRDefault="009D71E8">
            <w:pPr>
              <w:pStyle w:val="TableRow"/>
            </w:pPr>
            <w:r>
              <w:rPr>
                <w:color w:val="000000"/>
                <w:sz w:val="22"/>
              </w:rPr>
              <w:t>What was the impact of that spending on service pupil premium eligible pupils?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C" w14:textId="77777777" w:rsidR="00E66558" w:rsidRDefault="00E66558">
            <w:pPr>
              <w:pStyle w:val="TableRowCentered"/>
              <w:jc w:val="left"/>
            </w:pPr>
          </w:p>
        </w:tc>
      </w:tr>
      <w:bookmarkEnd w:id="17"/>
    </w:tbl>
    <w:p w14:paraId="2A7D555E" w14:textId="77777777" w:rsidR="00E66558" w:rsidRDefault="00E66558"/>
    <w:p w14:paraId="2A7D555F" w14:textId="77777777" w:rsidR="00E66558" w:rsidRDefault="00E66558">
      <w:pPr>
        <w:spacing w:after="0" w:line="240" w:lineRule="auto"/>
      </w:pPr>
    </w:p>
    <w:p w14:paraId="2A7D5560" w14:textId="77777777" w:rsidR="00E66558" w:rsidRDefault="009D71E8">
      <w:pPr>
        <w:pStyle w:val="Heading1"/>
      </w:pPr>
      <w: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F9E30" w14:textId="2BCAA635" w:rsidR="00AE0970" w:rsidRPr="007039CA" w:rsidRDefault="00AE0970" w:rsidP="007039CA">
            <w:pPr>
              <w:pStyle w:val="ListParagraph"/>
              <w:numPr>
                <w:ilvl w:val="0"/>
                <w:numId w:val="21"/>
              </w:numPr>
              <w:spacing w:before="120" w:after="120"/>
              <w:rPr>
                <w:rFonts w:cs="Arial"/>
                <w:iCs/>
              </w:rPr>
            </w:pPr>
            <w:r w:rsidRPr="007039CA">
              <w:rPr>
                <w:rFonts w:cs="Arial"/>
                <w:iCs/>
              </w:rPr>
              <w:t>The success of the individual pupil premium interventions that lie beneath the activities noted above are described in detail on our Blue Hills Provision map.  Staff who deliver the intervention/s are expected to set baseline and exit outcomes as well as completing evaluations after each session.  This is overseen by the PPG lead, who regularly reviews the frequency of intervention delivery and the quality of the written evaluations.  The provision map also costs each intervention so we can evaluate impact versus cost to determine if the intervention is worth repeating or a different approach is needed.</w:t>
            </w:r>
          </w:p>
          <w:p w14:paraId="71CF7390" w14:textId="2A7A860F" w:rsidR="00AE0970" w:rsidRPr="007039CA" w:rsidRDefault="00C616CB" w:rsidP="007039CA">
            <w:pPr>
              <w:pStyle w:val="ListParagraph"/>
              <w:numPr>
                <w:ilvl w:val="0"/>
                <w:numId w:val="21"/>
              </w:numPr>
              <w:spacing w:before="120" w:after="120"/>
              <w:rPr>
                <w:rFonts w:cs="Arial"/>
                <w:iCs/>
              </w:rPr>
            </w:pPr>
            <w:r>
              <w:rPr>
                <w:rFonts w:cs="Arial"/>
                <w:iCs/>
              </w:rPr>
              <w:t xml:space="preserve">Children </w:t>
            </w:r>
            <w:r w:rsidR="00476492" w:rsidRPr="007039CA">
              <w:rPr>
                <w:rFonts w:cs="Arial"/>
                <w:iCs/>
              </w:rPr>
              <w:t>Looked After o</w:t>
            </w:r>
            <w:r>
              <w:rPr>
                <w:rFonts w:cs="Arial"/>
                <w:iCs/>
              </w:rPr>
              <w:t>r Previously Looked After</w:t>
            </w:r>
            <w:r w:rsidR="00476492" w:rsidRPr="007039CA">
              <w:rPr>
                <w:rFonts w:cs="Arial"/>
                <w:iCs/>
              </w:rPr>
              <w:t xml:space="preserve"> also have their </w:t>
            </w:r>
            <w:r>
              <w:rPr>
                <w:rFonts w:cs="Arial"/>
                <w:iCs/>
              </w:rPr>
              <w:t xml:space="preserve">own funding cost centres </w:t>
            </w:r>
            <w:r w:rsidR="00476492" w:rsidRPr="007039CA">
              <w:rPr>
                <w:rFonts w:cs="Arial"/>
                <w:iCs/>
              </w:rPr>
              <w:t xml:space="preserve">and reports.  Although many of them take part in the interventions listed in this statement, their parent/carers are contacted at least twice a year to inform them of what was spent and the impact of this expenditure in the previous academic year and to also ask them what they would like to purchase to support their child.  Requests have included electronic devices to support home learning and payment for </w:t>
            </w:r>
            <w:proofErr w:type="spellStart"/>
            <w:r w:rsidR="00476492" w:rsidRPr="007039CA">
              <w:rPr>
                <w:rFonts w:cs="Arial"/>
                <w:iCs/>
              </w:rPr>
              <w:t>extra curricular</w:t>
            </w:r>
            <w:proofErr w:type="spellEnd"/>
            <w:r w:rsidR="00476492" w:rsidRPr="007039CA">
              <w:rPr>
                <w:rFonts w:cs="Arial"/>
                <w:iCs/>
              </w:rPr>
              <w:t xml:space="preserve"> activities such as swimming lessons.  </w:t>
            </w:r>
          </w:p>
          <w:p w14:paraId="1B7AA250" w14:textId="403F52CD" w:rsidR="004B3CCC" w:rsidRPr="007039CA" w:rsidRDefault="000C52BB" w:rsidP="007039CA">
            <w:pPr>
              <w:pStyle w:val="ListParagraph"/>
              <w:numPr>
                <w:ilvl w:val="0"/>
                <w:numId w:val="21"/>
              </w:numPr>
              <w:spacing w:before="120" w:after="120"/>
              <w:rPr>
                <w:rFonts w:cs="Arial"/>
                <w:iCs/>
              </w:rPr>
            </w:pPr>
            <w:r w:rsidRPr="007039CA">
              <w:rPr>
                <w:rFonts w:cs="Arial"/>
                <w:iCs/>
              </w:rPr>
              <w:t>St Clements has</w:t>
            </w:r>
            <w:r w:rsidR="00C72761" w:rsidRPr="007039CA">
              <w:rPr>
                <w:rFonts w:cs="Arial"/>
                <w:iCs/>
              </w:rPr>
              <w:t xml:space="preserve"> </w:t>
            </w:r>
            <w:r w:rsidR="00C616CB">
              <w:rPr>
                <w:rFonts w:cs="Arial"/>
                <w:iCs/>
              </w:rPr>
              <w:t>been identified to receive targeted support from the Local Authority</w:t>
            </w:r>
            <w:r w:rsidR="00191EA1">
              <w:rPr>
                <w:rFonts w:cs="Arial"/>
                <w:iCs/>
              </w:rPr>
              <w:t xml:space="preserve"> due </w:t>
            </w:r>
            <w:r w:rsidR="00C616CB">
              <w:rPr>
                <w:rFonts w:cs="Arial"/>
                <w:iCs/>
              </w:rPr>
              <w:t xml:space="preserve">being in an area that has high levels of deprivation.  The </w:t>
            </w:r>
            <w:r w:rsidR="00F70F74">
              <w:rPr>
                <w:rFonts w:cs="Arial"/>
                <w:iCs/>
              </w:rPr>
              <w:t>Flying Start</w:t>
            </w:r>
            <w:r w:rsidR="00C616CB">
              <w:rPr>
                <w:rFonts w:cs="Arial"/>
                <w:iCs/>
              </w:rPr>
              <w:t xml:space="preserve"> Project (s</w:t>
            </w:r>
            <w:r w:rsidR="00191EA1">
              <w:rPr>
                <w:rFonts w:cs="Arial"/>
                <w:iCs/>
              </w:rPr>
              <w:t>tarted in September 23- July 2</w:t>
            </w:r>
            <w:r w:rsidR="00FD270E">
              <w:rPr>
                <w:rFonts w:cs="Arial"/>
                <w:iCs/>
              </w:rPr>
              <w:t>5</w:t>
            </w:r>
            <w:r w:rsidR="00C616CB">
              <w:rPr>
                <w:rFonts w:cs="Arial"/>
                <w:iCs/>
              </w:rPr>
              <w:t xml:space="preserve">) aims to provide groups of schools with access to Educational Psychology, SALT, Early Help and Family Outreach worker services to develop staff skills and increase parental capacity.  </w:t>
            </w:r>
          </w:p>
          <w:p w14:paraId="2A7D5562" w14:textId="6BF0AC24" w:rsidR="00E66558" w:rsidRPr="006D2C19" w:rsidRDefault="00476492" w:rsidP="0054631F">
            <w:pPr>
              <w:pStyle w:val="ListParagraph"/>
              <w:numPr>
                <w:ilvl w:val="0"/>
                <w:numId w:val="21"/>
              </w:numPr>
              <w:spacing w:before="120" w:after="120"/>
              <w:rPr>
                <w:rFonts w:cs="Arial"/>
                <w:iCs/>
              </w:rPr>
            </w:pPr>
            <w:r w:rsidRPr="007039CA">
              <w:rPr>
                <w:rFonts w:cs="Arial"/>
                <w:iCs/>
              </w:rPr>
              <w:t xml:space="preserve">St </w:t>
            </w:r>
            <w:r w:rsidR="00665CBC" w:rsidRPr="007039CA">
              <w:rPr>
                <w:rFonts w:cs="Arial"/>
                <w:iCs/>
              </w:rPr>
              <w:t xml:space="preserve">Clements have </w:t>
            </w:r>
            <w:r w:rsidRPr="007039CA">
              <w:rPr>
                <w:rFonts w:cs="Arial"/>
                <w:iCs/>
              </w:rPr>
              <w:t>been</w:t>
            </w:r>
            <w:r w:rsidR="00665CBC" w:rsidRPr="007039CA">
              <w:rPr>
                <w:rFonts w:cs="Arial"/>
                <w:iCs/>
              </w:rPr>
              <w:t xml:space="preserve"> fortunate to again be</w:t>
            </w:r>
            <w:r w:rsidR="00191EA1">
              <w:rPr>
                <w:rFonts w:cs="Arial"/>
                <w:iCs/>
              </w:rPr>
              <w:t xml:space="preserve"> awarded £1</w:t>
            </w:r>
            <w:r w:rsidR="00F70F74">
              <w:rPr>
                <w:rFonts w:cs="Arial"/>
                <w:iCs/>
              </w:rPr>
              <w:t>5</w:t>
            </w:r>
            <w:r w:rsidRPr="007039CA">
              <w:rPr>
                <w:rFonts w:cs="Arial"/>
                <w:iCs/>
              </w:rPr>
              <w:t xml:space="preserve">,000 from the Forgotten Forty (F40) Foundation in </w:t>
            </w:r>
            <w:r w:rsidR="00C616CB">
              <w:rPr>
                <w:rFonts w:cs="Arial"/>
                <w:iCs/>
              </w:rPr>
              <w:t>20</w:t>
            </w:r>
            <w:r w:rsidR="00191EA1">
              <w:rPr>
                <w:rFonts w:cs="Arial"/>
                <w:iCs/>
              </w:rPr>
              <w:t>25</w:t>
            </w:r>
            <w:r w:rsidR="00F70F74">
              <w:rPr>
                <w:rFonts w:cs="Arial"/>
                <w:iCs/>
              </w:rPr>
              <w:t>-26</w:t>
            </w:r>
            <w:r w:rsidR="00191EA1">
              <w:rPr>
                <w:rFonts w:cs="Arial"/>
                <w:iCs/>
              </w:rPr>
              <w:t xml:space="preserve"> for a f</w:t>
            </w:r>
            <w:r w:rsidR="00F70F74">
              <w:rPr>
                <w:rFonts w:cs="Arial"/>
                <w:iCs/>
              </w:rPr>
              <w:t>if</w:t>
            </w:r>
            <w:r w:rsidR="00191EA1">
              <w:rPr>
                <w:rFonts w:cs="Arial"/>
                <w:iCs/>
              </w:rPr>
              <w:t>th</w:t>
            </w:r>
            <w:r w:rsidR="00643827">
              <w:rPr>
                <w:rFonts w:cs="Arial"/>
                <w:iCs/>
              </w:rPr>
              <w:t xml:space="preserve"> year -sponsored by INEOS</w:t>
            </w:r>
            <w:r w:rsidRPr="007039CA">
              <w:rPr>
                <w:rFonts w:cs="Arial"/>
                <w:iCs/>
              </w:rPr>
              <w:t xml:space="preserve">.  This is due to the high percentage of pupils in receipt of a FSM in school.  </w:t>
            </w:r>
            <w:r w:rsidR="00643827">
              <w:rPr>
                <w:rFonts w:cs="Arial"/>
                <w:iCs/>
              </w:rPr>
              <w:t xml:space="preserve">In </w:t>
            </w:r>
            <w:r w:rsidR="0054631F">
              <w:rPr>
                <w:rFonts w:cs="Arial"/>
                <w:iCs/>
              </w:rPr>
              <w:t>25</w:t>
            </w:r>
            <w:r w:rsidR="00F70F74">
              <w:rPr>
                <w:rFonts w:cs="Arial"/>
                <w:iCs/>
              </w:rPr>
              <w:t>-26</w:t>
            </w:r>
            <w:r w:rsidR="00665CBC" w:rsidRPr="007039CA">
              <w:rPr>
                <w:rFonts w:cs="Arial"/>
                <w:iCs/>
              </w:rPr>
              <w:t>, we spen</w:t>
            </w:r>
            <w:r w:rsidR="00A50965">
              <w:rPr>
                <w:rFonts w:cs="Arial"/>
                <w:iCs/>
              </w:rPr>
              <w:t>t</w:t>
            </w:r>
            <w:r w:rsidR="00665CBC" w:rsidRPr="007039CA">
              <w:rPr>
                <w:rFonts w:cs="Arial"/>
                <w:iCs/>
              </w:rPr>
              <w:t xml:space="preserve"> the award on financing educational visits and visitors to bring our curriculum to life and provide our pupils with experiences outside of their immediate locality that a number of them </w:t>
            </w:r>
            <w:r w:rsidR="007039CA" w:rsidRPr="007039CA">
              <w:rPr>
                <w:rFonts w:cs="Arial"/>
                <w:iCs/>
              </w:rPr>
              <w:t>would not</w:t>
            </w:r>
            <w:r w:rsidR="00643827">
              <w:rPr>
                <w:rFonts w:cs="Arial"/>
                <w:iCs/>
              </w:rPr>
              <w:t xml:space="preserve"> experience.  </w:t>
            </w:r>
            <w:r w:rsidR="00F70F74">
              <w:rPr>
                <w:rFonts w:cs="Arial"/>
                <w:iCs/>
              </w:rPr>
              <w:t xml:space="preserve">Also, </w:t>
            </w:r>
            <w:r w:rsidR="00A50965">
              <w:rPr>
                <w:rFonts w:cs="Arial"/>
                <w:iCs/>
              </w:rPr>
              <w:t>we</w:t>
            </w:r>
            <w:r w:rsidR="00F70F74">
              <w:rPr>
                <w:rFonts w:cs="Arial"/>
                <w:iCs/>
              </w:rPr>
              <w:t xml:space="preserve"> allocate</w:t>
            </w:r>
            <w:r w:rsidR="00A50965">
              <w:rPr>
                <w:rFonts w:cs="Arial"/>
                <w:iCs/>
              </w:rPr>
              <w:t>d</w:t>
            </w:r>
            <w:r w:rsidR="00F70F74">
              <w:rPr>
                <w:rFonts w:cs="Arial"/>
                <w:iCs/>
              </w:rPr>
              <w:t xml:space="preserve"> some of the grant to meet the increas</w:t>
            </w:r>
            <w:r w:rsidR="006D2C19">
              <w:rPr>
                <w:rFonts w:cs="Arial"/>
                <w:iCs/>
              </w:rPr>
              <w:t>e in</w:t>
            </w:r>
            <w:r w:rsidR="00F70F74">
              <w:rPr>
                <w:rFonts w:cs="Arial"/>
                <w:iCs/>
              </w:rPr>
              <w:t xml:space="preserve"> </w:t>
            </w:r>
            <w:r w:rsidR="006D2C19">
              <w:rPr>
                <w:rFonts w:cs="Arial"/>
                <w:iCs/>
              </w:rPr>
              <w:t xml:space="preserve">social and emotional needs that more pupils are experiencing.  </w:t>
            </w:r>
          </w:p>
        </w:tc>
      </w:tr>
      <w:bookmarkEnd w:id="14"/>
      <w:bookmarkEnd w:id="15"/>
      <w:bookmarkEnd w:id="16"/>
    </w:tbl>
    <w:p w14:paraId="24352BAC" w14:textId="653DD7C5" w:rsidR="00D82E6C" w:rsidRDefault="00D82E6C"/>
    <w:sectPr w:rsidR="00D82E6C">
      <w:headerReference w:type="default" r:id="rId14"/>
      <w:footerReference w:type="default" r:id="rId15"/>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73855" w14:textId="77777777" w:rsidR="00D726F9" w:rsidRDefault="00D726F9">
      <w:pPr>
        <w:spacing w:after="0" w:line="240" w:lineRule="auto"/>
      </w:pPr>
      <w:r>
        <w:separator/>
      </w:r>
    </w:p>
  </w:endnote>
  <w:endnote w:type="continuationSeparator" w:id="0">
    <w:p w14:paraId="511E30B0" w14:textId="77777777" w:rsidR="00D726F9" w:rsidRDefault="00D72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B46675A" w:rsidR="008E50D9" w:rsidRDefault="008E50D9" w:rsidP="0758394C">
    <w:pPr>
      <w:pStyle w:val="TableRow"/>
      <w:rPr>
        <w:b/>
        <w:bCs/>
      </w:rPr>
    </w:pPr>
    <w:r>
      <w:fldChar w:fldCharType="begin"/>
    </w:r>
    <w:r>
      <w:instrText xml:space="preserve"> PAGE </w:instrText>
    </w:r>
    <w:r>
      <w:fldChar w:fldCharType="separate"/>
    </w:r>
    <w:r w:rsidR="0758394C" w:rsidRPr="0758394C">
      <w:rPr>
        <w:noProof/>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2C639" w14:textId="77777777" w:rsidR="00D726F9" w:rsidRDefault="00D726F9">
      <w:pPr>
        <w:spacing w:after="0" w:line="240" w:lineRule="auto"/>
      </w:pPr>
      <w:r>
        <w:separator/>
      </w:r>
    </w:p>
  </w:footnote>
  <w:footnote w:type="continuationSeparator" w:id="0">
    <w:p w14:paraId="06EA9689" w14:textId="77777777" w:rsidR="00D726F9" w:rsidRDefault="00D726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2D9A218D" w:rsidR="008E50D9" w:rsidRDefault="008E50D9" w:rsidP="0758394C">
    <w:pPr>
      <w:pStyle w:val="TableRow"/>
      <w:rPr>
        <w:color w:val="FF0000"/>
        <w:highlight w:val="yello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27B23C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28E4257"/>
    <w:multiLevelType w:val="hybridMultilevel"/>
    <w:tmpl w:val="5C360038"/>
    <w:lvl w:ilvl="0" w:tplc="5ABEAE6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387B30"/>
    <w:multiLevelType w:val="hybridMultilevel"/>
    <w:tmpl w:val="428C4D48"/>
    <w:lvl w:ilvl="0" w:tplc="C5C6DB9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94C3AE9"/>
    <w:multiLevelType w:val="hybridMultilevel"/>
    <w:tmpl w:val="56AC6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7"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9"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B8926CE"/>
    <w:multiLevelType w:val="hybridMultilevel"/>
    <w:tmpl w:val="85DCF100"/>
    <w:lvl w:ilvl="0" w:tplc="0BA64ED4">
      <w:start w:val="39"/>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1" w15:restartNumberingAfterBreak="0">
    <w:nsid w:val="3D802757"/>
    <w:multiLevelType w:val="hybridMultilevel"/>
    <w:tmpl w:val="BBD0B9D6"/>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2"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4E525A8B"/>
    <w:multiLevelType w:val="multilevel"/>
    <w:tmpl w:val="9BB4E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D26892"/>
    <w:multiLevelType w:val="hybridMultilevel"/>
    <w:tmpl w:val="E30A8474"/>
    <w:lvl w:ilvl="0" w:tplc="D1B6E20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E55904"/>
    <w:multiLevelType w:val="hybridMultilevel"/>
    <w:tmpl w:val="865CE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9" w15:restartNumberingAfterBreak="0">
    <w:nsid w:val="6D3426CA"/>
    <w:multiLevelType w:val="hybridMultilevel"/>
    <w:tmpl w:val="80441BA2"/>
    <w:lvl w:ilvl="0" w:tplc="08090001">
      <w:start w:val="1"/>
      <w:numFmt w:val="bullet"/>
      <w:lvlText w:val=""/>
      <w:lvlJc w:val="left"/>
      <w:pPr>
        <w:ind w:left="414" w:hanging="360"/>
      </w:pPr>
      <w:rPr>
        <w:rFonts w:ascii="Symbol" w:hAnsi="Symbol" w:hint="default"/>
      </w:rPr>
    </w:lvl>
    <w:lvl w:ilvl="1" w:tplc="08090003" w:tentative="1">
      <w:start w:val="1"/>
      <w:numFmt w:val="bullet"/>
      <w:lvlText w:val="o"/>
      <w:lvlJc w:val="left"/>
      <w:pPr>
        <w:ind w:left="1134" w:hanging="360"/>
      </w:pPr>
      <w:rPr>
        <w:rFonts w:ascii="Courier New" w:hAnsi="Courier New" w:cs="Courier New" w:hint="default"/>
      </w:rPr>
    </w:lvl>
    <w:lvl w:ilvl="2" w:tplc="08090005" w:tentative="1">
      <w:start w:val="1"/>
      <w:numFmt w:val="bullet"/>
      <w:lvlText w:val=""/>
      <w:lvlJc w:val="left"/>
      <w:pPr>
        <w:ind w:left="1854" w:hanging="360"/>
      </w:pPr>
      <w:rPr>
        <w:rFonts w:ascii="Wingdings" w:hAnsi="Wingdings" w:hint="default"/>
      </w:rPr>
    </w:lvl>
    <w:lvl w:ilvl="3" w:tplc="08090001" w:tentative="1">
      <w:start w:val="1"/>
      <w:numFmt w:val="bullet"/>
      <w:lvlText w:val=""/>
      <w:lvlJc w:val="left"/>
      <w:pPr>
        <w:ind w:left="2574" w:hanging="360"/>
      </w:pPr>
      <w:rPr>
        <w:rFonts w:ascii="Symbol" w:hAnsi="Symbol" w:hint="default"/>
      </w:rPr>
    </w:lvl>
    <w:lvl w:ilvl="4" w:tplc="08090003" w:tentative="1">
      <w:start w:val="1"/>
      <w:numFmt w:val="bullet"/>
      <w:lvlText w:val="o"/>
      <w:lvlJc w:val="left"/>
      <w:pPr>
        <w:ind w:left="3294" w:hanging="360"/>
      </w:pPr>
      <w:rPr>
        <w:rFonts w:ascii="Courier New" w:hAnsi="Courier New" w:cs="Courier New" w:hint="default"/>
      </w:rPr>
    </w:lvl>
    <w:lvl w:ilvl="5" w:tplc="08090005" w:tentative="1">
      <w:start w:val="1"/>
      <w:numFmt w:val="bullet"/>
      <w:lvlText w:val=""/>
      <w:lvlJc w:val="left"/>
      <w:pPr>
        <w:ind w:left="4014" w:hanging="360"/>
      </w:pPr>
      <w:rPr>
        <w:rFonts w:ascii="Wingdings" w:hAnsi="Wingdings" w:hint="default"/>
      </w:rPr>
    </w:lvl>
    <w:lvl w:ilvl="6" w:tplc="08090001" w:tentative="1">
      <w:start w:val="1"/>
      <w:numFmt w:val="bullet"/>
      <w:lvlText w:val=""/>
      <w:lvlJc w:val="left"/>
      <w:pPr>
        <w:ind w:left="4734" w:hanging="360"/>
      </w:pPr>
      <w:rPr>
        <w:rFonts w:ascii="Symbol" w:hAnsi="Symbol" w:hint="default"/>
      </w:rPr>
    </w:lvl>
    <w:lvl w:ilvl="7" w:tplc="08090003" w:tentative="1">
      <w:start w:val="1"/>
      <w:numFmt w:val="bullet"/>
      <w:lvlText w:val="o"/>
      <w:lvlJc w:val="left"/>
      <w:pPr>
        <w:ind w:left="5454" w:hanging="360"/>
      </w:pPr>
      <w:rPr>
        <w:rFonts w:ascii="Courier New" w:hAnsi="Courier New" w:cs="Courier New" w:hint="default"/>
      </w:rPr>
    </w:lvl>
    <w:lvl w:ilvl="8" w:tplc="08090005" w:tentative="1">
      <w:start w:val="1"/>
      <w:numFmt w:val="bullet"/>
      <w:lvlText w:val=""/>
      <w:lvlJc w:val="left"/>
      <w:pPr>
        <w:ind w:left="6174" w:hanging="360"/>
      </w:pPr>
      <w:rPr>
        <w:rFonts w:ascii="Wingdings" w:hAnsi="Wingdings" w:hint="default"/>
      </w:rPr>
    </w:lvl>
  </w:abstractNum>
  <w:abstractNum w:abstractNumId="20" w15:restartNumberingAfterBreak="0">
    <w:nsid w:val="6FA436DA"/>
    <w:multiLevelType w:val="hybridMultilevel"/>
    <w:tmpl w:val="E3CED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2"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06960428">
    <w:abstractNumId w:val="7"/>
  </w:num>
  <w:num w:numId="2" w16cid:durableId="134371604">
    <w:abstractNumId w:val="5"/>
  </w:num>
  <w:num w:numId="3" w16cid:durableId="416093547">
    <w:abstractNumId w:val="8"/>
  </w:num>
  <w:num w:numId="4" w16cid:durableId="1067843816">
    <w:abstractNumId w:val="9"/>
  </w:num>
  <w:num w:numId="5" w16cid:durableId="1238251617">
    <w:abstractNumId w:val="3"/>
  </w:num>
  <w:num w:numId="6" w16cid:durableId="1076174579">
    <w:abstractNumId w:val="12"/>
  </w:num>
  <w:num w:numId="7" w16cid:durableId="1600790396">
    <w:abstractNumId w:val="17"/>
  </w:num>
  <w:num w:numId="8" w16cid:durableId="1355114589">
    <w:abstractNumId w:val="23"/>
  </w:num>
  <w:num w:numId="9" w16cid:durableId="749624103">
    <w:abstractNumId w:val="21"/>
  </w:num>
  <w:num w:numId="10" w16cid:durableId="660616612">
    <w:abstractNumId w:val="18"/>
  </w:num>
  <w:num w:numId="11" w16cid:durableId="1822694527">
    <w:abstractNumId w:val="6"/>
  </w:num>
  <w:num w:numId="12" w16cid:durableId="1653214447">
    <w:abstractNumId w:val="22"/>
  </w:num>
  <w:num w:numId="13" w16cid:durableId="59862965">
    <w:abstractNumId w:val="16"/>
  </w:num>
  <w:num w:numId="14" w16cid:durableId="28725362">
    <w:abstractNumId w:val="14"/>
  </w:num>
  <w:num w:numId="15" w16cid:durableId="625086199">
    <w:abstractNumId w:val="0"/>
  </w:num>
  <w:num w:numId="16" w16cid:durableId="1620644819">
    <w:abstractNumId w:val="11"/>
  </w:num>
  <w:num w:numId="17" w16cid:durableId="1348403851">
    <w:abstractNumId w:val="19"/>
  </w:num>
  <w:num w:numId="18" w16cid:durableId="2028749791">
    <w:abstractNumId w:val="20"/>
  </w:num>
  <w:num w:numId="19" w16cid:durableId="1448506230">
    <w:abstractNumId w:val="15"/>
  </w:num>
  <w:num w:numId="20" w16cid:durableId="829371498">
    <w:abstractNumId w:val="4"/>
  </w:num>
  <w:num w:numId="21" w16cid:durableId="1604876376">
    <w:abstractNumId w:val="2"/>
  </w:num>
  <w:num w:numId="22" w16cid:durableId="624193561">
    <w:abstractNumId w:val="1"/>
  </w:num>
  <w:num w:numId="23" w16cid:durableId="164633644">
    <w:abstractNumId w:val="10"/>
  </w:num>
  <w:num w:numId="24" w16cid:durableId="9863986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6569"/>
    <w:rsid w:val="00007C95"/>
    <w:rsid w:val="00026E3F"/>
    <w:rsid w:val="00063261"/>
    <w:rsid w:val="00066B73"/>
    <w:rsid w:val="000857C5"/>
    <w:rsid w:val="00094DDB"/>
    <w:rsid w:val="000A51F3"/>
    <w:rsid w:val="000C52BB"/>
    <w:rsid w:val="000E6E4F"/>
    <w:rsid w:val="00104E32"/>
    <w:rsid w:val="00117CDF"/>
    <w:rsid w:val="00120AB1"/>
    <w:rsid w:val="00127CB3"/>
    <w:rsid w:val="00135D22"/>
    <w:rsid w:val="00146CCA"/>
    <w:rsid w:val="00160651"/>
    <w:rsid w:val="001608BD"/>
    <w:rsid w:val="00187D6F"/>
    <w:rsid w:val="00191EA1"/>
    <w:rsid w:val="00200B47"/>
    <w:rsid w:val="00203F58"/>
    <w:rsid w:val="00206F72"/>
    <w:rsid w:val="0025147C"/>
    <w:rsid w:val="00256781"/>
    <w:rsid w:val="002B474C"/>
    <w:rsid w:val="002C3148"/>
    <w:rsid w:val="002D4665"/>
    <w:rsid w:val="002D6A09"/>
    <w:rsid w:val="00304907"/>
    <w:rsid w:val="00347593"/>
    <w:rsid w:val="003E2552"/>
    <w:rsid w:val="004044AA"/>
    <w:rsid w:val="00414508"/>
    <w:rsid w:val="00435F23"/>
    <w:rsid w:val="00442490"/>
    <w:rsid w:val="004469CC"/>
    <w:rsid w:val="00463198"/>
    <w:rsid w:val="00467C1F"/>
    <w:rsid w:val="00471410"/>
    <w:rsid w:val="00473D44"/>
    <w:rsid w:val="00476492"/>
    <w:rsid w:val="004804AC"/>
    <w:rsid w:val="004843EF"/>
    <w:rsid w:val="00485606"/>
    <w:rsid w:val="00492B81"/>
    <w:rsid w:val="00495854"/>
    <w:rsid w:val="00496356"/>
    <w:rsid w:val="004B3CCC"/>
    <w:rsid w:val="00503B9E"/>
    <w:rsid w:val="00504747"/>
    <w:rsid w:val="00512454"/>
    <w:rsid w:val="005140B5"/>
    <w:rsid w:val="00537701"/>
    <w:rsid w:val="00540A20"/>
    <w:rsid w:val="00540E79"/>
    <w:rsid w:val="00544819"/>
    <w:rsid w:val="0054514C"/>
    <w:rsid w:val="0054631F"/>
    <w:rsid w:val="00555479"/>
    <w:rsid w:val="005562A4"/>
    <w:rsid w:val="00561459"/>
    <w:rsid w:val="00567DFE"/>
    <w:rsid w:val="00570CF6"/>
    <w:rsid w:val="005869D6"/>
    <w:rsid w:val="00587B79"/>
    <w:rsid w:val="005C6A8E"/>
    <w:rsid w:val="005D2B85"/>
    <w:rsid w:val="005D32AA"/>
    <w:rsid w:val="005D3D47"/>
    <w:rsid w:val="00605F05"/>
    <w:rsid w:val="00642200"/>
    <w:rsid w:val="00643827"/>
    <w:rsid w:val="00665CBC"/>
    <w:rsid w:val="00681FAE"/>
    <w:rsid w:val="006A3C86"/>
    <w:rsid w:val="006A46B3"/>
    <w:rsid w:val="006B1B7C"/>
    <w:rsid w:val="006B32BC"/>
    <w:rsid w:val="006D2C19"/>
    <w:rsid w:val="006D3D4D"/>
    <w:rsid w:val="006E3ACE"/>
    <w:rsid w:val="006E599C"/>
    <w:rsid w:val="006E7FB1"/>
    <w:rsid w:val="007039CA"/>
    <w:rsid w:val="007142DA"/>
    <w:rsid w:val="00722419"/>
    <w:rsid w:val="00740D52"/>
    <w:rsid w:val="007410D6"/>
    <w:rsid w:val="007415EF"/>
    <w:rsid w:val="00741A66"/>
    <w:rsid w:val="00741B9E"/>
    <w:rsid w:val="00752062"/>
    <w:rsid w:val="007552B2"/>
    <w:rsid w:val="00755CF5"/>
    <w:rsid w:val="00770865"/>
    <w:rsid w:val="007912E9"/>
    <w:rsid w:val="007A24AE"/>
    <w:rsid w:val="007A7F25"/>
    <w:rsid w:val="007B41C4"/>
    <w:rsid w:val="007C2F04"/>
    <w:rsid w:val="007F4FFD"/>
    <w:rsid w:val="00802D4A"/>
    <w:rsid w:val="00804FD2"/>
    <w:rsid w:val="00835D6C"/>
    <w:rsid w:val="008479D8"/>
    <w:rsid w:val="00866739"/>
    <w:rsid w:val="00875379"/>
    <w:rsid w:val="0089529A"/>
    <w:rsid w:val="008A7285"/>
    <w:rsid w:val="008B7F79"/>
    <w:rsid w:val="008E50D9"/>
    <w:rsid w:val="008E5EC1"/>
    <w:rsid w:val="008F0E34"/>
    <w:rsid w:val="009308A3"/>
    <w:rsid w:val="00934FDD"/>
    <w:rsid w:val="00937808"/>
    <w:rsid w:val="0095651D"/>
    <w:rsid w:val="00956EB1"/>
    <w:rsid w:val="00956F65"/>
    <w:rsid w:val="009831A6"/>
    <w:rsid w:val="00997044"/>
    <w:rsid w:val="009B7492"/>
    <w:rsid w:val="009C7790"/>
    <w:rsid w:val="009D71E8"/>
    <w:rsid w:val="00A05A63"/>
    <w:rsid w:val="00A241CE"/>
    <w:rsid w:val="00A50965"/>
    <w:rsid w:val="00A53B2A"/>
    <w:rsid w:val="00A569C5"/>
    <w:rsid w:val="00A56EE5"/>
    <w:rsid w:val="00A62B32"/>
    <w:rsid w:val="00A7271F"/>
    <w:rsid w:val="00A76A91"/>
    <w:rsid w:val="00A964C5"/>
    <w:rsid w:val="00AA4201"/>
    <w:rsid w:val="00AC2B2D"/>
    <w:rsid w:val="00AD4FA8"/>
    <w:rsid w:val="00AE0970"/>
    <w:rsid w:val="00AE16FF"/>
    <w:rsid w:val="00AE671F"/>
    <w:rsid w:val="00AF3FFE"/>
    <w:rsid w:val="00AF5A26"/>
    <w:rsid w:val="00B4102A"/>
    <w:rsid w:val="00B47947"/>
    <w:rsid w:val="00B50D53"/>
    <w:rsid w:val="00B57AF8"/>
    <w:rsid w:val="00B6051A"/>
    <w:rsid w:val="00B6799F"/>
    <w:rsid w:val="00B7278A"/>
    <w:rsid w:val="00B77A8D"/>
    <w:rsid w:val="00BB0A03"/>
    <w:rsid w:val="00BD5DB8"/>
    <w:rsid w:val="00BE1ABC"/>
    <w:rsid w:val="00C00080"/>
    <w:rsid w:val="00C036E0"/>
    <w:rsid w:val="00C12427"/>
    <w:rsid w:val="00C128C8"/>
    <w:rsid w:val="00C405CE"/>
    <w:rsid w:val="00C4583F"/>
    <w:rsid w:val="00C5113A"/>
    <w:rsid w:val="00C616CB"/>
    <w:rsid w:val="00C65B07"/>
    <w:rsid w:val="00C72761"/>
    <w:rsid w:val="00C844EB"/>
    <w:rsid w:val="00C97C6D"/>
    <w:rsid w:val="00CA629A"/>
    <w:rsid w:val="00CA77BE"/>
    <w:rsid w:val="00CD11B2"/>
    <w:rsid w:val="00CD1D81"/>
    <w:rsid w:val="00D32D3A"/>
    <w:rsid w:val="00D33FE5"/>
    <w:rsid w:val="00D42A82"/>
    <w:rsid w:val="00D44BB4"/>
    <w:rsid w:val="00D52015"/>
    <w:rsid w:val="00D71623"/>
    <w:rsid w:val="00D726F9"/>
    <w:rsid w:val="00D82E6C"/>
    <w:rsid w:val="00DC5A81"/>
    <w:rsid w:val="00E00122"/>
    <w:rsid w:val="00E13868"/>
    <w:rsid w:val="00E1768B"/>
    <w:rsid w:val="00E21E2C"/>
    <w:rsid w:val="00E66558"/>
    <w:rsid w:val="00E7078C"/>
    <w:rsid w:val="00E70C19"/>
    <w:rsid w:val="00E717E5"/>
    <w:rsid w:val="00E802A9"/>
    <w:rsid w:val="00E84F9F"/>
    <w:rsid w:val="00E922EB"/>
    <w:rsid w:val="00E92C8D"/>
    <w:rsid w:val="00EA1460"/>
    <w:rsid w:val="00EA41E6"/>
    <w:rsid w:val="00EB7918"/>
    <w:rsid w:val="00EC108C"/>
    <w:rsid w:val="00F10C8F"/>
    <w:rsid w:val="00F47B08"/>
    <w:rsid w:val="00F70F74"/>
    <w:rsid w:val="00F81E90"/>
    <w:rsid w:val="00F979C7"/>
    <w:rsid w:val="00FA3309"/>
    <w:rsid w:val="00FD270E"/>
    <w:rsid w:val="00FD4485"/>
    <w:rsid w:val="00FE6613"/>
    <w:rsid w:val="0297F89D"/>
    <w:rsid w:val="0372873D"/>
    <w:rsid w:val="043271AF"/>
    <w:rsid w:val="05EEE22A"/>
    <w:rsid w:val="06B6C1F5"/>
    <w:rsid w:val="0758394C"/>
    <w:rsid w:val="07A0AC68"/>
    <w:rsid w:val="0DCDE379"/>
    <w:rsid w:val="10A61077"/>
    <w:rsid w:val="11C95030"/>
    <w:rsid w:val="120B0289"/>
    <w:rsid w:val="195D7CD9"/>
    <w:rsid w:val="1C84BC05"/>
    <w:rsid w:val="1D4F6F6E"/>
    <w:rsid w:val="1E59B18C"/>
    <w:rsid w:val="207A0876"/>
    <w:rsid w:val="22594952"/>
    <w:rsid w:val="22C8EFD7"/>
    <w:rsid w:val="242C2C39"/>
    <w:rsid w:val="25DCAA7C"/>
    <w:rsid w:val="25EB9DC2"/>
    <w:rsid w:val="263E451C"/>
    <w:rsid w:val="2B542F89"/>
    <w:rsid w:val="2B701874"/>
    <w:rsid w:val="2D29B62D"/>
    <w:rsid w:val="2D6CA60A"/>
    <w:rsid w:val="2F6173D8"/>
    <w:rsid w:val="30BF9426"/>
    <w:rsid w:val="325761E4"/>
    <w:rsid w:val="32BE90BA"/>
    <w:rsid w:val="3413F0F9"/>
    <w:rsid w:val="34C79D2B"/>
    <w:rsid w:val="3B692B64"/>
    <w:rsid w:val="3BE2E3FD"/>
    <w:rsid w:val="3D93A482"/>
    <w:rsid w:val="413F28F3"/>
    <w:rsid w:val="41C9D918"/>
    <w:rsid w:val="43482485"/>
    <w:rsid w:val="44B0E099"/>
    <w:rsid w:val="450868EC"/>
    <w:rsid w:val="452BA5DD"/>
    <w:rsid w:val="46310B2B"/>
    <w:rsid w:val="4AFD1AD7"/>
    <w:rsid w:val="4AFEB713"/>
    <w:rsid w:val="4B9D14C7"/>
    <w:rsid w:val="4BFBC0E5"/>
    <w:rsid w:val="4C78B5CE"/>
    <w:rsid w:val="508DC351"/>
    <w:rsid w:val="51A44BFF"/>
    <w:rsid w:val="53D1A901"/>
    <w:rsid w:val="565C7B4A"/>
    <w:rsid w:val="57B9171F"/>
    <w:rsid w:val="5E56B816"/>
    <w:rsid w:val="5F400418"/>
    <w:rsid w:val="62023AC4"/>
    <w:rsid w:val="62B82D20"/>
    <w:rsid w:val="634FE4EF"/>
    <w:rsid w:val="64515FF0"/>
    <w:rsid w:val="64E71F2D"/>
    <w:rsid w:val="6554F8E6"/>
    <w:rsid w:val="688AD8A6"/>
    <w:rsid w:val="6ACBCEDC"/>
    <w:rsid w:val="6BE5118D"/>
    <w:rsid w:val="6C92FD81"/>
    <w:rsid w:val="6CBF7ED6"/>
    <w:rsid w:val="6DDDD459"/>
    <w:rsid w:val="6E15B95E"/>
    <w:rsid w:val="70F05721"/>
    <w:rsid w:val="71377FC4"/>
    <w:rsid w:val="75C981E5"/>
    <w:rsid w:val="77490617"/>
    <w:rsid w:val="7814E317"/>
    <w:rsid w:val="78773ED2"/>
    <w:rsid w:val="7975A6B9"/>
    <w:rsid w:val="79FB175A"/>
    <w:rsid w:val="7A1251ED"/>
    <w:rsid w:val="7A2B7E4A"/>
    <w:rsid w:val="7A5FD644"/>
    <w:rsid w:val="7A87793C"/>
    <w:rsid w:val="7B8E3B3A"/>
    <w:rsid w:val="7D47BB67"/>
    <w:rsid w:val="7FE19B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NoSpacing">
    <w:name w:val="No Spacing"/>
    <w:uiPriority w:val="1"/>
    <w:qFormat/>
    <w:rsid w:val="007A7F25"/>
    <w:pPr>
      <w:suppressAutoHyphens/>
    </w:pPr>
    <w:rPr>
      <w:color w:val="0D0D0D"/>
      <w:sz w:val="24"/>
      <w:szCs w:val="24"/>
    </w:rPr>
  </w:style>
  <w:style w:type="table" w:styleId="TableGrid">
    <w:name w:val="Table Grid"/>
    <w:basedOn w:val="TableNormal"/>
    <w:uiPriority w:val="39"/>
    <w:rsid w:val="00A964C5"/>
    <w:pPr>
      <w:autoSpaceDN/>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984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ducationendowmentfoundation.org.uk/evidence-summaries/teaching-learning-toolkit/small-group-tuitio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ducationendowmentfoundation.org.uk/education-evidence/teaching-learning-toolkit/one-to-one-tui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endowmentfoundation.org.uk/education-evidence/teaching-learning-toolkit/oral-language-intervention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educationendowmentfoundation.org.uk/education-evidence/teaching-learning-toolkit/oral-language-interven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881876f-f6b0-48c7-b9cd-2a7bf6fa3902" xsi:nil="true"/>
    <lcf76f155ced4ddcb4097134ff3c332f xmlns="9ae2d222-c155-46de-b677-9a3f4c7ced6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2264431040FE468F9171D796896646" ma:contentTypeVersion="11" ma:contentTypeDescription="Create a new document." ma:contentTypeScope="" ma:versionID="7a77a754acd6f509fbfd4b6687b584c4">
  <xsd:schema xmlns:xsd="http://www.w3.org/2001/XMLSchema" xmlns:xs="http://www.w3.org/2001/XMLSchema" xmlns:p="http://schemas.microsoft.com/office/2006/metadata/properties" xmlns:ns2="9ae2d222-c155-46de-b677-9a3f4c7ced63" xmlns:ns3="3881876f-f6b0-48c7-b9cd-2a7bf6fa3902" targetNamespace="http://schemas.microsoft.com/office/2006/metadata/properties" ma:root="true" ma:fieldsID="ea4464d683868e5721f4e7edc6b96b07" ns2:_="" ns3:_="">
    <xsd:import namespace="9ae2d222-c155-46de-b677-9a3f4c7ced63"/>
    <xsd:import namespace="3881876f-f6b0-48c7-b9cd-2a7bf6fa39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2d222-c155-46de-b677-9a3f4c7ce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499199-8dcb-4aed-a955-c5b4e33f3bc5"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81876f-f6b0-48c7-b9cd-2a7bf6fa39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0f3261-bf82-4fd3-a55f-7fd926365f73}" ma:internalName="TaxCatchAll" ma:showField="CatchAllData" ma:web="3881876f-f6b0-48c7-b9cd-2a7bf6fa39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9ED4F8-D968-4866-A697-B0B9CD6EEE75}">
  <ds:schemaRefs>
    <ds:schemaRef ds:uri="http://schemas.microsoft.com/sharepoint/v3/contenttype/forms"/>
  </ds:schemaRefs>
</ds:datastoreItem>
</file>

<file path=customXml/itemProps2.xml><?xml version="1.0" encoding="utf-8"?>
<ds:datastoreItem xmlns:ds="http://schemas.openxmlformats.org/officeDocument/2006/customXml" ds:itemID="{E6B62CF0-780E-40C2-9D51-1448B8CD1672}">
  <ds:schemaRefs>
    <ds:schemaRef ds:uri="http://schemas.microsoft.com/office/2006/metadata/properties"/>
    <ds:schemaRef ds:uri="http://schemas.microsoft.com/office/infopath/2007/PartnerControls"/>
    <ds:schemaRef ds:uri="3881876f-f6b0-48c7-b9cd-2a7bf6fa3902"/>
    <ds:schemaRef ds:uri="9ae2d222-c155-46de-b677-9a3f4c7ced63"/>
  </ds:schemaRefs>
</ds:datastoreItem>
</file>

<file path=customXml/itemProps3.xml><?xml version="1.0" encoding="utf-8"?>
<ds:datastoreItem xmlns:ds="http://schemas.openxmlformats.org/officeDocument/2006/customXml" ds:itemID="{1641DF05-56BA-48B6-A391-C281A4C26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e2d222-c155-46de-b677-9a3f4c7ced63"/>
    <ds:schemaRef ds:uri="3881876f-f6b0-48c7-b9cd-2a7bf6fa39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3248</Words>
  <Characters>18520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21725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dc:description>Master-ET-v3.8</dc:description>
  <cp:lastModifiedBy>J Parker</cp:lastModifiedBy>
  <cp:revision>3</cp:revision>
  <cp:lastPrinted>2014-09-17T13:26:00Z</cp:lastPrinted>
  <dcterms:created xsi:type="dcterms:W3CDTF">2026-09-10T19:46:00Z</dcterms:created>
  <dcterms:modified xsi:type="dcterms:W3CDTF">2026-10-18T17:43:00Z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0x010100FC2264431040FE468F9171D796896646</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